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D63D" w14:textId="77777777" w:rsidR="003C37A6" w:rsidRDefault="003C37A6" w:rsidP="003C37A6">
      <w:pPr>
        <w:widowControl w:val="0"/>
        <w:ind w:left="16"/>
        <w:rPr>
          <w:b/>
          <w:sz w:val="21"/>
          <w:szCs w:val="21"/>
        </w:rPr>
      </w:pPr>
      <w:r>
        <w:rPr>
          <w:b/>
          <w:sz w:val="21"/>
        </w:rPr>
        <w:t xml:space="preserve">Kontakt pro média: </w:t>
      </w:r>
    </w:p>
    <w:p w14:paraId="440EE330" w14:textId="77777777" w:rsidR="003C37A6" w:rsidRPr="00F5619A" w:rsidRDefault="003C37A6" w:rsidP="003C37A6">
      <w:pPr>
        <w:widowControl w:val="0"/>
        <w:spacing w:before="43" w:line="240" w:lineRule="auto"/>
        <w:rPr>
          <w:sz w:val="21"/>
          <w:szCs w:val="21"/>
        </w:rPr>
      </w:pPr>
      <w:r>
        <w:rPr>
          <w:sz w:val="21"/>
        </w:rPr>
        <w:t>Leona Daňková</w:t>
      </w:r>
    </w:p>
    <w:p w14:paraId="0A2E7A30" w14:textId="77777777" w:rsidR="003C37A6" w:rsidRPr="00F5619A" w:rsidRDefault="003C37A6" w:rsidP="003C37A6">
      <w:pPr>
        <w:widowControl w:val="0"/>
        <w:spacing w:before="43" w:line="240" w:lineRule="auto"/>
        <w:rPr>
          <w:sz w:val="21"/>
          <w:szCs w:val="21"/>
        </w:rPr>
      </w:pPr>
      <w:r>
        <w:rPr>
          <w:sz w:val="21"/>
        </w:rPr>
        <w:t>TAKTIQ COMMUNICATIONS s.r.o.</w:t>
      </w:r>
    </w:p>
    <w:p w14:paraId="34123D6F" w14:textId="77777777" w:rsidR="003C37A6" w:rsidRPr="00F5619A" w:rsidRDefault="003C37A6" w:rsidP="003C37A6">
      <w:pPr>
        <w:widowControl w:val="0"/>
        <w:spacing w:before="43" w:line="240" w:lineRule="auto"/>
        <w:rPr>
          <w:sz w:val="21"/>
          <w:szCs w:val="21"/>
        </w:rPr>
      </w:pPr>
      <w:r>
        <w:rPr>
          <w:sz w:val="21"/>
        </w:rPr>
        <w:t>+420 605 228 810</w:t>
      </w:r>
    </w:p>
    <w:p w14:paraId="3ACB956E" w14:textId="77777777" w:rsidR="003C37A6" w:rsidRDefault="003C37A6" w:rsidP="003C37A6">
      <w:pPr>
        <w:widowControl w:val="0"/>
        <w:spacing w:before="43" w:line="240" w:lineRule="auto"/>
        <w:rPr>
          <w:sz w:val="21"/>
          <w:szCs w:val="21"/>
        </w:rPr>
      </w:pPr>
      <w:hyperlink r:id="rId5" w:history="1">
        <w:r>
          <w:rPr>
            <w:rStyle w:val="Hypertextovodkaz"/>
            <w:sz w:val="21"/>
          </w:rPr>
          <w:t>leona.dankova@taktiq.com</w:t>
        </w:r>
      </w:hyperlink>
      <w:r>
        <w:rPr>
          <w:sz w:val="21"/>
        </w:rPr>
        <w:t xml:space="preserve"> </w:t>
      </w:r>
    </w:p>
    <w:p w14:paraId="00000001" w14:textId="6425B09F" w:rsidR="001B14DE" w:rsidRDefault="00000000">
      <w:pPr>
        <w:pStyle w:val="Nadpis1"/>
        <w:keepNext w:val="0"/>
        <w:keepLines w:val="0"/>
        <w:spacing w:before="480"/>
        <w:jc w:val="center"/>
        <w:rPr>
          <w:b/>
          <w:bCs/>
          <w:sz w:val="20"/>
          <w:szCs w:val="20"/>
        </w:rPr>
      </w:pPr>
      <w:r>
        <w:rPr>
          <w:b/>
          <w:sz w:val="20"/>
        </w:rPr>
        <w:t xml:space="preserve">Logitech </w:t>
      </w:r>
      <w:r w:rsidR="005100AB">
        <w:rPr>
          <w:b/>
          <w:sz w:val="20"/>
        </w:rPr>
        <w:t xml:space="preserve">uvádí na trh </w:t>
      </w:r>
      <w:r>
        <w:rPr>
          <w:b/>
          <w:sz w:val="20"/>
        </w:rPr>
        <w:t xml:space="preserve">své dosud největší </w:t>
      </w:r>
      <w:r w:rsidR="005100AB">
        <w:rPr>
          <w:b/>
          <w:sz w:val="20"/>
        </w:rPr>
        <w:t xml:space="preserve">portfolio </w:t>
      </w:r>
      <w:r w:rsidR="00987351">
        <w:rPr>
          <w:b/>
          <w:sz w:val="20"/>
        </w:rPr>
        <w:t xml:space="preserve">firemních </w:t>
      </w:r>
      <w:r>
        <w:rPr>
          <w:b/>
          <w:sz w:val="20"/>
        </w:rPr>
        <w:t>produkt</w:t>
      </w:r>
      <w:r w:rsidR="005100AB">
        <w:rPr>
          <w:b/>
          <w:sz w:val="20"/>
        </w:rPr>
        <w:t>ů</w:t>
      </w:r>
      <w:r w:rsidR="00987351">
        <w:rPr>
          <w:b/>
          <w:sz w:val="20"/>
        </w:rPr>
        <w:t xml:space="preserve"> pro </w:t>
      </w:r>
      <w:r>
        <w:rPr>
          <w:b/>
          <w:sz w:val="20"/>
        </w:rPr>
        <w:t xml:space="preserve"> </w:t>
      </w:r>
      <w:r>
        <w:rPr>
          <w:b/>
          <w:sz w:val="20"/>
        </w:rPr>
        <w:br/>
      </w:r>
      <w:r w:rsidR="00987351">
        <w:rPr>
          <w:b/>
          <w:sz w:val="20"/>
        </w:rPr>
        <w:t>nejmodernější vybavení konferenčních místností</w:t>
      </w:r>
      <w:r w:rsidR="00B571BD">
        <w:rPr>
          <w:b/>
          <w:sz w:val="20"/>
        </w:rPr>
        <w:t xml:space="preserve"> s podporou AI</w:t>
      </w:r>
    </w:p>
    <w:p w14:paraId="00000002" w14:textId="3B08E48C" w:rsidR="001B14DE" w:rsidRDefault="005100AB">
      <w:pPr>
        <w:widowControl w:val="0"/>
        <w:numPr>
          <w:ilvl w:val="0"/>
          <w:numId w:val="3"/>
        </w:numPr>
        <w:spacing w:line="300" w:lineRule="auto"/>
        <w:rPr>
          <w:i/>
          <w:iCs/>
          <w:sz w:val="20"/>
          <w:szCs w:val="20"/>
        </w:rPr>
      </w:pPr>
      <w:r>
        <w:rPr>
          <w:b/>
          <w:i/>
          <w:sz w:val="20"/>
        </w:rPr>
        <w:t>Rally Bar 2:</w:t>
      </w:r>
      <w:r>
        <w:rPr>
          <w:i/>
          <w:sz w:val="20"/>
        </w:rPr>
        <w:t xml:space="preserve"> Špičkové konferenční zařízení Logitech </w:t>
      </w:r>
      <w:r w:rsidR="00E0615D">
        <w:rPr>
          <w:i/>
          <w:sz w:val="20"/>
        </w:rPr>
        <w:t>s</w:t>
      </w:r>
      <w:r>
        <w:rPr>
          <w:i/>
          <w:sz w:val="20"/>
        </w:rPr>
        <w:t xml:space="preserve"> </w:t>
      </w:r>
      <w:r w:rsidR="00306C0E">
        <w:rPr>
          <w:i/>
          <w:sz w:val="20"/>
        </w:rPr>
        <w:t>výkonným</w:t>
      </w:r>
      <w:r>
        <w:rPr>
          <w:i/>
          <w:sz w:val="20"/>
        </w:rPr>
        <w:t xml:space="preserve"> procesorem Qualcomm, </w:t>
      </w:r>
      <w:r w:rsidR="002A3EA1">
        <w:rPr>
          <w:i/>
          <w:sz w:val="20"/>
        </w:rPr>
        <w:t>novým špičkovým</w:t>
      </w:r>
      <w:r>
        <w:rPr>
          <w:i/>
          <w:sz w:val="20"/>
        </w:rPr>
        <w:t xml:space="preserve"> objektivem a senzory, </w:t>
      </w:r>
      <w:r w:rsidR="00977FC4">
        <w:rPr>
          <w:i/>
          <w:sz w:val="20"/>
        </w:rPr>
        <w:t>audio</w:t>
      </w:r>
      <w:r>
        <w:rPr>
          <w:i/>
          <w:sz w:val="20"/>
        </w:rPr>
        <w:t xml:space="preserve"> technologií Right Sound 3 a elegantním, ekologickým a uživatelsky přívětivým designem</w:t>
      </w:r>
      <w:r w:rsidR="00CB3453">
        <w:rPr>
          <w:i/>
          <w:sz w:val="20"/>
        </w:rPr>
        <w:t>.</w:t>
      </w:r>
    </w:p>
    <w:p w14:paraId="00000003" w14:textId="4F0A1318" w:rsidR="001B14DE" w:rsidRDefault="00E0615D">
      <w:pPr>
        <w:widowControl w:val="0"/>
        <w:numPr>
          <w:ilvl w:val="0"/>
          <w:numId w:val="3"/>
        </w:numPr>
        <w:spacing w:line="300" w:lineRule="auto"/>
        <w:rPr>
          <w:i/>
          <w:iCs/>
          <w:sz w:val="20"/>
          <w:szCs w:val="20"/>
        </w:rPr>
      </w:pPr>
      <w:r>
        <w:rPr>
          <w:b/>
          <w:i/>
          <w:sz w:val="20"/>
        </w:rPr>
        <w:t>Rally System 2 Pro:</w:t>
      </w:r>
      <w:r>
        <w:rPr>
          <w:i/>
          <w:sz w:val="20"/>
        </w:rPr>
        <w:t xml:space="preserve"> Modulární řešení pro videokonference </w:t>
      </w:r>
      <w:r w:rsidR="002A3EA1">
        <w:rPr>
          <w:i/>
          <w:sz w:val="20"/>
        </w:rPr>
        <w:t xml:space="preserve">ve </w:t>
      </w:r>
      <w:r>
        <w:rPr>
          <w:i/>
          <w:sz w:val="20"/>
        </w:rPr>
        <w:t>velk</w:t>
      </w:r>
      <w:r w:rsidR="002A3EA1">
        <w:rPr>
          <w:i/>
          <w:sz w:val="20"/>
        </w:rPr>
        <w:t>ých</w:t>
      </w:r>
      <w:r>
        <w:rPr>
          <w:i/>
          <w:sz w:val="20"/>
        </w:rPr>
        <w:t xml:space="preserve">, </w:t>
      </w:r>
      <w:r w:rsidR="002A3EA1">
        <w:rPr>
          <w:i/>
          <w:sz w:val="20"/>
        </w:rPr>
        <w:t>členitých,</w:t>
      </w:r>
      <w:r>
        <w:rPr>
          <w:i/>
          <w:sz w:val="20"/>
        </w:rPr>
        <w:t xml:space="preserve"> </w:t>
      </w:r>
      <w:r w:rsidR="002A3EA1">
        <w:rPr>
          <w:i/>
          <w:sz w:val="20"/>
        </w:rPr>
        <w:t>roz</w:t>
      </w:r>
      <w:r>
        <w:rPr>
          <w:i/>
          <w:sz w:val="20"/>
        </w:rPr>
        <w:t>děliteln</w:t>
      </w:r>
      <w:r w:rsidR="002A3EA1">
        <w:rPr>
          <w:i/>
          <w:sz w:val="20"/>
        </w:rPr>
        <w:t>ých a</w:t>
      </w:r>
      <w:r>
        <w:rPr>
          <w:i/>
          <w:sz w:val="20"/>
        </w:rPr>
        <w:t xml:space="preserve"> víceúčelov</w:t>
      </w:r>
      <w:r w:rsidR="002A3EA1">
        <w:rPr>
          <w:i/>
          <w:sz w:val="20"/>
        </w:rPr>
        <w:t>ých</w:t>
      </w:r>
      <w:r>
        <w:rPr>
          <w:i/>
          <w:sz w:val="20"/>
        </w:rPr>
        <w:t xml:space="preserve"> místnost</w:t>
      </w:r>
      <w:r w:rsidR="002A3EA1">
        <w:rPr>
          <w:i/>
          <w:sz w:val="20"/>
        </w:rPr>
        <w:t>ech</w:t>
      </w:r>
      <w:r w:rsidR="00CB3453">
        <w:rPr>
          <w:i/>
          <w:sz w:val="20"/>
        </w:rPr>
        <w:t>.</w:t>
      </w:r>
    </w:p>
    <w:p w14:paraId="00000004" w14:textId="508B574F" w:rsidR="001B14DE" w:rsidRDefault="00BE1F0F">
      <w:pPr>
        <w:widowControl w:val="0"/>
        <w:numPr>
          <w:ilvl w:val="0"/>
          <w:numId w:val="3"/>
        </w:numPr>
        <w:spacing w:after="80" w:line="300" w:lineRule="auto"/>
        <w:rPr>
          <w:i/>
          <w:iCs/>
          <w:sz w:val="20"/>
          <w:szCs w:val="20"/>
        </w:rPr>
      </w:pPr>
      <w:r>
        <w:rPr>
          <w:b/>
          <w:i/>
          <w:sz w:val="20"/>
        </w:rPr>
        <w:t>Technologie Sound Shape Audio:</w:t>
      </w:r>
      <w:r>
        <w:rPr>
          <w:i/>
          <w:sz w:val="20"/>
        </w:rPr>
        <w:t xml:space="preserve"> Inovativní audio řešení, které rovnoměrně rozprostírá zvuk </w:t>
      </w:r>
      <w:r w:rsidR="002A3EA1">
        <w:rPr>
          <w:i/>
          <w:sz w:val="20"/>
        </w:rPr>
        <w:t>do vzdálenosti až</w:t>
      </w:r>
      <w:r>
        <w:rPr>
          <w:i/>
          <w:sz w:val="20"/>
        </w:rPr>
        <w:t xml:space="preserve"> 20 metrů</w:t>
      </w:r>
      <w:r w:rsidR="002A3EA1">
        <w:rPr>
          <w:i/>
          <w:sz w:val="20"/>
        </w:rPr>
        <w:t>,</w:t>
      </w:r>
      <w:r>
        <w:rPr>
          <w:i/>
          <w:sz w:val="20"/>
        </w:rPr>
        <w:t xml:space="preserve"> čehož bylo dosud možné dosáhnout pouze pomocí drahých a složitých soustav stropních reproduktorů</w:t>
      </w:r>
      <w:r w:rsidR="00CB3453">
        <w:rPr>
          <w:i/>
          <w:sz w:val="20"/>
        </w:rPr>
        <w:t>.</w:t>
      </w:r>
    </w:p>
    <w:p w14:paraId="00000005" w14:textId="24D70A8A" w:rsidR="001B14DE" w:rsidRDefault="00000000">
      <w:pPr>
        <w:spacing w:before="240" w:after="240"/>
        <w:rPr>
          <w:sz w:val="20"/>
          <w:szCs w:val="20"/>
        </w:rPr>
      </w:pPr>
      <w:r>
        <w:rPr>
          <w:b/>
          <w:sz w:val="20"/>
        </w:rPr>
        <w:t>Praha, 8. října 2026</w:t>
      </w:r>
      <w:r>
        <w:rPr>
          <w:sz w:val="20"/>
        </w:rPr>
        <w:t xml:space="preserve"> – Společnost Logitech dnes </w:t>
      </w:r>
      <w:r w:rsidR="002A3EA1">
        <w:rPr>
          <w:sz w:val="20"/>
        </w:rPr>
        <w:t xml:space="preserve">informovala o </w:t>
      </w:r>
      <w:r w:rsidR="00037DBF">
        <w:rPr>
          <w:sz w:val="20"/>
        </w:rPr>
        <w:t xml:space="preserve">dostupnosti </w:t>
      </w:r>
      <w:r>
        <w:rPr>
          <w:sz w:val="20"/>
        </w:rPr>
        <w:t>největší</w:t>
      </w:r>
      <w:r w:rsidR="00037DBF">
        <w:rPr>
          <w:sz w:val="20"/>
        </w:rPr>
        <w:t>ho</w:t>
      </w:r>
      <w:r>
        <w:rPr>
          <w:sz w:val="20"/>
        </w:rPr>
        <w:t xml:space="preserve"> </w:t>
      </w:r>
      <w:r w:rsidR="002A3EA1">
        <w:rPr>
          <w:sz w:val="20"/>
        </w:rPr>
        <w:t>soubor</w:t>
      </w:r>
      <w:r w:rsidR="00037DBF">
        <w:rPr>
          <w:sz w:val="20"/>
        </w:rPr>
        <w:t>u</w:t>
      </w:r>
      <w:r>
        <w:rPr>
          <w:sz w:val="20"/>
        </w:rPr>
        <w:t xml:space="preserve"> </w:t>
      </w:r>
      <w:r w:rsidR="002A3EA1">
        <w:rPr>
          <w:sz w:val="20"/>
        </w:rPr>
        <w:t>konferenčních</w:t>
      </w:r>
      <w:r w:rsidR="004737E8">
        <w:rPr>
          <w:sz w:val="20"/>
        </w:rPr>
        <w:t xml:space="preserve"> </w:t>
      </w:r>
      <w:r>
        <w:rPr>
          <w:sz w:val="20"/>
        </w:rPr>
        <w:t>produktů v</w:t>
      </w:r>
      <w:r w:rsidR="004737E8">
        <w:rPr>
          <w:sz w:val="20"/>
        </w:rPr>
        <w:t>e své</w:t>
      </w:r>
      <w:r>
        <w:rPr>
          <w:sz w:val="20"/>
        </w:rPr>
        <w:t xml:space="preserve"> historii, kter</w:t>
      </w:r>
      <w:r w:rsidR="00037DBF">
        <w:rPr>
          <w:sz w:val="20"/>
        </w:rPr>
        <w:t>ý</w:t>
      </w:r>
      <w:r>
        <w:rPr>
          <w:sz w:val="20"/>
        </w:rPr>
        <w:t xml:space="preserve"> má </w:t>
      </w:r>
      <w:r w:rsidR="004737E8">
        <w:rPr>
          <w:sz w:val="20"/>
        </w:rPr>
        <w:t>vybavit</w:t>
      </w:r>
      <w:r w:rsidR="00037DBF">
        <w:rPr>
          <w:sz w:val="20"/>
        </w:rPr>
        <w:t xml:space="preserve"> firmy</w:t>
      </w:r>
      <w:r w:rsidR="004737E8">
        <w:rPr>
          <w:sz w:val="20"/>
        </w:rPr>
        <w:t xml:space="preserve"> pro </w:t>
      </w:r>
      <w:r>
        <w:rPr>
          <w:sz w:val="20"/>
        </w:rPr>
        <w:t>revoluci</w:t>
      </w:r>
      <w:r w:rsidR="002A3EA1">
        <w:rPr>
          <w:sz w:val="20"/>
        </w:rPr>
        <w:t xml:space="preserve"> v oblasti AI</w:t>
      </w:r>
      <w:r>
        <w:rPr>
          <w:sz w:val="20"/>
        </w:rPr>
        <w:t xml:space="preserve">. </w:t>
      </w:r>
      <w:r w:rsidR="00037DBF">
        <w:rPr>
          <w:sz w:val="20"/>
        </w:rPr>
        <w:t>Hlavními produkty n</w:t>
      </w:r>
      <w:r>
        <w:rPr>
          <w:sz w:val="20"/>
        </w:rPr>
        <w:t>ové</w:t>
      </w:r>
      <w:r w:rsidR="00037DBF">
        <w:rPr>
          <w:sz w:val="20"/>
        </w:rPr>
        <w:t>ho</w:t>
      </w:r>
      <w:r>
        <w:rPr>
          <w:sz w:val="20"/>
        </w:rPr>
        <w:t xml:space="preserve"> portfoli</w:t>
      </w:r>
      <w:r w:rsidR="00037DBF">
        <w:rPr>
          <w:sz w:val="20"/>
        </w:rPr>
        <w:t xml:space="preserve">a jsou </w:t>
      </w:r>
      <w:r>
        <w:rPr>
          <w:sz w:val="20"/>
        </w:rPr>
        <w:t xml:space="preserve">Logitech Rally Bar 2, Rally System 2 Pro a technologie Sound Shape, </w:t>
      </w:r>
      <w:r w:rsidR="00037DBF">
        <w:rPr>
          <w:sz w:val="20"/>
        </w:rPr>
        <w:t xml:space="preserve">které </w:t>
      </w:r>
      <w:r>
        <w:rPr>
          <w:sz w:val="20"/>
        </w:rPr>
        <w:t>přináš</w:t>
      </w:r>
      <w:r w:rsidR="00037DBF">
        <w:rPr>
          <w:sz w:val="20"/>
        </w:rPr>
        <w:t>ej</w:t>
      </w:r>
      <w:r>
        <w:rPr>
          <w:sz w:val="20"/>
        </w:rPr>
        <w:t xml:space="preserve">í </w:t>
      </w:r>
      <w:r w:rsidR="00037DBF">
        <w:rPr>
          <w:sz w:val="20"/>
        </w:rPr>
        <w:t xml:space="preserve">vysoký výkon, </w:t>
      </w:r>
      <w:r>
        <w:rPr>
          <w:sz w:val="20"/>
        </w:rPr>
        <w:t xml:space="preserve">pokročilé </w:t>
      </w:r>
      <w:r w:rsidR="00037DBF">
        <w:rPr>
          <w:sz w:val="20"/>
        </w:rPr>
        <w:t xml:space="preserve">inteligentní funkce </w:t>
      </w:r>
      <w:r>
        <w:rPr>
          <w:sz w:val="20"/>
        </w:rPr>
        <w:t xml:space="preserve">a senzoriku </w:t>
      </w:r>
      <w:r w:rsidR="00037DBF">
        <w:rPr>
          <w:sz w:val="20"/>
        </w:rPr>
        <w:t xml:space="preserve">pro modernizaci </w:t>
      </w:r>
      <w:r>
        <w:rPr>
          <w:sz w:val="20"/>
        </w:rPr>
        <w:t xml:space="preserve">pracovišť </w:t>
      </w:r>
      <w:r w:rsidR="00037DBF">
        <w:rPr>
          <w:sz w:val="20"/>
        </w:rPr>
        <w:t xml:space="preserve">a </w:t>
      </w:r>
      <w:r>
        <w:rPr>
          <w:sz w:val="20"/>
        </w:rPr>
        <w:t>chyt</w:t>
      </w:r>
      <w:r w:rsidR="00037DBF">
        <w:rPr>
          <w:sz w:val="20"/>
        </w:rPr>
        <w:t>řejší</w:t>
      </w:r>
      <w:r>
        <w:rPr>
          <w:sz w:val="20"/>
        </w:rPr>
        <w:t xml:space="preserve"> </w:t>
      </w:r>
      <w:r w:rsidR="00306C0E">
        <w:rPr>
          <w:sz w:val="20"/>
        </w:rPr>
        <w:t xml:space="preserve">dálkovou </w:t>
      </w:r>
      <w:r>
        <w:rPr>
          <w:sz w:val="20"/>
        </w:rPr>
        <w:t>spoluprác</w:t>
      </w:r>
      <w:r w:rsidR="00BE1F0F">
        <w:rPr>
          <w:sz w:val="20"/>
        </w:rPr>
        <w:t>i</w:t>
      </w:r>
      <w:r>
        <w:rPr>
          <w:sz w:val="20"/>
        </w:rPr>
        <w:t xml:space="preserve"> v příštím desetiletí. </w:t>
      </w:r>
    </w:p>
    <w:p w14:paraId="00000006" w14:textId="0FE64EBE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 xml:space="preserve">„Tato druhá generace chytrých videokonferenčních zařízení je odpovědí společnosti Logitech na </w:t>
      </w:r>
      <w:r w:rsidR="001F41ED">
        <w:rPr>
          <w:sz w:val="20"/>
        </w:rPr>
        <w:t xml:space="preserve">dva </w:t>
      </w:r>
      <w:r>
        <w:rPr>
          <w:sz w:val="20"/>
        </w:rPr>
        <w:t>nov</w:t>
      </w:r>
      <w:r w:rsidR="001F41ED">
        <w:rPr>
          <w:sz w:val="20"/>
        </w:rPr>
        <w:t>é</w:t>
      </w:r>
      <w:r w:rsidR="00BE1F0F">
        <w:rPr>
          <w:sz w:val="20"/>
        </w:rPr>
        <w:t xml:space="preserve"> </w:t>
      </w:r>
      <w:r>
        <w:rPr>
          <w:sz w:val="20"/>
        </w:rPr>
        <w:t>úkol</w:t>
      </w:r>
      <w:r w:rsidR="001F41ED">
        <w:rPr>
          <w:sz w:val="20"/>
        </w:rPr>
        <w:t>y</w:t>
      </w:r>
      <w:r w:rsidR="00BE1F0F">
        <w:rPr>
          <w:sz w:val="20"/>
        </w:rPr>
        <w:t xml:space="preserve"> pro</w:t>
      </w:r>
      <w:r>
        <w:rPr>
          <w:sz w:val="20"/>
        </w:rPr>
        <w:t xml:space="preserve"> IT</w:t>
      </w:r>
      <w:r w:rsidR="00BE1F0F">
        <w:rPr>
          <w:sz w:val="20"/>
        </w:rPr>
        <w:t xml:space="preserve"> oddělení</w:t>
      </w:r>
      <w:r>
        <w:rPr>
          <w:sz w:val="20"/>
        </w:rPr>
        <w:t xml:space="preserve">: Zajištění </w:t>
      </w:r>
      <w:r w:rsidR="00CB3453">
        <w:rPr>
          <w:sz w:val="20"/>
        </w:rPr>
        <w:t xml:space="preserve">dokonalého </w:t>
      </w:r>
      <w:r w:rsidR="001F41ED">
        <w:rPr>
          <w:sz w:val="20"/>
        </w:rPr>
        <w:t xml:space="preserve">pokrytí </w:t>
      </w:r>
      <w:r w:rsidR="00BE1F0F">
        <w:rPr>
          <w:sz w:val="20"/>
        </w:rPr>
        <w:t xml:space="preserve">průběhu </w:t>
      </w:r>
      <w:r w:rsidR="00CB3453">
        <w:rPr>
          <w:sz w:val="20"/>
        </w:rPr>
        <w:t>schůzek</w:t>
      </w:r>
      <w:r>
        <w:rPr>
          <w:sz w:val="20"/>
        </w:rPr>
        <w:t xml:space="preserve"> dnes a</w:t>
      </w:r>
      <w:r w:rsidR="001F41ED">
        <w:rPr>
          <w:sz w:val="20"/>
        </w:rPr>
        <w:t xml:space="preserve"> zároveň</w:t>
      </w:r>
      <w:r>
        <w:rPr>
          <w:sz w:val="20"/>
        </w:rPr>
        <w:t xml:space="preserve"> příprava na budoucnost </w:t>
      </w:r>
      <w:r w:rsidR="001F41ED">
        <w:rPr>
          <w:sz w:val="20"/>
        </w:rPr>
        <w:t xml:space="preserve">s </w:t>
      </w:r>
      <w:r>
        <w:rPr>
          <w:sz w:val="20"/>
        </w:rPr>
        <w:t>po</w:t>
      </w:r>
      <w:r w:rsidR="00BE1F0F">
        <w:rPr>
          <w:sz w:val="20"/>
        </w:rPr>
        <w:t>dporou</w:t>
      </w:r>
      <w:r>
        <w:rPr>
          <w:sz w:val="20"/>
        </w:rPr>
        <w:t xml:space="preserve"> AI zítra,“ řekl Henry Levak, generální ředitel divize Team Workspace Solutions ve společnosti Logitech. </w:t>
      </w:r>
    </w:p>
    <w:p w14:paraId="00000007" w14:textId="6C1C7E32" w:rsidR="001B14DE" w:rsidRDefault="00000000">
      <w:pPr>
        <w:spacing w:before="240" w:after="240"/>
        <w:rPr>
          <w:b/>
          <w:bCs/>
          <w:sz w:val="20"/>
          <w:szCs w:val="20"/>
        </w:rPr>
      </w:pPr>
      <w:r>
        <w:rPr>
          <w:b/>
          <w:sz w:val="20"/>
        </w:rPr>
        <w:t>Rally Bar 2: Lídr na trhu</w:t>
      </w:r>
      <w:r w:rsidR="00BE1F0F">
        <w:rPr>
          <w:b/>
          <w:sz w:val="20"/>
        </w:rPr>
        <w:t>,</w:t>
      </w:r>
      <w:r>
        <w:rPr>
          <w:b/>
          <w:sz w:val="20"/>
        </w:rPr>
        <w:t xml:space="preserve"> </w:t>
      </w:r>
      <w:r w:rsidR="00CB3453">
        <w:rPr>
          <w:b/>
          <w:sz w:val="20"/>
        </w:rPr>
        <w:t>připravený</w:t>
      </w:r>
      <w:r>
        <w:rPr>
          <w:b/>
          <w:sz w:val="20"/>
        </w:rPr>
        <w:t xml:space="preserve"> pro éru </w:t>
      </w:r>
      <w:r w:rsidR="00BE1F0F">
        <w:rPr>
          <w:b/>
          <w:sz w:val="20"/>
        </w:rPr>
        <w:t>AI</w:t>
      </w:r>
    </w:p>
    <w:p w14:paraId="00000008" w14:textId="11678BA5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 xml:space="preserve">Rally Bar 2 je nástupcem špičkového modelu Rally Bar, který byl </w:t>
      </w:r>
      <w:r w:rsidR="00CB3453">
        <w:rPr>
          <w:sz w:val="20"/>
        </w:rPr>
        <w:t>vylepšen</w:t>
      </w:r>
      <w:r>
        <w:rPr>
          <w:sz w:val="20"/>
        </w:rPr>
        <w:t xml:space="preserve">  čipsetem Qualcomm</w:t>
      </w:r>
      <w:r w:rsidR="00CB3453">
        <w:rPr>
          <w:sz w:val="20"/>
        </w:rPr>
        <w:t xml:space="preserve"> se </w:t>
      </w:r>
      <w:r>
        <w:rPr>
          <w:sz w:val="20"/>
        </w:rPr>
        <w:t>čtyřnásobn</w:t>
      </w:r>
      <w:r w:rsidR="00CB3453">
        <w:rPr>
          <w:sz w:val="20"/>
        </w:rPr>
        <w:t xml:space="preserve">ě </w:t>
      </w:r>
      <w:r>
        <w:rPr>
          <w:sz w:val="20"/>
        </w:rPr>
        <w:t>vyšší</w:t>
      </w:r>
      <w:r w:rsidR="00CB3453">
        <w:rPr>
          <w:sz w:val="20"/>
        </w:rPr>
        <w:t>m</w:t>
      </w:r>
      <w:r>
        <w:rPr>
          <w:sz w:val="20"/>
        </w:rPr>
        <w:t xml:space="preserve"> výpočetní</w:t>
      </w:r>
      <w:r w:rsidR="00CB3453">
        <w:rPr>
          <w:sz w:val="20"/>
        </w:rPr>
        <w:t>m</w:t>
      </w:r>
      <w:r>
        <w:rPr>
          <w:sz w:val="20"/>
        </w:rPr>
        <w:t xml:space="preserve"> výkon</w:t>
      </w:r>
      <w:r w:rsidR="00CB3453">
        <w:rPr>
          <w:sz w:val="20"/>
        </w:rPr>
        <w:t>em</w:t>
      </w:r>
      <w:r>
        <w:rPr>
          <w:sz w:val="20"/>
        </w:rPr>
        <w:t xml:space="preserve"> </w:t>
      </w:r>
      <w:r w:rsidR="00CB3453">
        <w:rPr>
          <w:sz w:val="20"/>
        </w:rPr>
        <w:t xml:space="preserve">pro </w:t>
      </w:r>
      <w:r>
        <w:rPr>
          <w:sz w:val="20"/>
        </w:rPr>
        <w:t>AI</w:t>
      </w:r>
      <w:r w:rsidR="00CB3453">
        <w:rPr>
          <w:sz w:val="20"/>
        </w:rPr>
        <w:t xml:space="preserve"> aplikace zpracovávané</w:t>
      </w:r>
      <w:r>
        <w:rPr>
          <w:sz w:val="20"/>
        </w:rPr>
        <w:t xml:space="preserve"> na okraji sítě</w:t>
      </w:r>
      <w:r w:rsidR="001F41ED">
        <w:rPr>
          <w:sz w:val="20"/>
        </w:rPr>
        <w:t>,</w:t>
      </w:r>
      <w:r>
        <w:rPr>
          <w:sz w:val="20"/>
        </w:rPr>
        <w:t xml:space="preserve"> než</w:t>
      </w:r>
      <w:r w:rsidR="00CB3453">
        <w:rPr>
          <w:sz w:val="20"/>
        </w:rPr>
        <w:t xml:space="preserve"> mají</w:t>
      </w:r>
      <w:r>
        <w:rPr>
          <w:sz w:val="20"/>
        </w:rPr>
        <w:t xml:space="preserve"> jiná </w:t>
      </w:r>
      <w:r w:rsidR="00BE6E6F">
        <w:rPr>
          <w:sz w:val="20"/>
        </w:rPr>
        <w:t>prodávaná</w:t>
      </w:r>
      <w:r>
        <w:rPr>
          <w:sz w:val="20"/>
        </w:rPr>
        <w:t xml:space="preserve"> videokonferenční zařízení.</w:t>
      </w:r>
    </w:p>
    <w:p w14:paraId="00000009" w14:textId="6246F5A1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>Speciálně navržený objektiv a 1" snímač zajišťují neuvěřitelně čistý obraz a technologie Right Sound 3 s</w:t>
      </w:r>
      <w:r w:rsidR="00647623">
        <w:rPr>
          <w:sz w:val="20"/>
        </w:rPr>
        <w:t> </w:t>
      </w:r>
      <w:r>
        <w:rPr>
          <w:sz w:val="20"/>
        </w:rPr>
        <w:t>podporou AI přináší do zasedacích místností zvuk v</w:t>
      </w:r>
      <w:r w:rsidR="00647623">
        <w:rPr>
          <w:sz w:val="20"/>
        </w:rPr>
        <w:t> </w:t>
      </w:r>
      <w:r>
        <w:rPr>
          <w:sz w:val="20"/>
        </w:rPr>
        <w:t>kvalitě</w:t>
      </w:r>
      <w:r w:rsidR="00647623">
        <w:rPr>
          <w:sz w:val="20"/>
        </w:rPr>
        <w:t xml:space="preserve"> srovnatelné s profesionálními nahrávacími studii</w:t>
      </w:r>
      <w:r>
        <w:rPr>
          <w:sz w:val="20"/>
        </w:rPr>
        <w:t xml:space="preserve">. Vestavěné senzory automatizují </w:t>
      </w:r>
      <w:r w:rsidR="00647623">
        <w:rPr>
          <w:sz w:val="20"/>
        </w:rPr>
        <w:t>využívání pracovního prostoru tím</w:t>
      </w:r>
      <w:r>
        <w:rPr>
          <w:sz w:val="20"/>
        </w:rPr>
        <w:t xml:space="preserve">, že </w:t>
      </w:r>
      <w:r w:rsidR="00647623">
        <w:rPr>
          <w:sz w:val="20"/>
        </w:rPr>
        <w:t>za</w:t>
      </w:r>
      <w:r>
        <w:rPr>
          <w:sz w:val="20"/>
        </w:rPr>
        <w:t xml:space="preserve">rezervují </w:t>
      </w:r>
      <w:r w:rsidR="00647623">
        <w:rPr>
          <w:sz w:val="20"/>
        </w:rPr>
        <w:t xml:space="preserve">místnost pro </w:t>
      </w:r>
      <w:r>
        <w:rPr>
          <w:sz w:val="20"/>
        </w:rPr>
        <w:t>schůzk</w:t>
      </w:r>
      <w:r w:rsidR="00647623">
        <w:rPr>
          <w:sz w:val="20"/>
        </w:rPr>
        <w:t>u</w:t>
      </w:r>
      <w:r>
        <w:rPr>
          <w:sz w:val="20"/>
        </w:rPr>
        <w:t xml:space="preserve">, jakmile do </w:t>
      </w:r>
      <w:r w:rsidR="00647623">
        <w:rPr>
          <w:sz w:val="20"/>
        </w:rPr>
        <w:t>ní</w:t>
      </w:r>
      <w:r>
        <w:rPr>
          <w:sz w:val="20"/>
        </w:rPr>
        <w:t xml:space="preserve"> někdo vstoupí, a poskytují údaje o obsazenosti, které vedoucím pracovníkům pomáhají činit informovaná rozhodnutí ohledně využití </w:t>
      </w:r>
      <w:r w:rsidR="00647623">
        <w:rPr>
          <w:sz w:val="20"/>
        </w:rPr>
        <w:t xml:space="preserve">firemních </w:t>
      </w:r>
      <w:r>
        <w:rPr>
          <w:sz w:val="20"/>
        </w:rPr>
        <w:t>nemovitostí.</w:t>
      </w:r>
    </w:p>
    <w:p w14:paraId="0000000A" w14:textId="32CAE4D8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>Díky elegantnímu designu zapadne Rally Bar 2 hladce do libovolného prostředí a snadno ho zvládne nainstalovat jed</w:t>
      </w:r>
      <w:r w:rsidR="001B4B74">
        <w:rPr>
          <w:sz w:val="20"/>
        </w:rPr>
        <w:t>iná</w:t>
      </w:r>
      <w:r>
        <w:rPr>
          <w:sz w:val="20"/>
        </w:rPr>
        <w:t xml:space="preserve"> osob</w:t>
      </w:r>
      <w:r w:rsidR="001B4B74">
        <w:rPr>
          <w:sz w:val="20"/>
        </w:rPr>
        <w:t>a</w:t>
      </w:r>
      <w:r>
        <w:rPr>
          <w:sz w:val="20"/>
        </w:rPr>
        <w:t xml:space="preserve"> během pouhých několika minut. </w:t>
      </w:r>
      <w:r w:rsidR="001B4B74">
        <w:rPr>
          <w:sz w:val="20"/>
        </w:rPr>
        <w:t>Jeho tělo je vyrobeno z</w:t>
      </w:r>
      <w:r>
        <w:rPr>
          <w:sz w:val="20"/>
        </w:rPr>
        <w:t xml:space="preserve"> hliníkové</w:t>
      </w:r>
      <w:r w:rsidR="001B4B74">
        <w:rPr>
          <w:sz w:val="20"/>
        </w:rPr>
        <w:t>ho</w:t>
      </w:r>
      <w:r>
        <w:rPr>
          <w:sz w:val="20"/>
        </w:rPr>
        <w:t xml:space="preserve"> monobloku, </w:t>
      </w:r>
      <w:r w:rsidR="001B4B74">
        <w:rPr>
          <w:sz w:val="20"/>
        </w:rPr>
        <w:t xml:space="preserve">což </w:t>
      </w:r>
      <w:r>
        <w:rPr>
          <w:sz w:val="20"/>
        </w:rPr>
        <w:t>usnadňuje</w:t>
      </w:r>
      <w:r w:rsidR="001B4B74">
        <w:rPr>
          <w:sz w:val="20"/>
        </w:rPr>
        <w:t xml:space="preserve"> následnou</w:t>
      </w:r>
      <w:r>
        <w:rPr>
          <w:sz w:val="20"/>
        </w:rPr>
        <w:t xml:space="preserve"> recyklaci.</w:t>
      </w:r>
    </w:p>
    <w:p w14:paraId="0000000B" w14:textId="509F9927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>Rally Bar 2 je po</w:t>
      </w:r>
      <w:r w:rsidR="001B4B74">
        <w:rPr>
          <w:sz w:val="20"/>
        </w:rPr>
        <w:t>s</w:t>
      </w:r>
      <w:r>
        <w:rPr>
          <w:sz w:val="20"/>
        </w:rPr>
        <w:t xml:space="preserve">taven na platformě Microsoft Device Ecosystem Platform (MDEP) a certifikován pro Microsoft Teams, Zoom Rooms a Google Meet. </w:t>
      </w:r>
      <w:r w:rsidR="001B4B74">
        <w:rPr>
          <w:sz w:val="20"/>
        </w:rPr>
        <w:t>Propojuje</w:t>
      </w:r>
      <w:r>
        <w:rPr>
          <w:sz w:val="20"/>
        </w:rPr>
        <w:t xml:space="preserve"> firemní bezpečnostní standardy společnosti </w:t>
      </w:r>
      <w:r>
        <w:rPr>
          <w:sz w:val="20"/>
        </w:rPr>
        <w:lastRenderedPageBreak/>
        <w:t xml:space="preserve">Microsoft s </w:t>
      </w:r>
      <w:r w:rsidR="001B4B74">
        <w:rPr>
          <w:sz w:val="20"/>
        </w:rPr>
        <w:t>chytrými</w:t>
      </w:r>
      <w:r>
        <w:rPr>
          <w:sz w:val="20"/>
        </w:rPr>
        <w:t xml:space="preserve"> funkcemi společnosti Logitech pro konferenční místnosti</w:t>
      </w:r>
      <w:r w:rsidR="001B4B74">
        <w:rPr>
          <w:sz w:val="20"/>
        </w:rPr>
        <w:t xml:space="preserve">, aby bylo dosaženo </w:t>
      </w:r>
      <w:r w:rsidR="008D586E">
        <w:rPr>
          <w:sz w:val="20"/>
        </w:rPr>
        <w:t xml:space="preserve">co možná </w:t>
      </w:r>
      <w:r w:rsidR="001B4B74">
        <w:rPr>
          <w:sz w:val="20"/>
        </w:rPr>
        <w:t>nejlepších zážitků z jednání</w:t>
      </w:r>
      <w:r>
        <w:rPr>
          <w:sz w:val="20"/>
        </w:rPr>
        <w:t>.</w:t>
      </w:r>
    </w:p>
    <w:p w14:paraId="0000000C" w14:textId="0F0317F4" w:rsidR="001B14DE" w:rsidRDefault="00000000">
      <w:pPr>
        <w:spacing w:before="240" w:after="240"/>
        <w:rPr>
          <w:b/>
          <w:bCs/>
          <w:sz w:val="20"/>
          <w:szCs w:val="20"/>
        </w:rPr>
      </w:pPr>
      <w:r>
        <w:rPr>
          <w:b/>
          <w:sz w:val="20"/>
        </w:rPr>
        <w:t xml:space="preserve">Rally System 2 Pro: </w:t>
      </w:r>
      <w:r w:rsidR="007C4357">
        <w:rPr>
          <w:b/>
          <w:sz w:val="20"/>
        </w:rPr>
        <w:t xml:space="preserve">Expert na rozlehlé </w:t>
      </w:r>
      <w:r>
        <w:rPr>
          <w:b/>
          <w:sz w:val="20"/>
        </w:rPr>
        <w:t>prostor</w:t>
      </w:r>
      <w:r w:rsidR="007C4357">
        <w:rPr>
          <w:b/>
          <w:sz w:val="20"/>
        </w:rPr>
        <w:t>y</w:t>
      </w:r>
    </w:p>
    <w:p w14:paraId="0000000D" w14:textId="6246A3DB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>Stálým problémem pro IT oddělení je zajištění kvalitních zážitků z jednání pořádaných</w:t>
      </w:r>
      <w:r w:rsidR="007C4357">
        <w:rPr>
          <w:sz w:val="20"/>
        </w:rPr>
        <w:t xml:space="preserve"> s</w:t>
      </w:r>
      <w:r>
        <w:rPr>
          <w:sz w:val="20"/>
        </w:rPr>
        <w:t xml:space="preserve"> po</w:t>
      </w:r>
      <w:r w:rsidR="001F41ED">
        <w:rPr>
          <w:sz w:val="20"/>
        </w:rPr>
        <w:t>dporou</w:t>
      </w:r>
      <w:r>
        <w:rPr>
          <w:sz w:val="20"/>
        </w:rPr>
        <w:t xml:space="preserve"> AI ve velkých víceúčelových </w:t>
      </w:r>
      <w:r w:rsidR="007C4357">
        <w:rPr>
          <w:sz w:val="20"/>
        </w:rPr>
        <w:t>interiérech</w:t>
      </w:r>
      <w:r>
        <w:rPr>
          <w:sz w:val="20"/>
        </w:rPr>
        <w:t>. Tyto prostory mohou tvořit sice jen malou část budovy, ale na jejich provoz</w:t>
      </w:r>
      <w:r w:rsidR="005E4017">
        <w:rPr>
          <w:sz w:val="20"/>
        </w:rPr>
        <w:t xml:space="preserve"> a správu</w:t>
      </w:r>
      <w:r>
        <w:rPr>
          <w:sz w:val="20"/>
        </w:rPr>
        <w:t xml:space="preserve"> je třeba vynaložit </w:t>
      </w:r>
      <w:r w:rsidR="007C4357">
        <w:rPr>
          <w:sz w:val="20"/>
        </w:rPr>
        <w:t>příliš mnoho</w:t>
      </w:r>
      <w:r>
        <w:rPr>
          <w:sz w:val="20"/>
        </w:rPr>
        <w:t xml:space="preserve"> úsilí</w:t>
      </w:r>
      <w:r w:rsidR="002C16BE">
        <w:rPr>
          <w:sz w:val="20"/>
        </w:rPr>
        <w:t xml:space="preserve"> ze strany</w:t>
      </w:r>
      <w:r>
        <w:rPr>
          <w:sz w:val="20"/>
        </w:rPr>
        <w:t xml:space="preserve"> </w:t>
      </w:r>
      <w:r w:rsidR="001F41ED">
        <w:rPr>
          <w:sz w:val="20"/>
        </w:rPr>
        <w:t xml:space="preserve">zaměstnanců </w:t>
      </w:r>
      <w:r>
        <w:rPr>
          <w:sz w:val="20"/>
        </w:rPr>
        <w:t xml:space="preserve">IT. Logitech Rally System 2 Pro je nové modulární řešení, které výrazně zjednodušuje </w:t>
      </w:r>
      <w:r w:rsidR="0065151D">
        <w:rPr>
          <w:sz w:val="20"/>
        </w:rPr>
        <w:t>pořádání videokonferencí v</w:t>
      </w:r>
      <w:r>
        <w:rPr>
          <w:sz w:val="20"/>
        </w:rPr>
        <w:t xml:space="preserve"> </w:t>
      </w:r>
      <w:r w:rsidR="00E757B7">
        <w:rPr>
          <w:sz w:val="20"/>
        </w:rPr>
        <w:t xml:space="preserve">architektonicky </w:t>
      </w:r>
      <w:r>
        <w:rPr>
          <w:sz w:val="20"/>
        </w:rPr>
        <w:t xml:space="preserve">složitých a </w:t>
      </w:r>
      <w:r w:rsidR="00E757B7">
        <w:rPr>
          <w:sz w:val="20"/>
        </w:rPr>
        <w:t>roz</w:t>
      </w:r>
      <w:r>
        <w:rPr>
          <w:sz w:val="20"/>
        </w:rPr>
        <w:t>dělitelných místnost</w:t>
      </w:r>
      <w:r w:rsidR="0065151D">
        <w:rPr>
          <w:sz w:val="20"/>
        </w:rPr>
        <w:t>ech</w:t>
      </w:r>
      <w:r>
        <w:rPr>
          <w:sz w:val="20"/>
        </w:rPr>
        <w:t xml:space="preserve"> s</w:t>
      </w:r>
      <w:r w:rsidR="00E757B7">
        <w:rPr>
          <w:sz w:val="20"/>
        </w:rPr>
        <w:t> </w:t>
      </w:r>
      <w:r>
        <w:rPr>
          <w:sz w:val="20"/>
        </w:rPr>
        <w:t xml:space="preserve">výbavou od různých výrobců. Logitech se </w:t>
      </w:r>
      <w:r w:rsidR="00E757B7">
        <w:rPr>
          <w:sz w:val="20"/>
        </w:rPr>
        <w:t xml:space="preserve">tímto řešením </w:t>
      </w:r>
      <w:r>
        <w:rPr>
          <w:sz w:val="20"/>
        </w:rPr>
        <w:t xml:space="preserve">stává komplexním dodavatelem </w:t>
      </w:r>
      <w:r w:rsidR="0065151D">
        <w:rPr>
          <w:sz w:val="20"/>
        </w:rPr>
        <w:t xml:space="preserve">vybavení </w:t>
      </w:r>
      <w:r>
        <w:rPr>
          <w:sz w:val="20"/>
        </w:rPr>
        <w:t>pro všechny prostory, od malých až po mimořádně velké místnosti.</w:t>
      </w:r>
    </w:p>
    <w:p w14:paraId="0000000E" w14:textId="63768244" w:rsidR="001B14DE" w:rsidRDefault="00000000">
      <w:pPr>
        <w:pStyle w:val="Nadpis3"/>
        <w:keepNext w:val="0"/>
        <w:keepLines w:val="0"/>
        <w:spacing w:before="280"/>
        <w:rPr>
          <w:b/>
          <w:bCs/>
          <w:color w:val="000000"/>
          <w:sz w:val="20"/>
          <w:szCs w:val="20"/>
        </w:rPr>
      </w:pPr>
      <w:bookmarkStart w:id="0" w:name="_ysqbzl5ttbrq"/>
      <w:bookmarkEnd w:id="0"/>
      <w:r>
        <w:rPr>
          <w:b/>
          <w:color w:val="000000"/>
          <w:sz w:val="20"/>
        </w:rPr>
        <w:t>Sound Shape: Zvuk</w:t>
      </w:r>
      <w:r w:rsidR="00377833">
        <w:rPr>
          <w:b/>
          <w:color w:val="000000"/>
          <w:sz w:val="20"/>
        </w:rPr>
        <w:t xml:space="preserve"> nad </w:t>
      </w:r>
      <w:r>
        <w:rPr>
          <w:b/>
          <w:color w:val="000000"/>
          <w:sz w:val="20"/>
        </w:rPr>
        <w:t>všechna očekávání</w:t>
      </w:r>
    </w:p>
    <w:p w14:paraId="0000000F" w14:textId="39A68803" w:rsidR="001B14DE" w:rsidRDefault="00000000">
      <w:pPr>
        <w:spacing w:before="240" w:after="240"/>
        <w:rPr>
          <w:sz w:val="20"/>
          <w:szCs w:val="20"/>
        </w:rPr>
      </w:pPr>
      <w:r>
        <w:rPr>
          <w:sz w:val="20"/>
        </w:rPr>
        <w:t>Do zasedacích nebo školicích prostorů s vysokou historickou či uměleckou hodnotou bývá</w:t>
      </w:r>
      <w:r w:rsidR="0053061E">
        <w:rPr>
          <w:sz w:val="20"/>
        </w:rPr>
        <w:t xml:space="preserve"> kvůli různým omezením</w:t>
      </w:r>
      <w:r>
        <w:rPr>
          <w:sz w:val="20"/>
        </w:rPr>
        <w:t xml:space="preserve"> obtížné nainstalovat potřebnou zvukovou techniku. Modely Rally Speaker 2 Pro a Rally Speaker 2 Max od společnosti Logitech jsou vybaveny </w:t>
      </w:r>
      <w:r w:rsidR="0053061E">
        <w:rPr>
          <w:sz w:val="20"/>
        </w:rPr>
        <w:t xml:space="preserve">novou </w:t>
      </w:r>
      <w:r>
        <w:rPr>
          <w:sz w:val="20"/>
        </w:rPr>
        <w:t>průlomovou audio technologií Sound Shape. T</w:t>
      </w:r>
      <w:r w:rsidR="0053061E">
        <w:rPr>
          <w:sz w:val="20"/>
        </w:rPr>
        <w:t>ato t</w:t>
      </w:r>
      <w:r>
        <w:rPr>
          <w:sz w:val="20"/>
        </w:rPr>
        <w:t xml:space="preserve">echnologie využívá soustředěné akustické vlny </w:t>
      </w:r>
      <w:r w:rsidR="00932106">
        <w:rPr>
          <w:sz w:val="20"/>
        </w:rPr>
        <w:t>pro</w:t>
      </w:r>
      <w:r>
        <w:rPr>
          <w:sz w:val="20"/>
        </w:rPr>
        <w:t xml:space="preserve"> přesné nasměrování zvuku k</w:t>
      </w:r>
      <w:r w:rsidR="00932106">
        <w:rPr>
          <w:sz w:val="20"/>
        </w:rPr>
        <w:t> </w:t>
      </w:r>
      <w:r>
        <w:rPr>
          <w:sz w:val="20"/>
        </w:rPr>
        <w:t xml:space="preserve">posluchačům v celé místnosti. Výsledkem je rovnoměrné rozprostření zvuku v prostoru na vzdálenost </w:t>
      </w:r>
      <w:r w:rsidR="00932106">
        <w:rPr>
          <w:sz w:val="20"/>
        </w:rPr>
        <w:t xml:space="preserve">až </w:t>
      </w:r>
      <w:r>
        <w:rPr>
          <w:sz w:val="20"/>
        </w:rPr>
        <w:t>20 metrů</w:t>
      </w:r>
      <w:r w:rsidR="0053061E">
        <w:rPr>
          <w:sz w:val="20"/>
        </w:rPr>
        <w:t xml:space="preserve">, čehož </w:t>
      </w:r>
      <w:r>
        <w:rPr>
          <w:sz w:val="20"/>
        </w:rPr>
        <w:t>se dříve dařilo dosáhnout jen částečně, a to pouze pomocí nákladných a složitých instalací stropních reproduktor</w:t>
      </w:r>
      <w:r w:rsidR="0053061E">
        <w:rPr>
          <w:sz w:val="20"/>
        </w:rPr>
        <w:t>ů</w:t>
      </w:r>
      <w:r>
        <w:rPr>
          <w:sz w:val="20"/>
        </w:rPr>
        <w:t>.</w:t>
      </w:r>
    </w:p>
    <w:p w14:paraId="00000010" w14:textId="7B972EED" w:rsidR="001B14DE" w:rsidRDefault="00000000">
      <w:pPr>
        <w:spacing w:before="240" w:after="240"/>
        <w:rPr>
          <w:b/>
          <w:bCs/>
          <w:sz w:val="20"/>
          <w:szCs w:val="20"/>
        </w:rPr>
      </w:pPr>
      <w:r>
        <w:rPr>
          <w:b/>
          <w:sz w:val="20"/>
        </w:rPr>
        <w:t>Hlavní přednosti nové generace</w:t>
      </w:r>
      <w:r w:rsidR="001B49B2">
        <w:rPr>
          <w:b/>
          <w:sz w:val="20"/>
        </w:rPr>
        <w:t xml:space="preserve"> produktů</w:t>
      </w:r>
      <w:r>
        <w:rPr>
          <w:b/>
          <w:sz w:val="20"/>
        </w:rPr>
        <w:t>:</w:t>
      </w:r>
    </w:p>
    <w:p w14:paraId="00000011" w14:textId="4C2C18CF" w:rsidR="001B14DE" w:rsidRDefault="001B14DE">
      <w:pPr>
        <w:numPr>
          <w:ilvl w:val="0"/>
          <w:numId w:val="1"/>
        </w:numPr>
        <w:spacing w:before="240"/>
        <w:rPr>
          <w:sz w:val="20"/>
          <w:szCs w:val="20"/>
        </w:rPr>
      </w:pPr>
      <w:hyperlink r:id="rId6">
        <w:r>
          <w:rPr>
            <w:i/>
            <w:color w:val="1155CC"/>
            <w:sz w:val="20"/>
            <w:u w:val="single"/>
          </w:rPr>
          <w:t>Rally Bar 2</w:t>
        </w:r>
      </w:hyperlink>
      <w:r>
        <w:rPr>
          <w:sz w:val="20"/>
        </w:rPr>
        <w:t xml:space="preserve">: </w:t>
      </w:r>
      <w:r w:rsidR="002C0575">
        <w:rPr>
          <w:sz w:val="20"/>
        </w:rPr>
        <w:t>Výkonné v</w:t>
      </w:r>
      <w:r>
        <w:rPr>
          <w:sz w:val="20"/>
        </w:rPr>
        <w:t>ideokonferenční zařízení pro středně velké až velké místnosti; systém se 4 reproduktory, 6 beamformingovými mikrofony, detek</w:t>
      </w:r>
      <w:r w:rsidR="002C0575">
        <w:rPr>
          <w:sz w:val="20"/>
        </w:rPr>
        <w:t>cí</w:t>
      </w:r>
      <w:r>
        <w:rPr>
          <w:sz w:val="20"/>
        </w:rPr>
        <w:t xml:space="preserve"> přítomnosti osob a senzory </w:t>
      </w:r>
      <w:r w:rsidR="00205B0F">
        <w:rPr>
          <w:sz w:val="20"/>
        </w:rPr>
        <w:t xml:space="preserve">stavu </w:t>
      </w:r>
      <w:r>
        <w:rPr>
          <w:sz w:val="20"/>
        </w:rPr>
        <w:t>okolního prostředí.</w:t>
      </w:r>
    </w:p>
    <w:p w14:paraId="00000012" w14:textId="2CF43983" w:rsidR="001B14DE" w:rsidRDefault="001B14DE">
      <w:pPr>
        <w:numPr>
          <w:ilvl w:val="0"/>
          <w:numId w:val="1"/>
        </w:numPr>
        <w:rPr>
          <w:sz w:val="20"/>
          <w:szCs w:val="20"/>
        </w:rPr>
      </w:pPr>
      <w:hyperlink r:id="rId7">
        <w:r>
          <w:rPr>
            <w:i/>
            <w:color w:val="1155CC"/>
            <w:sz w:val="20"/>
            <w:u w:val="single"/>
          </w:rPr>
          <w:t>Rally System 2 Pro</w:t>
        </w:r>
      </w:hyperlink>
      <w:r>
        <w:rPr>
          <w:i/>
          <w:sz w:val="20"/>
        </w:rPr>
        <w:t xml:space="preserve">: </w:t>
      </w:r>
      <w:r>
        <w:rPr>
          <w:sz w:val="20"/>
        </w:rPr>
        <w:t xml:space="preserve">Modulární </w:t>
      </w:r>
      <w:r w:rsidR="008D615C">
        <w:rPr>
          <w:sz w:val="20"/>
        </w:rPr>
        <w:t xml:space="preserve">videokonferenční </w:t>
      </w:r>
      <w:r>
        <w:rPr>
          <w:sz w:val="20"/>
        </w:rPr>
        <w:t>systém určen</w:t>
      </w:r>
      <w:r w:rsidR="008D615C">
        <w:rPr>
          <w:sz w:val="20"/>
        </w:rPr>
        <w:t>ý</w:t>
      </w:r>
      <w:r>
        <w:rPr>
          <w:sz w:val="20"/>
        </w:rPr>
        <w:t xml:space="preserve"> pro velké, komplexní a </w:t>
      </w:r>
      <w:r w:rsidR="002C0575">
        <w:rPr>
          <w:sz w:val="20"/>
        </w:rPr>
        <w:t>roz</w:t>
      </w:r>
      <w:r>
        <w:rPr>
          <w:sz w:val="20"/>
        </w:rPr>
        <w:t>dělitelné místnosti</w:t>
      </w:r>
      <w:r w:rsidR="00CA0A38">
        <w:rPr>
          <w:sz w:val="20"/>
        </w:rPr>
        <w:t>, který</w:t>
      </w:r>
      <w:r>
        <w:rPr>
          <w:sz w:val="20"/>
        </w:rPr>
        <w:t xml:space="preserve"> zahrnuje:</w:t>
      </w:r>
    </w:p>
    <w:p w14:paraId="00000013" w14:textId="0710A289" w:rsidR="001B14DE" w:rsidRDefault="001B14DE">
      <w:pPr>
        <w:numPr>
          <w:ilvl w:val="1"/>
          <w:numId w:val="1"/>
        </w:numPr>
        <w:rPr>
          <w:sz w:val="20"/>
          <w:szCs w:val="20"/>
        </w:rPr>
      </w:pPr>
      <w:hyperlink r:id="rId8">
        <w:r>
          <w:rPr>
            <w:i/>
            <w:color w:val="1155CC"/>
            <w:sz w:val="20"/>
            <w:u w:val="single"/>
          </w:rPr>
          <w:t>RoomMate 2 Pro</w:t>
        </w:r>
      </w:hyperlink>
      <w:r>
        <w:rPr>
          <w:sz w:val="20"/>
        </w:rPr>
        <w:t xml:space="preserve">: </w:t>
      </w:r>
      <w:r w:rsidR="002C0575">
        <w:rPr>
          <w:sz w:val="20"/>
        </w:rPr>
        <w:t>Počítačový</w:t>
      </w:r>
      <w:r>
        <w:rPr>
          <w:sz w:val="20"/>
        </w:rPr>
        <w:t xml:space="preserve"> </w:t>
      </w:r>
      <w:r w:rsidR="002C0575">
        <w:rPr>
          <w:sz w:val="20"/>
        </w:rPr>
        <w:t>box</w:t>
      </w:r>
      <w:r>
        <w:rPr>
          <w:sz w:val="20"/>
        </w:rPr>
        <w:t xml:space="preserve"> s procesorem Qualcomm, </w:t>
      </w:r>
      <w:r w:rsidR="002C0575">
        <w:rPr>
          <w:sz w:val="20"/>
        </w:rPr>
        <w:t xml:space="preserve">který podporuje </w:t>
      </w:r>
      <w:r>
        <w:rPr>
          <w:sz w:val="20"/>
        </w:rPr>
        <w:t>až tři 4K displeje, několik kamer, reproduktorů a mikrofonních modulů</w:t>
      </w:r>
      <w:r w:rsidR="002E052A">
        <w:rPr>
          <w:sz w:val="20"/>
        </w:rPr>
        <w:t>, a také přístroje</w:t>
      </w:r>
      <w:r>
        <w:rPr>
          <w:sz w:val="20"/>
        </w:rPr>
        <w:t xml:space="preserve"> s</w:t>
      </w:r>
      <w:r w:rsidR="002E052A">
        <w:rPr>
          <w:sz w:val="20"/>
        </w:rPr>
        <w:t> </w:t>
      </w:r>
      <w:r>
        <w:rPr>
          <w:sz w:val="20"/>
        </w:rPr>
        <w:t xml:space="preserve">Androidem, PC </w:t>
      </w:r>
      <w:r w:rsidR="002E052A">
        <w:rPr>
          <w:sz w:val="20"/>
        </w:rPr>
        <w:t>a</w:t>
      </w:r>
      <w:r>
        <w:rPr>
          <w:sz w:val="20"/>
        </w:rPr>
        <w:t xml:space="preserve"> </w:t>
      </w:r>
      <w:r w:rsidR="002E052A">
        <w:rPr>
          <w:sz w:val="20"/>
        </w:rPr>
        <w:t xml:space="preserve">další </w:t>
      </w:r>
      <w:r w:rsidR="002C0575">
        <w:rPr>
          <w:sz w:val="20"/>
        </w:rPr>
        <w:t>zařízení</w:t>
      </w:r>
      <w:r>
        <w:rPr>
          <w:sz w:val="20"/>
        </w:rPr>
        <w:t>.</w:t>
      </w:r>
    </w:p>
    <w:p w14:paraId="00000014" w14:textId="2F35B355" w:rsidR="001B14DE" w:rsidRDefault="00000000">
      <w:pPr>
        <w:numPr>
          <w:ilvl w:val="1"/>
          <w:numId w:val="1"/>
        </w:numPr>
        <w:rPr>
          <w:sz w:val="20"/>
          <w:szCs w:val="20"/>
        </w:rPr>
      </w:pPr>
      <w:r>
        <w:rPr>
          <w:i/>
          <w:sz w:val="20"/>
        </w:rPr>
        <w:t>Rally AI Camera Pro</w:t>
      </w:r>
      <w:r>
        <w:rPr>
          <w:b/>
          <w:sz w:val="20"/>
        </w:rPr>
        <w:t>:</w:t>
      </w:r>
      <w:r>
        <w:rPr>
          <w:sz w:val="20"/>
        </w:rPr>
        <w:t xml:space="preserve"> Zařízení s dvojicí kamer </w:t>
      </w:r>
      <w:r w:rsidR="002E052A">
        <w:rPr>
          <w:sz w:val="20"/>
        </w:rPr>
        <w:t xml:space="preserve">využívající </w:t>
      </w:r>
      <w:r>
        <w:rPr>
          <w:sz w:val="20"/>
        </w:rPr>
        <w:t xml:space="preserve">širokoúhlý 1" snímač </w:t>
      </w:r>
      <w:r w:rsidR="002E052A">
        <w:rPr>
          <w:sz w:val="20"/>
        </w:rPr>
        <w:t xml:space="preserve">a </w:t>
      </w:r>
      <w:r>
        <w:rPr>
          <w:sz w:val="20"/>
        </w:rPr>
        <w:t>legendární konstrukc</w:t>
      </w:r>
      <w:r w:rsidR="002E052A">
        <w:rPr>
          <w:sz w:val="20"/>
        </w:rPr>
        <w:t>i</w:t>
      </w:r>
      <w:r>
        <w:rPr>
          <w:sz w:val="20"/>
        </w:rPr>
        <w:t xml:space="preserve"> optické PTZ kamery Logitech.</w:t>
      </w:r>
    </w:p>
    <w:p w14:paraId="00000015" w14:textId="6850EAA6" w:rsidR="001B14DE" w:rsidRDefault="001B14DE">
      <w:pPr>
        <w:numPr>
          <w:ilvl w:val="1"/>
          <w:numId w:val="1"/>
        </w:numPr>
        <w:rPr>
          <w:sz w:val="20"/>
          <w:szCs w:val="20"/>
        </w:rPr>
      </w:pPr>
      <w:hyperlink r:id="rId9">
        <w:r>
          <w:rPr>
            <w:i/>
            <w:color w:val="1155CC"/>
            <w:sz w:val="20"/>
            <w:u w:val="single"/>
          </w:rPr>
          <w:t>Rally Speaker 2</w:t>
        </w:r>
      </w:hyperlink>
      <w:r>
        <w:rPr>
          <w:sz w:val="20"/>
        </w:rPr>
        <w:t>: Síťový reproduktor lineárního tvaru se 7 měniči a směrovaným zvukem</w:t>
      </w:r>
      <w:r w:rsidR="005D58FA">
        <w:rPr>
          <w:sz w:val="20"/>
        </w:rPr>
        <w:t xml:space="preserve"> pro</w:t>
      </w:r>
      <w:r>
        <w:rPr>
          <w:sz w:val="20"/>
        </w:rPr>
        <w:t xml:space="preserve"> zajiš</w:t>
      </w:r>
      <w:r w:rsidR="005D58FA">
        <w:rPr>
          <w:sz w:val="20"/>
        </w:rPr>
        <w:t>tění</w:t>
      </w:r>
      <w:r>
        <w:rPr>
          <w:sz w:val="20"/>
        </w:rPr>
        <w:t xml:space="preserve"> stejn</w:t>
      </w:r>
      <w:r w:rsidR="005D58FA">
        <w:rPr>
          <w:sz w:val="20"/>
        </w:rPr>
        <w:t>é</w:t>
      </w:r>
      <w:r>
        <w:rPr>
          <w:sz w:val="20"/>
        </w:rPr>
        <w:t xml:space="preserve"> hlasitost</w:t>
      </w:r>
      <w:r w:rsidR="005D58FA">
        <w:rPr>
          <w:sz w:val="20"/>
        </w:rPr>
        <w:t>i</w:t>
      </w:r>
      <w:r>
        <w:rPr>
          <w:sz w:val="20"/>
        </w:rPr>
        <w:t xml:space="preserve"> a srozumitelnost</w:t>
      </w:r>
      <w:r w:rsidR="005D58FA">
        <w:rPr>
          <w:sz w:val="20"/>
        </w:rPr>
        <w:t>i</w:t>
      </w:r>
      <w:r>
        <w:rPr>
          <w:sz w:val="20"/>
        </w:rPr>
        <w:t xml:space="preserve"> v</w:t>
      </w:r>
      <w:r w:rsidR="005D58FA">
        <w:rPr>
          <w:sz w:val="20"/>
        </w:rPr>
        <w:t> </w:t>
      </w:r>
      <w:r>
        <w:rPr>
          <w:sz w:val="20"/>
        </w:rPr>
        <w:t>přední</w:t>
      </w:r>
      <w:r w:rsidR="005D58FA">
        <w:rPr>
          <w:sz w:val="20"/>
        </w:rPr>
        <w:t xml:space="preserve"> i</w:t>
      </w:r>
      <w:r>
        <w:rPr>
          <w:sz w:val="20"/>
        </w:rPr>
        <w:t xml:space="preserve"> v zadní části místnosti.</w:t>
      </w:r>
    </w:p>
    <w:p w14:paraId="00000016" w14:textId="2A6878B0" w:rsidR="001B14DE" w:rsidRDefault="00000000">
      <w:pPr>
        <w:numPr>
          <w:ilvl w:val="1"/>
          <w:numId w:val="1"/>
        </w:numPr>
        <w:rPr>
          <w:sz w:val="20"/>
          <w:szCs w:val="20"/>
        </w:rPr>
      </w:pPr>
      <w:r>
        <w:rPr>
          <w:i/>
          <w:sz w:val="20"/>
        </w:rPr>
        <w:t>Logitech Link:</w:t>
      </w:r>
      <w:r>
        <w:rPr>
          <w:sz w:val="20"/>
        </w:rPr>
        <w:t xml:space="preserve"> Vlastní technologie AV-over-IP, která propojuje zařízení Logitech pomocí </w:t>
      </w:r>
      <w:r w:rsidR="008274A9">
        <w:rPr>
          <w:sz w:val="20"/>
        </w:rPr>
        <w:t>běžných</w:t>
      </w:r>
      <w:r>
        <w:rPr>
          <w:sz w:val="20"/>
        </w:rPr>
        <w:t xml:space="preserve"> síťových kabelů bez </w:t>
      </w:r>
      <w:r w:rsidR="008274A9">
        <w:rPr>
          <w:sz w:val="20"/>
        </w:rPr>
        <w:t xml:space="preserve">nutnosti používat externí </w:t>
      </w:r>
      <w:r>
        <w:rPr>
          <w:sz w:val="20"/>
        </w:rPr>
        <w:t>extender</w:t>
      </w:r>
      <w:r w:rsidR="008274A9">
        <w:rPr>
          <w:sz w:val="20"/>
        </w:rPr>
        <w:t>y</w:t>
      </w:r>
      <w:r>
        <w:rPr>
          <w:sz w:val="20"/>
        </w:rPr>
        <w:t xml:space="preserve"> či PoE injektor</w:t>
      </w:r>
      <w:r w:rsidR="008274A9">
        <w:rPr>
          <w:sz w:val="20"/>
        </w:rPr>
        <w:t>y</w:t>
      </w:r>
      <w:r>
        <w:rPr>
          <w:sz w:val="20"/>
        </w:rPr>
        <w:t>.</w:t>
      </w:r>
    </w:p>
    <w:p w14:paraId="00000017" w14:textId="02125976" w:rsidR="001B14DE" w:rsidRDefault="00000000">
      <w:pPr>
        <w:numPr>
          <w:ilvl w:val="1"/>
          <w:numId w:val="1"/>
        </w:numPr>
        <w:rPr>
          <w:sz w:val="20"/>
          <w:szCs w:val="20"/>
        </w:rPr>
      </w:pPr>
      <w:r>
        <w:rPr>
          <w:i/>
          <w:sz w:val="20"/>
        </w:rPr>
        <w:t>Right Sight 3</w:t>
      </w:r>
      <w:r>
        <w:rPr>
          <w:b/>
          <w:i/>
          <w:sz w:val="20"/>
        </w:rPr>
        <w:t>:</w:t>
      </w:r>
      <w:r>
        <w:rPr>
          <w:sz w:val="20"/>
        </w:rPr>
        <w:t xml:space="preserve"> Chytřejší sledování</w:t>
      </w:r>
      <w:r w:rsidR="00506BA7">
        <w:rPr>
          <w:sz w:val="20"/>
        </w:rPr>
        <w:t xml:space="preserve"> průběhu jednání</w:t>
      </w:r>
      <w:r>
        <w:rPr>
          <w:sz w:val="20"/>
        </w:rPr>
        <w:t xml:space="preserve"> pomocí více kamer, které </w:t>
      </w:r>
      <w:r w:rsidR="008274A9">
        <w:rPr>
          <w:sz w:val="20"/>
        </w:rPr>
        <w:t xml:space="preserve">mohou být </w:t>
      </w:r>
      <w:r>
        <w:rPr>
          <w:sz w:val="20"/>
        </w:rPr>
        <w:t>namontov</w:t>
      </w:r>
      <w:r w:rsidR="008274A9">
        <w:rPr>
          <w:sz w:val="20"/>
        </w:rPr>
        <w:t>ány</w:t>
      </w:r>
      <w:r>
        <w:rPr>
          <w:sz w:val="20"/>
        </w:rPr>
        <w:t xml:space="preserve"> na stěně nebo uprostřed stolu</w:t>
      </w:r>
      <w:r w:rsidR="008274A9">
        <w:rPr>
          <w:sz w:val="20"/>
        </w:rPr>
        <w:t>,</w:t>
      </w:r>
      <w:r>
        <w:rPr>
          <w:sz w:val="20"/>
        </w:rPr>
        <w:t xml:space="preserve"> a různých úhlů záběru </w:t>
      </w:r>
      <w:r w:rsidR="00506BA7">
        <w:rPr>
          <w:sz w:val="20"/>
        </w:rPr>
        <w:t>pro</w:t>
      </w:r>
      <w:r>
        <w:rPr>
          <w:sz w:val="20"/>
        </w:rPr>
        <w:t xml:space="preserve"> automatické zachycení nejlepšího pohledu na </w:t>
      </w:r>
      <w:r w:rsidR="008274A9">
        <w:rPr>
          <w:sz w:val="20"/>
        </w:rPr>
        <w:t xml:space="preserve">dění v </w:t>
      </w:r>
      <w:r>
        <w:rPr>
          <w:sz w:val="20"/>
        </w:rPr>
        <w:t>místnost</w:t>
      </w:r>
      <w:r w:rsidR="008274A9">
        <w:rPr>
          <w:sz w:val="20"/>
        </w:rPr>
        <w:t>i</w:t>
      </w:r>
      <w:r>
        <w:rPr>
          <w:sz w:val="20"/>
        </w:rPr>
        <w:t>.</w:t>
      </w:r>
    </w:p>
    <w:p w14:paraId="00000018" w14:textId="15E59A59" w:rsidR="001B14DE" w:rsidRDefault="001B14DE">
      <w:pPr>
        <w:numPr>
          <w:ilvl w:val="0"/>
          <w:numId w:val="1"/>
        </w:numPr>
        <w:rPr>
          <w:sz w:val="20"/>
          <w:szCs w:val="20"/>
        </w:rPr>
      </w:pPr>
      <w:hyperlink r:id="rId10">
        <w:r>
          <w:rPr>
            <w:i/>
            <w:color w:val="1155CC"/>
            <w:sz w:val="20"/>
            <w:u w:val="single"/>
          </w:rPr>
          <w:t>Rally Speaker 2 Pro</w:t>
        </w:r>
      </w:hyperlink>
      <w:r>
        <w:rPr>
          <w:sz w:val="20"/>
        </w:rPr>
        <w:t>: Soundbar s 32 mikroměniči</w:t>
      </w:r>
      <w:r w:rsidR="008274A9">
        <w:rPr>
          <w:sz w:val="20"/>
        </w:rPr>
        <w:t>, který</w:t>
      </w:r>
      <w:r>
        <w:rPr>
          <w:sz w:val="20"/>
        </w:rPr>
        <w:t xml:space="preserve"> rovnoměrně přenáší zvuk </w:t>
      </w:r>
      <w:r w:rsidR="00757DAF">
        <w:rPr>
          <w:sz w:val="20"/>
        </w:rPr>
        <w:t>ve</w:t>
      </w:r>
      <w:r>
        <w:rPr>
          <w:sz w:val="20"/>
        </w:rPr>
        <w:t xml:space="preserve"> velkých místnostech pomocí nové  audio</w:t>
      </w:r>
      <w:r w:rsidR="008274A9">
        <w:rPr>
          <w:sz w:val="20"/>
        </w:rPr>
        <w:t xml:space="preserve"> </w:t>
      </w:r>
      <w:r>
        <w:rPr>
          <w:sz w:val="20"/>
        </w:rPr>
        <w:t>technologie Logitech Sound Shape.</w:t>
      </w:r>
    </w:p>
    <w:p w14:paraId="00000019" w14:textId="50E37844" w:rsidR="001B14DE" w:rsidRDefault="001B14DE">
      <w:pPr>
        <w:numPr>
          <w:ilvl w:val="0"/>
          <w:numId w:val="1"/>
        </w:numPr>
        <w:spacing w:after="240"/>
        <w:rPr>
          <w:i/>
          <w:iCs/>
          <w:sz w:val="20"/>
          <w:szCs w:val="20"/>
        </w:rPr>
      </w:pPr>
      <w:hyperlink r:id="rId11">
        <w:r>
          <w:rPr>
            <w:i/>
            <w:color w:val="1155CC"/>
            <w:sz w:val="20"/>
            <w:u w:val="single"/>
          </w:rPr>
          <w:t>Rally Speaker 2 Max</w:t>
        </w:r>
      </w:hyperlink>
      <w:r>
        <w:rPr>
          <w:i/>
          <w:sz w:val="20"/>
        </w:rPr>
        <w:t xml:space="preserve">: </w:t>
      </w:r>
      <w:r>
        <w:rPr>
          <w:sz w:val="20"/>
        </w:rPr>
        <w:t>Soundbar s 64 mikroměniči</w:t>
      </w:r>
      <w:r w:rsidR="008274A9">
        <w:rPr>
          <w:sz w:val="20"/>
        </w:rPr>
        <w:t>, který</w:t>
      </w:r>
      <w:r>
        <w:rPr>
          <w:sz w:val="20"/>
        </w:rPr>
        <w:t xml:space="preserve"> rovnoměrně přenáší zvuk </w:t>
      </w:r>
      <w:r w:rsidR="00757DAF">
        <w:rPr>
          <w:sz w:val="20"/>
        </w:rPr>
        <w:t>ve</w:t>
      </w:r>
      <w:r>
        <w:rPr>
          <w:sz w:val="20"/>
        </w:rPr>
        <w:t xml:space="preserve"> velmi velkých (20m) místnostech pomocí nové unikátní audio technologie Logitech Sound Shape.</w:t>
      </w:r>
    </w:p>
    <w:p w14:paraId="0000001A" w14:textId="77777777" w:rsidR="001B14DE" w:rsidRDefault="00000000">
      <w:pPr>
        <w:spacing w:before="240" w:after="240"/>
        <w:rPr>
          <w:b/>
          <w:bCs/>
          <w:sz w:val="20"/>
          <w:szCs w:val="20"/>
        </w:rPr>
      </w:pPr>
      <w:r>
        <w:rPr>
          <w:b/>
          <w:sz w:val="20"/>
        </w:rPr>
        <w:t xml:space="preserve">Další novinky: </w:t>
      </w:r>
    </w:p>
    <w:p w14:paraId="0000001B" w14:textId="0ABB9FBA" w:rsidR="001B14DE" w:rsidRDefault="00000000">
      <w:pPr>
        <w:numPr>
          <w:ilvl w:val="0"/>
          <w:numId w:val="2"/>
        </w:numPr>
        <w:spacing w:before="240"/>
        <w:rPr>
          <w:i/>
          <w:iCs/>
          <w:sz w:val="20"/>
          <w:szCs w:val="20"/>
        </w:rPr>
      </w:pPr>
      <w:r>
        <w:rPr>
          <w:i/>
          <w:sz w:val="20"/>
        </w:rPr>
        <w:t xml:space="preserve">Tap IP 2: </w:t>
      </w:r>
      <w:r>
        <w:rPr>
          <w:sz w:val="20"/>
        </w:rPr>
        <w:t>Jasnější, chytřejší a síťově p</w:t>
      </w:r>
      <w:r w:rsidR="00C10830">
        <w:rPr>
          <w:sz w:val="20"/>
        </w:rPr>
        <w:t>ři</w:t>
      </w:r>
      <w:r>
        <w:rPr>
          <w:sz w:val="20"/>
        </w:rPr>
        <w:t xml:space="preserve">pojený dotykový ovladač pro zasedací místnosti. </w:t>
      </w:r>
    </w:p>
    <w:p w14:paraId="0000001C" w14:textId="3DDD7EF8" w:rsidR="001B14DE" w:rsidRDefault="00000000">
      <w:pPr>
        <w:numPr>
          <w:ilvl w:val="0"/>
          <w:numId w:val="2"/>
        </w:numPr>
        <w:spacing w:after="240"/>
        <w:rPr>
          <w:sz w:val="20"/>
          <w:szCs w:val="20"/>
        </w:rPr>
      </w:pPr>
      <w:r>
        <w:rPr>
          <w:i/>
          <w:sz w:val="20"/>
        </w:rPr>
        <w:lastRenderedPageBreak/>
        <w:t>Tap Scheduler 2:</w:t>
      </w:r>
      <w:r>
        <w:rPr>
          <w:sz w:val="20"/>
        </w:rPr>
        <w:t xml:space="preserve"> Panel pro rezervaci místností s jasnějším displejem, vyšším rozlišením, </w:t>
      </w:r>
      <w:r w:rsidR="00EC40DE">
        <w:rPr>
          <w:sz w:val="20"/>
        </w:rPr>
        <w:t>větším</w:t>
      </w:r>
      <w:r>
        <w:rPr>
          <w:sz w:val="20"/>
        </w:rPr>
        <w:t xml:space="preserve"> výpočetním výkonem a vestavěným s</w:t>
      </w:r>
      <w:r w:rsidR="00EC40DE">
        <w:rPr>
          <w:sz w:val="20"/>
        </w:rPr>
        <w:t>enzorem</w:t>
      </w:r>
      <w:r>
        <w:rPr>
          <w:sz w:val="20"/>
        </w:rPr>
        <w:t xml:space="preserve"> pohybu.</w:t>
      </w:r>
    </w:p>
    <w:p w14:paraId="0000001D" w14:textId="77777777" w:rsidR="001B14DE" w:rsidRDefault="00000000">
      <w:pPr>
        <w:spacing w:before="240" w:after="240"/>
        <w:rPr>
          <w:b/>
          <w:bCs/>
          <w:sz w:val="20"/>
          <w:szCs w:val="20"/>
        </w:rPr>
      </w:pPr>
      <w:r>
        <w:rPr>
          <w:b/>
          <w:sz w:val="20"/>
        </w:rPr>
        <w:t>Cena a dostupnost</w:t>
      </w:r>
    </w:p>
    <w:p w14:paraId="0000001E" w14:textId="0117D8BE" w:rsidR="001B14DE" w:rsidRDefault="00000000">
      <w:pPr>
        <w:spacing w:before="240" w:after="240"/>
        <w:rPr>
          <w:sz w:val="20"/>
          <w:szCs w:val="20"/>
        </w:rPr>
      </w:pPr>
      <w:proofErr w:type="spellStart"/>
      <w:r w:rsidRPr="004A1D89">
        <w:rPr>
          <w:sz w:val="20"/>
        </w:rPr>
        <w:t>Rally</w:t>
      </w:r>
      <w:proofErr w:type="spellEnd"/>
      <w:r w:rsidRPr="004A1D89">
        <w:rPr>
          <w:sz w:val="20"/>
        </w:rPr>
        <w:t xml:space="preserve"> Bar 2</w:t>
      </w:r>
      <w:r w:rsidR="004A1D89" w:rsidRPr="004A1D89">
        <w:rPr>
          <w:sz w:val="20"/>
        </w:rPr>
        <w:t> (doporučená cena 105 599 Kč)</w:t>
      </w:r>
      <w:r w:rsidRPr="004A1D89">
        <w:rPr>
          <w:sz w:val="20"/>
        </w:rPr>
        <w:t xml:space="preserve">, </w:t>
      </w:r>
      <w:proofErr w:type="spellStart"/>
      <w:r w:rsidRPr="004A1D89">
        <w:rPr>
          <w:sz w:val="20"/>
        </w:rPr>
        <w:t>Tap</w:t>
      </w:r>
      <w:proofErr w:type="spellEnd"/>
      <w:r w:rsidRPr="004A1D89">
        <w:rPr>
          <w:sz w:val="20"/>
        </w:rPr>
        <w:t xml:space="preserve"> IP 2 (</w:t>
      </w:r>
      <w:r w:rsidR="004A1D89" w:rsidRPr="004A1D89">
        <w:rPr>
          <w:sz w:val="20"/>
        </w:rPr>
        <w:t>32 299</w:t>
      </w:r>
      <w:r w:rsidRPr="004A1D89">
        <w:rPr>
          <w:sz w:val="20"/>
        </w:rPr>
        <w:t xml:space="preserve"> </w:t>
      </w:r>
      <w:r w:rsidR="004A1D89">
        <w:rPr>
          <w:sz w:val="20"/>
        </w:rPr>
        <w:t>Kč</w:t>
      </w:r>
      <w:r w:rsidRPr="004A1D89">
        <w:rPr>
          <w:sz w:val="20"/>
        </w:rPr>
        <w:t xml:space="preserve">) a </w:t>
      </w:r>
      <w:proofErr w:type="spellStart"/>
      <w:r w:rsidRPr="004A1D89">
        <w:rPr>
          <w:sz w:val="20"/>
        </w:rPr>
        <w:t>Tap</w:t>
      </w:r>
      <w:proofErr w:type="spellEnd"/>
      <w:r w:rsidRPr="004A1D89">
        <w:rPr>
          <w:sz w:val="20"/>
        </w:rPr>
        <w:t xml:space="preserve"> Scheduler 2 (</w:t>
      </w:r>
      <w:r w:rsidR="004A1D89" w:rsidRPr="004A1D89">
        <w:rPr>
          <w:sz w:val="20"/>
        </w:rPr>
        <w:t>32</w:t>
      </w:r>
      <w:r w:rsidR="004A1D89">
        <w:rPr>
          <w:sz w:val="20"/>
        </w:rPr>
        <w:t> </w:t>
      </w:r>
      <w:r w:rsidR="004A1D89" w:rsidRPr="004A1D89">
        <w:rPr>
          <w:sz w:val="20"/>
        </w:rPr>
        <w:t>299</w:t>
      </w:r>
      <w:r w:rsidR="004A1D89">
        <w:rPr>
          <w:sz w:val="20"/>
        </w:rPr>
        <w:t xml:space="preserve"> Kč</w:t>
      </w:r>
      <w:r w:rsidRPr="004A1D89">
        <w:rPr>
          <w:sz w:val="20"/>
        </w:rPr>
        <w:t>) jsou nyní postupně uváděny na trh po celém světě.</w:t>
      </w:r>
      <w:r>
        <w:rPr>
          <w:sz w:val="20"/>
        </w:rPr>
        <w:t xml:space="preserve"> Rally System 2 Pro, RoomMate 2 Pro a Rally Speaker 2 budou k dostání v létě 2027; jejich předváděcí verze jsou již nyní k dispozici v</w:t>
      </w:r>
      <w:r w:rsidR="00C8487B">
        <w:rPr>
          <w:sz w:val="20"/>
        </w:rPr>
        <w:t> </w:t>
      </w:r>
      <w:r>
        <w:rPr>
          <w:sz w:val="20"/>
        </w:rPr>
        <w:t xml:space="preserve">zážitkovém centru Logitech v Silicon Valley. Funkce přepínání mezi </w:t>
      </w:r>
      <w:r w:rsidR="001965CE">
        <w:rPr>
          <w:sz w:val="20"/>
        </w:rPr>
        <w:t>více</w:t>
      </w:r>
      <w:r>
        <w:rPr>
          <w:sz w:val="20"/>
        </w:rPr>
        <w:t xml:space="preserve"> kamerami v aplikaci Right Sight </w:t>
      </w:r>
      <w:r w:rsidR="001965CE">
        <w:rPr>
          <w:sz w:val="20"/>
        </w:rPr>
        <w:t xml:space="preserve">3 </w:t>
      </w:r>
      <w:r>
        <w:rPr>
          <w:sz w:val="20"/>
        </w:rPr>
        <w:t>bude k dispozici ve druhé polovině roku 2027 jako bezplatná aktualizace softwaru CollabOS.</w:t>
      </w:r>
    </w:p>
    <w:p w14:paraId="1C3AAB89" w14:textId="77777777" w:rsidR="000F1B7A" w:rsidRDefault="000F1B7A" w:rsidP="000F1B7A">
      <w:pPr>
        <w:rPr>
          <w:rFonts w:ascii="Poppins" w:eastAsia="Poppins" w:hAnsi="Poppins" w:cs="Poppins"/>
          <w:b/>
          <w:bCs/>
          <w:sz w:val="20"/>
          <w:szCs w:val="20"/>
        </w:rPr>
      </w:pPr>
      <w:r>
        <w:rPr>
          <w:rFonts w:ascii="Poppins" w:hAnsi="Poppins"/>
          <w:b/>
          <w:sz w:val="20"/>
        </w:rPr>
        <w:t xml:space="preserve">O společnosti </w:t>
      </w:r>
      <w:proofErr w:type="spellStart"/>
      <w:r>
        <w:rPr>
          <w:rFonts w:ascii="Poppins" w:hAnsi="Poppins"/>
          <w:b/>
          <w:sz w:val="20"/>
        </w:rPr>
        <w:t>Logitech</w:t>
      </w:r>
      <w:proofErr w:type="spellEnd"/>
    </w:p>
    <w:p w14:paraId="11D3651D" w14:textId="77777777" w:rsidR="000F1B7A" w:rsidRPr="007516DD" w:rsidRDefault="000F1B7A" w:rsidP="000F1B7A">
      <w:pPr>
        <w:spacing w:before="120" w:line="240" w:lineRule="auto"/>
        <w:jc w:val="both"/>
        <w:rPr>
          <w:sz w:val="20"/>
          <w:szCs w:val="20"/>
        </w:rPr>
      </w:pPr>
      <w:bookmarkStart w:id="1" w:name="_Hlk208214349"/>
      <w:r>
        <w:rPr>
          <w:sz w:val="20"/>
        </w:rPr>
        <w:t xml:space="preserve">Společnost </w:t>
      </w:r>
      <w:proofErr w:type="spellStart"/>
      <w:r>
        <w:rPr>
          <w:sz w:val="20"/>
        </w:rPr>
        <w:t>Logitech</w:t>
      </w:r>
      <w:proofErr w:type="spellEnd"/>
      <w:r>
        <w:rPr>
          <w:sz w:val="20"/>
        </w:rPr>
        <w:t xml:space="preserve"> pomáhá všem lidem realizovat jejich touhy nabídkou technologií, které umožňují každému tvořit, být úspěšnější a užívat si více života. Navrhuje a vytváří produkty, které spojují lidi prostřednictvím počítačů, her, videa, hudby nebo streamování a tvorby obsahu. Mezi značky společnosti </w:t>
      </w:r>
      <w:proofErr w:type="spellStart"/>
      <w:r>
        <w:rPr>
          <w:sz w:val="20"/>
        </w:rPr>
        <w:t>Logitech</w:t>
      </w:r>
      <w:proofErr w:type="spellEnd"/>
      <w:r>
        <w:rPr>
          <w:sz w:val="20"/>
        </w:rPr>
        <w:t xml:space="preserve"> patří </w:t>
      </w:r>
      <w:hyperlink r:id="rId12" w:history="1">
        <w:r>
          <w:rPr>
            <w:rStyle w:val="Hypertextovodkaz"/>
            <w:sz w:val="20"/>
          </w:rPr>
          <w:t>Logitech</w:t>
        </w:r>
      </w:hyperlink>
      <w:r>
        <w:rPr>
          <w:sz w:val="20"/>
        </w:rPr>
        <w:t xml:space="preserve">, </w:t>
      </w:r>
      <w:hyperlink r:id="rId13" w:history="1">
        <w:r>
          <w:rPr>
            <w:rStyle w:val="Hypertextovodkaz"/>
            <w:sz w:val="20"/>
          </w:rPr>
          <w:t>Logitech G</w:t>
        </w:r>
      </w:hyperlink>
      <w:r>
        <w:rPr>
          <w:sz w:val="20"/>
        </w:rPr>
        <w:t xml:space="preserve">, </w:t>
      </w:r>
      <w:hyperlink r:id="rId14" w:history="1">
        <w:r>
          <w:rPr>
            <w:rStyle w:val="Hypertextovodkaz"/>
            <w:sz w:val="20"/>
          </w:rPr>
          <w:t>Astro Gaming</w:t>
        </w:r>
      </w:hyperlink>
      <w:r>
        <w:rPr>
          <w:rStyle w:val="Hypertextovodkaz"/>
          <w:sz w:val="20"/>
        </w:rPr>
        <w:t>,</w:t>
      </w:r>
      <w:r>
        <w:rPr>
          <w:sz w:val="20"/>
        </w:rPr>
        <w:t xml:space="preserve"> </w:t>
      </w:r>
      <w:hyperlink r:id="rId15">
        <w:r>
          <w:rPr>
            <w:rStyle w:val="Hypertextovodkaz"/>
            <w:sz w:val="20"/>
            <w:highlight w:val="white"/>
          </w:rPr>
          <w:t>Streamlabs</w:t>
        </w:r>
      </w:hyperlink>
      <w:r>
        <w:rPr>
          <w:sz w:val="20"/>
        </w:rPr>
        <w:t xml:space="preserve">, </w:t>
      </w:r>
      <w:hyperlink r:id="rId16" w:history="1">
        <w:r>
          <w:rPr>
            <w:rStyle w:val="Hypertextovodkaz"/>
            <w:sz w:val="20"/>
          </w:rPr>
          <w:t>Ultimate Ears</w:t>
        </w:r>
      </w:hyperlink>
      <w:r>
        <w:rPr>
          <w:sz w:val="20"/>
        </w:rPr>
        <w:t xml:space="preserve">, </w:t>
      </w:r>
      <w:hyperlink r:id="rId17" w:history="1">
        <w:r>
          <w:rPr>
            <w:rStyle w:val="Hypertextovodkaz"/>
            <w:sz w:val="20"/>
          </w:rPr>
          <w:t>Jaybird</w:t>
        </w:r>
      </w:hyperlink>
      <w:r>
        <w:rPr>
          <w:sz w:val="20"/>
        </w:rPr>
        <w:t xml:space="preserve"> a </w:t>
      </w:r>
      <w:hyperlink r:id="rId18" w:history="1">
        <w:r>
          <w:rPr>
            <w:rStyle w:val="Hypertextovodkaz"/>
            <w:sz w:val="20"/>
          </w:rPr>
          <w:t>Blue Microphones</w:t>
        </w:r>
      </w:hyperlink>
      <w:r>
        <w:rPr>
          <w:sz w:val="20"/>
        </w:rPr>
        <w:t xml:space="preserve">. Společnost </w:t>
      </w:r>
      <w:proofErr w:type="spellStart"/>
      <w:r>
        <w:rPr>
          <w:sz w:val="20"/>
        </w:rPr>
        <w:t>Logitech</w:t>
      </w:r>
      <w:proofErr w:type="spellEnd"/>
      <w:r>
        <w:rPr>
          <w:sz w:val="20"/>
        </w:rPr>
        <w:t xml:space="preserve"> International byla založena v roce 1981 a je registrována ve Švýcarsku; její akcie se obchodují na švýcarské burze SIX </w:t>
      </w:r>
      <w:proofErr w:type="spellStart"/>
      <w:r>
        <w:rPr>
          <w:sz w:val="20"/>
        </w:rPr>
        <w:t>Swiss</w:t>
      </w:r>
      <w:proofErr w:type="spellEnd"/>
      <w:r>
        <w:rPr>
          <w:sz w:val="20"/>
        </w:rPr>
        <w:t xml:space="preserve"> Exchange (LOGN) a na americké burze Nasdaq Global Select Market (LOGI). Více informací o společnosti </w:t>
      </w:r>
      <w:proofErr w:type="spellStart"/>
      <w:r>
        <w:rPr>
          <w:sz w:val="20"/>
        </w:rPr>
        <w:t>Logitech</w:t>
      </w:r>
      <w:proofErr w:type="spellEnd"/>
      <w:r>
        <w:rPr>
          <w:sz w:val="20"/>
        </w:rPr>
        <w:t xml:space="preserve"> můžete získat na webových stránkách </w:t>
      </w:r>
      <w:hyperlink r:id="rId19" w:history="1">
        <w:r>
          <w:rPr>
            <w:rStyle w:val="Hypertextovodkaz"/>
            <w:sz w:val="20"/>
          </w:rPr>
          <w:t>www.logitech.com</w:t>
        </w:r>
      </w:hyperlink>
      <w:r>
        <w:rPr>
          <w:sz w:val="20"/>
        </w:rPr>
        <w:t xml:space="preserve">, </w:t>
      </w:r>
      <w:hyperlink r:id="rId20" w:tgtFrame="_blank" w:history="1">
        <w:r>
          <w:rPr>
            <w:rStyle w:val="Hypertextovodkaz"/>
            <w:sz w:val="20"/>
          </w:rPr>
          <w:t>firemním blogu</w:t>
        </w:r>
      </w:hyperlink>
      <w:r>
        <w:rPr>
          <w:sz w:val="20"/>
        </w:rPr>
        <w:t xml:space="preserve">, </w:t>
      </w:r>
      <w:hyperlink r:id="rId21" w:history="1">
        <w:r>
          <w:rPr>
            <w:rStyle w:val="Hypertextovodkaz"/>
            <w:sz w:val="20"/>
          </w:rPr>
          <w:t>Facebooku</w:t>
        </w:r>
      </w:hyperlink>
      <w:r>
        <w:rPr>
          <w:sz w:val="20"/>
        </w:rPr>
        <w:t> nebo na Twitteru s hashtagem </w:t>
      </w:r>
      <w:hyperlink r:id="rId22" w:tgtFrame="_blank" w:history="1">
        <w:r>
          <w:rPr>
            <w:rStyle w:val="Hypertextovodkaz"/>
            <w:sz w:val="20"/>
          </w:rPr>
          <w:t>@Logitech</w:t>
        </w:r>
      </w:hyperlink>
      <w:r>
        <w:rPr>
          <w:sz w:val="20"/>
        </w:rPr>
        <w:t>.</w:t>
      </w:r>
    </w:p>
    <w:p w14:paraId="75DAC1CE" w14:textId="77777777" w:rsidR="000F1B7A" w:rsidRDefault="000F1B7A" w:rsidP="000F1B7A">
      <w:pPr>
        <w:jc w:val="both"/>
      </w:pPr>
    </w:p>
    <w:p w14:paraId="6449E57C" w14:textId="77777777" w:rsidR="000F1B7A" w:rsidRPr="00770C9E" w:rsidRDefault="000F1B7A" w:rsidP="000F1B7A">
      <w:pPr>
        <w:jc w:val="both"/>
        <w:rPr>
          <w:color w:val="222222"/>
          <w:sz w:val="16"/>
          <w:szCs w:val="16"/>
          <w:highlight w:val="white"/>
        </w:rPr>
      </w:pPr>
      <w:proofErr w:type="spellStart"/>
      <w:r>
        <w:rPr>
          <w:color w:val="222222"/>
          <w:sz w:val="16"/>
          <w:highlight w:val="white"/>
        </w:rPr>
        <w:t>Logitech</w:t>
      </w:r>
      <w:proofErr w:type="spellEnd"/>
      <w:r>
        <w:rPr>
          <w:color w:val="222222"/>
          <w:sz w:val="16"/>
          <w:highlight w:val="white"/>
        </w:rPr>
        <w:t xml:space="preserve"> a další značky </w:t>
      </w:r>
      <w:proofErr w:type="spellStart"/>
      <w:r>
        <w:rPr>
          <w:color w:val="222222"/>
          <w:sz w:val="16"/>
          <w:highlight w:val="white"/>
        </w:rPr>
        <w:t>Logitech</w:t>
      </w:r>
      <w:proofErr w:type="spellEnd"/>
      <w:r>
        <w:rPr>
          <w:color w:val="222222"/>
          <w:sz w:val="16"/>
          <w:highlight w:val="white"/>
        </w:rPr>
        <w:t xml:space="preserve"> jsou ochranné známky nebo registrované ochranné známky společnosti </w:t>
      </w:r>
      <w:proofErr w:type="spellStart"/>
      <w:r>
        <w:rPr>
          <w:color w:val="222222"/>
          <w:sz w:val="16"/>
          <w:highlight w:val="white"/>
        </w:rPr>
        <w:t>Logitech</w:t>
      </w:r>
      <w:proofErr w:type="spellEnd"/>
      <w:r>
        <w:rPr>
          <w:color w:val="222222"/>
          <w:sz w:val="16"/>
          <w:highlight w:val="white"/>
        </w:rPr>
        <w:t xml:space="preserve"> Europe S.A. a/nebo jejích přidružených společností ve Spojených státech a dalších zemích. Veškeré ostatní ochranné známky jsou majetkem příslušných vlastníků. Více informací o společnosti </w:t>
      </w:r>
      <w:proofErr w:type="spellStart"/>
      <w:r>
        <w:rPr>
          <w:color w:val="222222"/>
          <w:sz w:val="16"/>
          <w:highlight w:val="white"/>
        </w:rPr>
        <w:t>Logitech</w:t>
      </w:r>
      <w:proofErr w:type="spellEnd"/>
      <w:r>
        <w:rPr>
          <w:color w:val="222222"/>
          <w:sz w:val="16"/>
          <w:highlight w:val="white"/>
        </w:rPr>
        <w:t xml:space="preserve"> a jejích produktech můžete získat na webových stránkách společnosti na adrese </w:t>
      </w:r>
      <w:hyperlink r:id="rId23" w:history="1">
        <w:r>
          <w:rPr>
            <w:rStyle w:val="Hypertextovodkaz"/>
            <w:sz w:val="16"/>
            <w:highlight w:val="white"/>
          </w:rPr>
          <w:t>www.logitech.com</w:t>
        </w:r>
      </w:hyperlink>
      <w:r>
        <w:rPr>
          <w:color w:val="222222"/>
          <w:sz w:val="16"/>
          <w:highlight w:val="white"/>
        </w:rPr>
        <w:t>.</w:t>
      </w:r>
    </w:p>
    <w:bookmarkEnd w:id="1"/>
    <w:p w14:paraId="01F5A463" w14:textId="77777777" w:rsidR="000F1B7A" w:rsidRDefault="000F1B7A" w:rsidP="000F1B7A"/>
    <w:p w14:paraId="47B01161" w14:textId="77777777" w:rsidR="000F1B7A" w:rsidRDefault="000F1B7A" w:rsidP="000F1B7A"/>
    <w:p w14:paraId="48977E8C" w14:textId="77777777" w:rsidR="000F1B7A" w:rsidRDefault="000F1B7A" w:rsidP="000F1B7A">
      <w:pPr>
        <w:widowControl w:val="0"/>
        <w:ind w:left="16"/>
        <w:rPr>
          <w:b/>
          <w:sz w:val="21"/>
          <w:szCs w:val="21"/>
        </w:rPr>
      </w:pPr>
      <w:r>
        <w:rPr>
          <w:b/>
          <w:sz w:val="21"/>
        </w:rPr>
        <w:t xml:space="preserve">Kontakt pro média: </w:t>
      </w:r>
    </w:p>
    <w:p w14:paraId="76DE9633" w14:textId="77777777" w:rsidR="000F1B7A" w:rsidRPr="00F5619A" w:rsidRDefault="000F1B7A" w:rsidP="000F1B7A">
      <w:pPr>
        <w:widowControl w:val="0"/>
        <w:spacing w:before="43" w:line="240" w:lineRule="auto"/>
        <w:rPr>
          <w:sz w:val="21"/>
          <w:szCs w:val="21"/>
        </w:rPr>
      </w:pPr>
      <w:r>
        <w:rPr>
          <w:sz w:val="21"/>
        </w:rPr>
        <w:t>Leona Daňková</w:t>
      </w:r>
    </w:p>
    <w:p w14:paraId="54351E75" w14:textId="77777777" w:rsidR="000F1B7A" w:rsidRPr="00F5619A" w:rsidRDefault="000F1B7A" w:rsidP="000F1B7A">
      <w:pPr>
        <w:widowControl w:val="0"/>
        <w:spacing w:before="43" w:line="240" w:lineRule="auto"/>
        <w:rPr>
          <w:sz w:val="21"/>
          <w:szCs w:val="21"/>
        </w:rPr>
      </w:pPr>
      <w:r>
        <w:rPr>
          <w:sz w:val="21"/>
        </w:rPr>
        <w:t>TAKTIQ COMMUNICATIONS s.r.o.</w:t>
      </w:r>
    </w:p>
    <w:p w14:paraId="14DE5921" w14:textId="77777777" w:rsidR="000F1B7A" w:rsidRPr="00F5619A" w:rsidRDefault="000F1B7A" w:rsidP="000F1B7A">
      <w:pPr>
        <w:widowControl w:val="0"/>
        <w:spacing w:before="43" w:line="240" w:lineRule="auto"/>
        <w:rPr>
          <w:sz w:val="21"/>
          <w:szCs w:val="21"/>
        </w:rPr>
      </w:pPr>
      <w:r>
        <w:rPr>
          <w:sz w:val="21"/>
        </w:rPr>
        <w:t>+420 605 228 810</w:t>
      </w:r>
    </w:p>
    <w:p w14:paraId="310E0CAC" w14:textId="77777777" w:rsidR="000F1B7A" w:rsidRDefault="000F1B7A" w:rsidP="000F1B7A">
      <w:pPr>
        <w:widowControl w:val="0"/>
        <w:spacing w:before="43" w:line="240" w:lineRule="auto"/>
        <w:rPr>
          <w:sz w:val="21"/>
        </w:rPr>
      </w:pPr>
      <w:hyperlink r:id="rId24" w:history="1">
        <w:r>
          <w:rPr>
            <w:rStyle w:val="Hypertextovodkaz"/>
            <w:sz w:val="21"/>
          </w:rPr>
          <w:t>leona.dankova@taktiq.com</w:t>
        </w:r>
      </w:hyperlink>
      <w:r>
        <w:rPr>
          <w:sz w:val="21"/>
        </w:rPr>
        <w:t xml:space="preserve"> </w:t>
      </w:r>
    </w:p>
    <w:p w14:paraId="0000001F" w14:textId="420D8882" w:rsidR="001B14DE" w:rsidRDefault="00000000">
      <w:pPr>
        <w:rPr>
          <w:b/>
          <w:bCs/>
          <w:color w:val="1F1F1F"/>
          <w:sz w:val="20"/>
          <w:szCs w:val="20"/>
        </w:rPr>
      </w:pPr>
      <w:r>
        <w:rPr>
          <w:sz w:val="20"/>
        </w:rPr>
        <w:br/>
      </w:r>
    </w:p>
    <w:p w14:paraId="00000020" w14:textId="77777777" w:rsidR="001B14DE" w:rsidRDefault="001B14DE">
      <w:pPr>
        <w:rPr>
          <w:b/>
          <w:bCs/>
          <w:sz w:val="20"/>
          <w:szCs w:val="20"/>
        </w:rPr>
      </w:pPr>
    </w:p>
    <w:sectPr w:rsidR="001B14D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  <w:embedBold r:id="rId1" w:fontKey="{A171C433-0DE7-450E-A44A-4102831674E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F9B0AC6-D7DD-4DD8-BB3D-E814A2048E08}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CEAD724-029B-45FE-BEAA-1BAECA7CBC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56445"/>
    <w:multiLevelType w:val="multilevel"/>
    <w:tmpl w:val="F2E83A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395197F"/>
    <w:multiLevelType w:val="multilevel"/>
    <w:tmpl w:val="92EE19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6627FB"/>
    <w:multiLevelType w:val="multilevel"/>
    <w:tmpl w:val="EE46A6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27978512">
    <w:abstractNumId w:val="1"/>
  </w:num>
  <w:num w:numId="2" w16cid:durableId="1395590032">
    <w:abstractNumId w:val="0"/>
  </w:num>
  <w:num w:numId="3" w16cid:durableId="1712684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DE"/>
    <w:rsid w:val="00037DBF"/>
    <w:rsid w:val="000D4D9E"/>
    <w:rsid w:val="000F1B7A"/>
    <w:rsid w:val="001965CE"/>
    <w:rsid w:val="001B14DE"/>
    <w:rsid w:val="001B49B2"/>
    <w:rsid w:val="001B4B74"/>
    <w:rsid w:val="001F41ED"/>
    <w:rsid w:val="00205B0F"/>
    <w:rsid w:val="002A3EA1"/>
    <w:rsid w:val="002C0575"/>
    <w:rsid w:val="002C16BE"/>
    <w:rsid w:val="002E052A"/>
    <w:rsid w:val="002E3D87"/>
    <w:rsid w:val="002F743B"/>
    <w:rsid w:val="00306C0E"/>
    <w:rsid w:val="00347E17"/>
    <w:rsid w:val="003670A1"/>
    <w:rsid w:val="00377833"/>
    <w:rsid w:val="003C37A6"/>
    <w:rsid w:val="00450097"/>
    <w:rsid w:val="004737E8"/>
    <w:rsid w:val="004A1D89"/>
    <w:rsid w:val="00506BA7"/>
    <w:rsid w:val="005100AB"/>
    <w:rsid w:val="0053061E"/>
    <w:rsid w:val="005D58FA"/>
    <w:rsid w:val="005E4017"/>
    <w:rsid w:val="00647623"/>
    <w:rsid w:val="0065151D"/>
    <w:rsid w:val="006B71A0"/>
    <w:rsid w:val="00757DAF"/>
    <w:rsid w:val="007C4357"/>
    <w:rsid w:val="008274A9"/>
    <w:rsid w:val="008D586E"/>
    <w:rsid w:val="008D615C"/>
    <w:rsid w:val="00932106"/>
    <w:rsid w:val="00977FC4"/>
    <w:rsid w:val="00987351"/>
    <w:rsid w:val="009E49C2"/>
    <w:rsid w:val="00A5264D"/>
    <w:rsid w:val="00B571BD"/>
    <w:rsid w:val="00BE1F0F"/>
    <w:rsid w:val="00BE6E6F"/>
    <w:rsid w:val="00C10830"/>
    <w:rsid w:val="00C8487B"/>
    <w:rsid w:val="00CA0A38"/>
    <w:rsid w:val="00CB3453"/>
    <w:rsid w:val="00D1019F"/>
    <w:rsid w:val="00E0615D"/>
    <w:rsid w:val="00E757B7"/>
    <w:rsid w:val="00E775B4"/>
    <w:rsid w:val="00EC40DE"/>
    <w:rsid w:val="00F8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8AA2"/>
  <w15:docId w15:val="{FA6E948D-17F7-4A50-A063-5C1926FD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or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3C37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tech.com/rallysystem2pro" TargetMode="External"/><Relationship Id="rId13" Type="http://schemas.openxmlformats.org/officeDocument/2006/relationships/hyperlink" Target="https://www.logitechg.com/cs-cz" TargetMode="External"/><Relationship Id="rId18" Type="http://schemas.openxmlformats.org/officeDocument/2006/relationships/hyperlink" Target="https://www.bluedesigns.com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facebook.com/logitechczsk" TargetMode="External"/><Relationship Id="rId7" Type="http://schemas.openxmlformats.org/officeDocument/2006/relationships/hyperlink" Target="http://logitech.com/rallysystem2pro" TargetMode="External"/><Relationship Id="rId12" Type="http://schemas.openxmlformats.org/officeDocument/2006/relationships/hyperlink" Target="https://www.logitech.com/cs-cz" TargetMode="External"/><Relationship Id="rId17" Type="http://schemas.openxmlformats.org/officeDocument/2006/relationships/hyperlink" Target="https://jaybirdsport.com/en-roe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ltimateears.com/en-us" TargetMode="External"/><Relationship Id="rId20" Type="http://schemas.openxmlformats.org/officeDocument/2006/relationships/hyperlink" Target="http://blog.logitech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ogitech.com/RallyBar2" TargetMode="External"/><Relationship Id="rId11" Type="http://schemas.openxmlformats.org/officeDocument/2006/relationships/hyperlink" Target="http://logitech.com/rallyspeaker2max" TargetMode="External"/><Relationship Id="rId24" Type="http://schemas.openxmlformats.org/officeDocument/2006/relationships/hyperlink" Target="mailto:leona.dankova@taktiq.com" TargetMode="External"/><Relationship Id="rId5" Type="http://schemas.openxmlformats.org/officeDocument/2006/relationships/hyperlink" Target="mailto:leona.dankova@taktiq.com" TargetMode="External"/><Relationship Id="rId15" Type="http://schemas.openxmlformats.org/officeDocument/2006/relationships/hyperlink" Target="https://streamlabs.com/" TargetMode="External"/><Relationship Id="rId23" Type="http://schemas.openxmlformats.org/officeDocument/2006/relationships/hyperlink" Target="http://cts.businesswire.com/ct/CT?id=smartlink&amp;url=http%3A%2F%2Fwww.logitech.com&amp;esheet=51739948&amp;newsitemid=20180108006876&amp;lan=en-US&amp;anchor=www.logitech.com&amp;index=10&amp;md5=d088f386496b7af38236e741face445d" TargetMode="External"/><Relationship Id="rId10" Type="http://schemas.openxmlformats.org/officeDocument/2006/relationships/hyperlink" Target="http://logitech.com/rallyspeaker2pro" TargetMode="External"/><Relationship Id="rId19" Type="http://schemas.openxmlformats.org/officeDocument/2006/relationships/hyperlink" Target="http://www.logitec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gitech.com/rallyspeaker2" TargetMode="External"/><Relationship Id="rId14" Type="http://schemas.openxmlformats.org/officeDocument/2006/relationships/hyperlink" Target="https://www.astrogaming.com/" TargetMode="External"/><Relationship Id="rId22" Type="http://schemas.openxmlformats.org/officeDocument/2006/relationships/hyperlink" Target="https://twitter.com/Logitech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Lubomír Kočí</dc:creator>
  <cp:lastModifiedBy>Juraj Redeky</cp:lastModifiedBy>
  <cp:revision>20</cp:revision>
  <dcterms:created xsi:type="dcterms:W3CDTF">2026-10-05T12:24:00Z</dcterms:created>
  <dcterms:modified xsi:type="dcterms:W3CDTF">2026-10-08T12:33:00Z</dcterms:modified>
</cp:coreProperties>
</file>