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CF835" w14:textId="77777777" w:rsidR="006D5D55" w:rsidRDefault="006D5D55" w:rsidP="006D5D55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62BAC51F" w14:textId="77777777" w:rsidR="006D5D55" w:rsidRPr="00F5619A" w:rsidRDefault="006D5D55" w:rsidP="006D5D5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3229151F" w14:textId="77777777" w:rsidR="006D5D55" w:rsidRPr="00F5619A" w:rsidRDefault="006D5D55" w:rsidP="006D5D5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6D1C1E73" w14:textId="77777777" w:rsidR="006D5D55" w:rsidRPr="00F5619A" w:rsidRDefault="006D5D55" w:rsidP="006D5D5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6AC919F6" w14:textId="77777777" w:rsidR="006D5D55" w:rsidRDefault="006D5D55" w:rsidP="006D5D55">
      <w:pPr>
        <w:widowControl w:val="0"/>
        <w:spacing w:before="43" w:line="240" w:lineRule="auto"/>
        <w:rPr>
          <w:sz w:val="21"/>
          <w:szCs w:val="21"/>
        </w:rPr>
      </w:pPr>
      <w:hyperlink r:id="rId6" w:history="1">
        <w:r>
          <w:rPr>
            <w:rStyle w:val="Hypertextovprepojenie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0BB2E726" w14:textId="77777777" w:rsidR="00331F4E" w:rsidRDefault="00331F4E">
      <w:pPr>
        <w:spacing w:after="160"/>
        <w:rPr>
          <w:b/>
          <w:bCs/>
          <w:color w:val="1F1F1F"/>
        </w:rPr>
      </w:pPr>
    </w:p>
    <w:p w14:paraId="49ACA17B" w14:textId="77777777" w:rsidR="00331F4E" w:rsidRDefault="00331F4E">
      <w:pPr>
        <w:spacing w:after="160"/>
        <w:rPr>
          <w:b/>
          <w:bCs/>
          <w:color w:val="1F1F1F"/>
        </w:rPr>
      </w:pPr>
    </w:p>
    <w:p w14:paraId="63F09553" w14:textId="72740CE3" w:rsidR="00FD7467" w:rsidRPr="008E5D95" w:rsidRDefault="008E5D95">
      <w:pPr>
        <w:widowControl w:val="0"/>
        <w:spacing w:line="240" w:lineRule="auto"/>
        <w:jc w:val="center"/>
        <w:rPr>
          <w:b/>
          <w:color w:val="1F1F1F"/>
          <w:sz w:val="28"/>
          <w:szCs w:val="28"/>
        </w:rPr>
      </w:pPr>
      <w:proofErr w:type="spellStart"/>
      <w:r w:rsidRPr="008E5D95">
        <w:rPr>
          <w:b/>
          <w:color w:val="1F1F1F"/>
          <w:sz w:val="28"/>
          <w:szCs w:val="28"/>
        </w:rPr>
        <w:t>Logitech</w:t>
      </w:r>
      <w:proofErr w:type="spellEnd"/>
      <w:r w:rsidRPr="008E5D95">
        <w:rPr>
          <w:b/>
          <w:color w:val="1F1F1F"/>
          <w:sz w:val="28"/>
          <w:szCs w:val="28"/>
        </w:rPr>
        <w:t xml:space="preserve"> uvádí špičkovou herní myš a klávesnici řady G3 </w:t>
      </w:r>
      <w:r w:rsidR="00DF4DA4">
        <w:rPr>
          <w:b/>
          <w:color w:val="1F1F1F"/>
          <w:sz w:val="28"/>
          <w:szCs w:val="28"/>
        </w:rPr>
        <w:t>k</w:t>
      </w:r>
      <w:r w:rsidR="00DF4DA4" w:rsidRPr="008E5D95">
        <w:rPr>
          <w:b/>
          <w:color w:val="1F1F1F"/>
          <w:sz w:val="28"/>
          <w:szCs w:val="28"/>
        </w:rPr>
        <w:t xml:space="preserve"> </w:t>
      </w:r>
      <w:r w:rsidRPr="008E5D95">
        <w:rPr>
          <w:b/>
          <w:color w:val="1F1F1F"/>
          <w:sz w:val="28"/>
          <w:szCs w:val="28"/>
        </w:rPr>
        <w:t>hraní na PC za příznivou cenu</w:t>
      </w:r>
    </w:p>
    <w:p w14:paraId="78A01EFF" w14:textId="77777777" w:rsidR="00331F4E" w:rsidRDefault="00331F4E">
      <w:pPr>
        <w:widowControl w:val="0"/>
        <w:spacing w:line="240" w:lineRule="auto"/>
        <w:jc w:val="center"/>
        <w:rPr>
          <w:b/>
          <w:bCs/>
          <w:color w:val="1F1F1F"/>
          <w:sz w:val="28"/>
          <w:szCs w:val="28"/>
        </w:rPr>
      </w:pPr>
    </w:p>
    <w:p w14:paraId="31D2102D" w14:textId="77777777" w:rsidR="00331F4E" w:rsidRDefault="00000000">
      <w:pPr>
        <w:widowControl w:val="0"/>
        <w:spacing w:line="240" w:lineRule="auto"/>
        <w:jc w:val="center"/>
        <w:rPr>
          <w:b/>
          <w:bCs/>
          <w:color w:val="1F1F1F"/>
          <w:sz w:val="28"/>
          <w:szCs w:val="28"/>
        </w:rPr>
      </w:pPr>
      <w:r>
        <w:rPr>
          <w:b/>
          <w:noProof/>
          <w:color w:val="1F1F1F"/>
          <w:sz w:val="28"/>
        </w:rPr>
        <w:drawing>
          <wp:inline distT="19050" distB="19050" distL="19050" distR="19050" wp14:anchorId="68B2559A" wp14:editId="1C8AF3F4">
            <wp:extent cx="5943600" cy="3390900"/>
            <wp:effectExtent l="0" t="0" r="0" b="0"/>
            <wp:docPr id="1" name="image1.jpg" descr="G316 X 98 G305 X SUPERLIGHT G325 ENVR Black Desk Setup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316 X 98 G305 X SUPERLIGHT G325 ENVR Black Desk Setup 2.jpg"/>
                    <pic:cNvPicPr preferRelativeResize="0"/>
                  </pic:nvPicPr>
                  <pic:blipFill>
                    <a:blip r:embed="rId7"/>
                    <a:srcRect l="14915" t="4606" b="225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36BC8" w14:textId="77777777" w:rsidR="00331F4E" w:rsidRDefault="00331F4E">
      <w:pPr>
        <w:widowControl w:val="0"/>
        <w:spacing w:line="240" w:lineRule="auto"/>
        <w:rPr>
          <w:i/>
          <w:iCs/>
          <w:color w:val="1F1F1F"/>
        </w:rPr>
      </w:pPr>
    </w:p>
    <w:p w14:paraId="7E0AC4E6" w14:textId="091B72E0" w:rsidR="00331F4E" w:rsidRDefault="00000000" w:rsidP="00316197">
      <w:pPr>
        <w:pStyle w:val="Nadpis2"/>
        <w:keepNext w:val="0"/>
        <w:keepLines w:val="0"/>
        <w:widowControl w:val="0"/>
        <w:numPr>
          <w:ilvl w:val="0"/>
          <w:numId w:val="2"/>
        </w:numPr>
        <w:spacing w:before="20" w:after="20" w:line="240" w:lineRule="auto"/>
        <w:jc w:val="both"/>
        <w:rPr>
          <w:rFonts w:ascii="Poppins" w:eastAsia="Poppins" w:hAnsi="Poppins" w:cs="Poppins"/>
          <w:i/>
          <w:iCs/>
          <w:color w:val="1F1F1F"/>
          <w:sz w:val="22"/>
          <w:szCs w:val="22"/>
        </w:rPr>
      </w:pPr>
      <w:bookmarkStart w:id="0" w:name="_2coyv4sm8kay"/>
      <w:bookmarkEnd w:id="0"/>
      <w:r>
        <w:rPr>
          <w:b/>
          <w:i/>
          <w:color w:val="1F1F1F"/>
          <w:sz w:val="22"/>
        </w:rPr>
        <w:t>Elit</w:t>
      </w:r>
      <w:r w:rsidR="00B23695">
        <w:rPr>
          <w:b/>
          <w:i/>
          <w:color w:val="1F1F1F"/>
          <w:sz w:val="22"/>
        </w:rPr>
        <w:t>ní přesnost</w:t>
      </w:r>
      <w:r>
        <w:rPr>
          <w:b/>
          <w:i/>
          <w:color w:val="1F1F1F"/>
          <w:sz w:val="22"/>
        </w:rPr>
        <w:t xml:space="preserve"> – </w:t>
      </w:r>
      <w:r w:rsidR="00AB5B2E">
        <w:rPr>
          <w:i/>
          <w:color w:val="1F1F1F"/>
          <w:sz w:val="22"/>
        </w:rPr>
        <w:t>S</w:t>
      </w:r>
      <w:r>
        <w:rPr>
          <w:i/>
          <w:color w:val="1F1F1F"/>
          <w:sz w:val="22"/>
        </w:rPr>
        <w:t xml:space="preserve"> herní myší G305 X SUPERLIGHT a herní klávesnicí G316 X 98</w:t>
      </w:r>
      <w:r w:rsidR="00AB5B2E">
        <w:rPr>
          <w:i/>
          <w:color w:val="1F1F1F"/>
          <w:sz w:val="22"/>
        </w:rPr>
        <w:t xml:space="preserve"> vás nebude nic brzdit</w:t>
      </w:r>
      <w:r w:rsidR="00AF0F8D">
        <w:rPr>
          <w:i/>
          <w:color w:val="1F1F1F"/>
          <w:sz w:val="22"/>
        </w:rPr>
        <w:t xml:space="preserve"> v postupu mezi hráčskou elitu</w:t>
      </w:r>
      <w:r>
        <w:rPr>
          <w:i/>
          <w:color w:val="1F1F1F"/>
          <w:sz w:val="22"/>
        </w:rPr>
        <w:t xml:space="preserve">. Díky </w:t>
      </w:r>
      <w:r w:rsidR="00467710">
        <w:rPr>
          <w:i/>
          <w:color w:val="1F1F1F"/>
          <w:sz w:val="22"/>
        </w:rPr>
        <w:t>senzoru</w:t>
      </w:r>
      <w:r>
        <w:rPr>
          <w:i/>
          <w:color w:val="1F1F1F"/>
          <w:sz w:val="22"/>
        </w:rPr>
        <w:t xml:space="preserve"> HERO </w:t>
      </w:r>
      <w:proofErr w:type="gramStart"/>
      <w:r>
        <w:rPr>
          <w:i/>
          <w:color w:val="1F1F1F"/>
          <w:sz w:val="22"/>
        </w:rPr>
        <w:t>44K</w:t>
      </w:r>
      <w:proofErr w:type="gramEnd"/>
      <w:r>
        <w:rPr>
          <w:i/>
          <w:color w:val="1F1F1F"/>
          <w:sz w:val="22"/>
        </w:rPr>
        <w:t xml:space="preserve"> a frekvenci snímání 8 kHz </w:t>
      </w:r>
      <w:r w:rsidR="004D7AD2">
        <w:rPr>
          <w:i/>
          <w:color w:val="1F1F1F"/>
          <w:sz w:val="22"/>
        </w:rPr>
        <w:t>získáte</w:t>
      </w:r>
      <w:r>
        <w:rPr>
          <w:i/>
          <w:color w:val="1F1F1F"/>
          <w:sz w:val="22"/>
        </w:rPr>
        <w:t xml:space="preserve"> přesnost </w:t>
      </w:r>
      <w:r w:rsidR="00AD38FC">
        <w:rPr>
          <w:i/>
          <w:color w:val="1F1F1F"/>
          <w:sz w:val="22"/>
        </w:rPr>
        <w:t xml:space="preserve">polohování </w:t>
      </w:r>
      <w:r>
        <w:rPr>
          <w:i/>
          <w:color w:val="1F1F1F"/>
          <w:sz w:val="22"/>
        </w:rPr>
        <w:t xml:space="preserve">v řádu </w:t>
      </w:r>
      <w:proofErr w:type="spellStart"/>
      <w:r>
        <w:rPr>
          <w:i/>
          <w:color w:val="1F1F1F"/>
          <w:sz w:val="22"/>
        </w:rPr>
        <w:t>submikronů</w:t>
      </w:r>
      <w:proofErr w:type="spellEnd"/>
      <w:r>
        <w:rPr>
          <w:i/>
          <w:color w:val="1F1F1F"/>
          <w:sz w:val="22"/>
        </w:rPr>
        <w:t xml:space="preserve"> a </w:t>
      </w:r>
      <w:r w:rsidR="00AB5B2E">
        <w:rPr>
          <w:i/>
          <w:color w:val="1F1F1F"/>
          <w:sz w:val="22"/>
        </w:rPr>
        <w:t>prakticky</w:t>
      </w:r>
      <w:r>
        <w:rPr>
          <w:i/>
          <w:color w:val="1F1F1F"/>
          <w:sz w:val="22"/>
        </w:rPr>
        <w:t xml:space="preserve"> okamžitou odezvu.</w:t>
      </w:r>
    </w:p>
    <w:p w14:paraId="7E30A54F" w14:textId="77777777" w:rsidR="00331F4E" w:rsidRDefault="00331F4E" w:rsidP="00316197">
      <w:pPr>
        <w:spacing w:before="20" w:after="20" w:line="240" w:lineRule="auto"/>
        <w:ind w:left="720"/>
        <w:jc w:val="both"/>
      </w:pPr>
    </w:p>
    <w:p w14:paraId="2B42CE59" w14:textId="23FB761E" w:rsidR="00331F4E" w:rsidRDefault="0034348D" w:rsidP="00316197">
      <w:pPr>
        <w:pStyle w:val="Nadpis2"/>
        <w:keepNext w:val="0"/>
        <w:keepLines w:val="0"/>
        <w:widowControl w:val="0"/>
        <w:numPr>
          <w:ilvl w:val="0"/>
          <w:numId w:val="2"/>
        </w:numPr>
        <w:spacing w:before="20" w:after="20" w:line="240" w:lineRule="auto"/>
        <w:jc w:val="both"/>
        <w:rPr>
          <w:rFonts w:ascii="Poppins" w:eastAsia="Poppins" w:hAnsi="Poppins" w:cs="Poppins"/>
          <w:i/>
          <w:iCs/>
          <w:color w:val="1F1F1F"/>
          <w:sz w:val="22"/>
          <w:szCs w:val="22"/>
        </w:rPr>
      </w:pPr>
      <w:bookmarkStart w:id="1" w:name="_qdeoeorlybhf"/>
      <w:bookmarkEnd w:id="1"/>
      <w:r>
        <w:rPr>
          <w:b/>
          <w:i/>
          <w:color w:val="1F1F1F"/>
          <w:sz w:val="22"/>
        </w:rPr>
        <w:t xml:space="preserve">Uživatelský komfort – </w:t>
      </w:r>
      <w:r w:rsidR="00AB5B2E">
        <w:rPr>
          <w:i/>
          <w:color w:val="1F1F1F"/>
          <w:sz w:val="22"/>
        </w:rPr>
        <w:t>Užívejte si</w:t>
      </w:r>
      <w:r>
        <w:rPr>
          <w:i/>
          <w:color w:val="1F1F1F"/>
          <w:sz w:val="22"/>
        </w:rPr>
        <w:t xml:space="preserve"> </w:t>
      </w:r>
      <w:r w:rsidR="00AB5B2E">
        <w:rPr>
          <w:i/>
          <w:color w:val="1F1F1F"/>
          <w:sz w:val="22"/>
        </w:rPr>
        <w:t>příjemný</w:t>
      </w:r>
      <w:r w:rsidR="00AC1C0C">
        <w:rPr>
          <w:i/>
          <w:color w:val="1F1F1F"/>
          <w:sz w:val="22"/>
        </w:rPr>
        <w:t xml:space="preserve"> pocit měkkého chodu a tlumeného zvuku kláves bez nutnosti s</w:t>
      </w:r>
      <w:r w:rsidR="004D7AD2">
        <w:rPr>
          <w:i/>
          <w:color w:val="1F1F1F"/>
          <w:sz w:val="22"/>
        </w:rPr>
        <w:t>estavit</w:t>
      </w:r>
      <w:r w:rsidR="00AC1C0C">
        <w:rPr>
          <w:i/>
          <w:color w:val="1F1F1F"/>
          <w:sz w:val="22"/>
        </w:rPr>
        <w:t xml:space="preserve"> si</w:t>
      </w:r>
      <w:r w:rsidR="00522746">
        <w:rPr>
          <w:i/>
          <w:color w:val="1F1F1F"/>
          <w:sz w:val="22"/>
        </w:rPr>
        <w:t xml:space="preserve"> </w:t>
      </w:r>
      <w:proofErr w:type="spellStart"/>
      <w:r w:rsidR="006F6247">
        <w:rPr>
          <w:i/>
          <w:color w:val="1F1F1F"/>
          <w:sz w:val="22"/>
        </w:rPr>
        <w:t>custom</w:t>
      </w:r>
      <w:proofErr w:type="spellEnd"/>
      <w:r>
        <w:rPr>
          <w:i/>
          <w:color w:val="1F1F1F"/>
          <w:sz w:val="22"/>
        </w:rPr>
        <w:t xml:space="preserve"> </w:t>
      </w:r>
      <w:r w:rsidR="00AC1C0C">
        <w:rPr>
          <w:i/>
          <w:color w:val="1F1F1F"/>
          <w:sz w:val="22"/>
        </w:rPr>
        <w:t>klávesnici</w:t>
      </w:r>
      <w:r>
        <w:rPr>
          <w:i/>
          <w:color w:val="1F1F1F"/>
          <w:sz w:val="22"/>
        </w:rPr>
        <w:t xml:space="preserve">. Model G316 X 98 </w:t>
      </w:r>
      <w:r w:rsidR="0043113F">
        <w:rPr>
          <w:i/>
          <w:color w:val="1F1F1F"/>
          <w:sz w:val="22"/>
        </w:rPr>
        <w:t>má zacvakávací konstrukci</w:t>
      </w:r>
      <w:r>
        <w:rPr>
          <w:i/>
          <w:color w:val="1F1F1F"/>
          <w:sz w:val="22"/>
        </w:rPr>
        <w:t>, spínač</w:t>
      </w:r>
      <w:r w:rsidR="009502EF">
        <w:rPr>
          <w:i/>
          <w:color w:val="1F1F1F"/>
          <w:sz w:val="22"/>
        </w:rPr>
        <w:t>e</w:t>
      </w:r>
      <w:r>
        <w:rPr>
          <w:i/>
          <w:color w:val="1F1F1F"/>
          <w:sz w:val="22"/>
        </w:rPr>
        <w:t xml:space="preserve"> vyměniteln</w:t>
      </w:r>
      <w:r w:rsidR="009502EF">
        <w:rPr>
          <w:i/>
          <w:color w:val="1F1F1F"/>
          <w:sz w:val="22"/>
        </w:rPr>
        <w:t>é i</w:t>
      </w:r>
      <w:r>
        <w:rPr>
          <w:i/>
          <w:color w:val="1F1F1F"/>
          <w:sz w:val="22"/>
        </w:rPr>
        <w:t xml:space="preserve"> za provozu a </w:t>
      </w:r>
      <w:r w:rsidR="002C6E1F">
        <w:rPr>
          <w:i/>
          <w:color w:val="1F1F1F"/>
          <w:sz w:val="22"/>
        </w:rPr>
        <w:t xml:space="preserve">malý </w:t>
      </w:r>
      <w:r>
        <w:rPr>
          <w:i/>
          <w:color w:val="1F1F1F"/>
          <w:sz w:val="22"/>
        </w:rPr>
        <w:t>interaktivní displej.</w:t>
      </w:r>
    </w:p>
    <w:p w14:paraId="3CF2EF8B" w14:textId="77777777" w:rsidR="00331F4E" w:rsidRDefault="00331F4E" w:rsidP="00316197">
      <w:pPr>
        <w:spacing w:before="20" w:after="20" w:line="240" w:lineRule="auto"/>
        <w:ind w:left="720"/>
        <w:jc w:val="both"/>
      </w:pPr>
    </w:p>
    <w:p w14:paraId="4EDC7EB6" w14:textId="5A46EAD4" w:rsidR="00331F4E" w:rsidRDefault="009502EF" w:rsidP="00316197">
      <w:pPr>
        <w:pStyle w:val="Nadpis2"/>
        <w:keepNext w:val="0"/>
        <w:keepLines w:val="0"/>
        <w:widowControl w:val="0"/>
        <w:numPr>
          <w:ilvl w:val="0"/>
          <w:numId w:val="2"/>
        </w:numPr>
        <w:spacing w:before="20" w:after="20" w:line="240" w:lineRule="auto"/>
        <w:jc w:val="both"/>
        <w:rPr>
          <w:rFonts w:ascii="Poppins" w:eastAsia="Poppins" w:hAnsi="Poppins" w:cs="Poppins"/>
          <w:i/>
          <w:iCs/>
          <w:color w:val="1F1F1F"/>
          <w:sz w:val="22"/>
          <w:szCs w:val="22"/>
        </w:rPr>
      </w:pPr>
      <w:bookmarkStart w:id="2" w:name="_nig2cxcmpwb7"/>
      <w:bookmarkEnd w:id="2"/>
      <w:r>
        <w:rPr>
          <w:b/>
          <w:i/>
          <w:color w:val="1F1F1F"/>
          <w:sz w:val="22"/>
        </w:rPr>
        <w:t xml:space="preserve">Výkonný ekosystém – </w:t>
      </w:r>
      <w:r>
        <w:rPr>
          <w:bCs/>
          <w:i/>
          <w:color w:val="1F1F1F"/>
          <w:sz w:val="22"/>
        </w:rPr>
        <w:t>Získejte mimořádnou užitnou hodnotu za dostupnou cenu</w:t>
      </w:r>
      <w:r>
        <w:rPr>
          <w:i/>
          <w:color w:val="1F1F1F"/>
          <w:sz w:val="22"/>
        </w:rPr>
        <w:t xml:space="preserve">. Vylepšete si herní sestavu </w:t>
      </w:r>
      <w:r w:rsidR="00494F72">
        <w:rPr>
          <w:i/>
          <w:color w:val="1F1F1F"/>
          <w:sz w:val="22"/>
        </w:rPr>
        <w:t xml:space="preserve">tím nejlepším vybavením pro dokonalé ponoření do hry – </w:t>
      </w:r>
      <w:r>
        <w:rPr>
          <w:i/>
          <w:color w:val="1F1F1F"/>
          <w:sz w:val="22"/>
        </w:rPr>
        <w:t xml:space="preserve">myší G305 X SUPERLIGHT, mechanickou klávesnicí G316 X 98 a pohodlnými bezdrátovými sluchátky G325 </w:t>
      </w:r>
      <w:r w:rsidR="00245F45">
        <w:rPr>
          <w:i/>
          <w:color w:val="1F1F1F"/>
          <w:sz w:val="22"/>
        </w:rPr>
        <w:t>LIGHTSPEED</w:t>
      </w:r>
      <w:r>
        <w:rPr>
          <w:i/>
          <w:color w:val="1F1F1F"/>
          <w:sz w:val="22"/>
        </w:rPr>
        <w:t>.</w:t>
      </w:r>
    </w:p>
    <w:p w14:paraId="7BF5F670" w14:textId="77777777" w:rsidR="00331F4E" w:rsidRDefault="00331F4E" w:rsidP="00316197">
      <w:pPr>
        <w:spacing w:after="160"/>
        <w:jc w:val="both"/>
        <w:rPr>
          <w:b/>
          <w:bCs/>
          <w:color w:val="1F1F1F"/>
        </w:rPr>
      </w:pPr>
    </w:p>
    <w:p w14:paraId="25FC1D3A" w14:textId="3970A147" w:rsidR="00331F4E" w:rsidRDefault="00000000" w:rsidP="00316197">
      <w:pPr>
        <w:spacing w:after="160"/>
        <w:jc w:val="both"/>
        <w:rPr>
          <w:color w:val="1F1F1F"/>
        </w:rPr>
      </w:pPr>
      <w:r>
        <w:rPr>
          <w:b/>
          <w:color w:val="1F1F1F"/>
        </w:rPr>
        <w:t>Praha 16. června 2026</w:t>
      </w:r>
      <w:r>
        <w:rPr>
          <w:color w:val="1F1F1F"/>
        </w:rPr>
        <w:t xml:space="preserve"> – </w:t>
      </w:r>
      <w:r w:rsidR="00085301">
        <w:rPr>
          <w:color w:val="1F1F1F"/>
        </w:rPr>
        <w:t>Značka</w:t>
      </w:r>
      <w:r>
        <w:rPr>
          <w:color w:val="1F1F1F"/>
        </w:rPr>
        <w:t xml:space="preserve"> </w:t>
      </w:r>
      <w:proofErr w:type="spellStart"/>
      <w:r>
        <w:rPr>
          <w:color w:val="1F1F1F"/>
        </w:rPr>
        <w:t>Logitech</w:t>
      </w:r>
      <w:proofErr w:type="spellEnd"/>
      <w:r>
        <w:rPr>
          <w:color w:val="1F1F1F"/>
        </w:rPr>
        <w:t xml:space="preserve"> G </w:t>
      </w:r>
      <w:r w:rsidR="00DF4DA4">
        <w:rPr>
          <w:color w:val="1F1F1F"/>
        </w:rPr>
        <w:t>rozšiřuje</w:t>
      </w:r>
      <w:r>
        <w:rPr>
          <w:color w:val="1F1F1F"/>
        </w:rPr>
        <w:t xml:space="preserve"> </w:t>
      </w:r>
      <w:r w:rsidR="00110AF6">
        <w:rPr>
          <w:color w:val="1F1F1F"/>
        </w:rPr>
        <w:t xml:space="preserve">řadu </w:t>
      </w:r>
      <w:r>
        <w:rPr>
          <w:color w:val="1F1F1F"/>
        </w:rPr>
        <w:t xml:space="preserve">G3 </w:t>
      </w:r>
      <w:r w:rsidR="008F0047">
        <w:rPr>
          <w:color w:val="1F1F1F"/>
        </w:rPr>
        <w:t xml:space="preserve">o nové produkty </w:t>
      </w:r>
      <w:r w:rsidR="00110AF6">
        <w:rPr>
          <w:color w:val="1F1F1F"/>
        </w:rPr>
        <w:t xml:space="preserve">k </w:t>
      </w:r>
      <w:r w:rsidR="008F0047">
        <w:rPr>
          <w:color w:val="1F1F1F"/>
        </w:rPr>
        <w:t>hraní na PC –</w:t>
      </w:r>
      <w:r w:rsidR="00C20687">
        <w:rPr>
          <w:color w:val="1F1F1F"/>
        </w:rPr>
        <w:t xml:space="preserve"> </w:t>
      </w:r>
      <w:hyperlink r:id="rId8">
        <w:r w:rsidR="008F0047">
          <w:rPr>
            <w:color w:val="1155CC"/>
            <w:u w:val="single"/>
          </w:rPr>
          <w:t>bezdrátovou herní myš G</w:t>
        </w:r>
        <w:r>
          <w:rPr>
            <w:color w:val="1155CC"/>
            <w:u w:val="single"/>
          </w:rPr>
          <w:t>3</w:t>
        </w:r>
        <w:r>
          <w:rPr>
            <w:color w:val="1155CC"/>
            <w:u w:val="single"/>
          </w:rPr>
          <w:t>0</w:t>
        </w:r>
        <w:r>
          <w:rPr>
            <w:color w:val="1155CC"/>
            <w:u w:val="single"/>
          </w:rPr>
          <w:t>5 X SUPERLIGHT</w:t>
        </w:r>
      </w:hyperlink>
      <w:r>
        <w:rPr>
          <w:color w:val="1F1F1F"/>
        </w:rPr>
        <w:t xml:space="preserve"> a </w:t>
      </w:r>
      <w:hyperlink r:id="rId9">
        <w:r w:rsidR="008F0047">
          <w:rPr>
            <w:color w:val="1155CC"/>
            <w:u w:val="single"/>
          </w:rPr>
          <w:t>drátovou m</w:t>
        </w:r>
        <w:r w:rsidR="008F0047">
          <w:rPr>
            <w:color w:val="1155CC"/>
            <w:u w:val="single"/>
          </w:rPr>
          <w:t>e</w:t>
        </w:r>
        <w:r w:rsidR="008F0047">
          <w:rPr>
            <w:color w:val="1155CC"/>
            <w:u w:val="single"/>
          </w:rPr>
          <w:t>chanickou herní klávesnici G</w:t>
        </w:r>
        <w:r>
          <w:rPr>
            <w:color w:val="1155CC"/>
            <w:u w:val="single"/>
          </w:rPr>
          <w:t xml:space="preserve">316 X </w:t>
        </w:r>
      </w:hyperlink>
      <w:hyperlink r:id="rId10">
        <w:r w:rsidR="00331F4E">
          <w:rPr>
            <w:color w:val="1155CC"/>
            <w:u w:val="single"/>
          </w:rPr>
          <w:t>98</w:t>
        </w:r>
      </w:hyperlink>
      <w:r w:rsidR="008F0047">
        <w:rPr>
          <w:color w:val="1F1F1F"/>
        </w:rPr>
        <w:t xml:space="preserve">, které </w:t>
      </w:r>
      <w:r w:rsidR="00110AF6">
        <w:rPr>
          <w:color w:val="1F1F1F"/>
        </w:rPr>
        <w:t>inspirovaly</w:t>
      </w:r>
      <w:r w:rsidR="008F0047">
        <w:rPr>
          <w:color w:val="1F1F1F"/>
        </w:rPr>
        <w:t xml:space="preserve"> zkušenosti profesionálů a mají podpořit </w:t>
      </w:r>
      <w:r w:rsidR="009453A9">
        <w:rPr>
          <w:color w:val="1F1F1F"/>
        </w:rPr>
        <w:t>výkony</w:t>
      </w:r>
      <w:r w:rsidR="00470269">
        <w:rPr>
          <w:color w:val="1F1F1F"/>
        </w:rPr>
        <w:t xml:space="preserve"> </w:t>
      </w:r>
      <w:r w:rsidR="008F0047">
        <w:t>širší</w:t>
      </w:r>
      <w:r w:rsidR="009453A9">
        <w:t>ho</w:t>
      </w:r>
      <w:r w:rsidR="008F0047">
        <w:t xml:space="preserve"> okruh</w:t>
      </w:r>
      <w:r w:rsidR="009453A9">
        <w:t>u</w:t>
      </w:r>
      <w:r w:rsidR="008F0047">
        <w:t xml:space="preserve"> hráčů</w:t>
      </w:r>
      <w:r w:rsidR="008D4281">
        <w:t>.</w:t>
      </w:r>
    </w:p>
    <w:p w14:paraId="53F9FB55" w14:textId="5F748F79" w:rsidR="00331F4E" w:rsidRDefault="00E62B50" w:rsidP="00316197">
      <w:pPr>
        <w:spacing w:after="160"/>
        <w:jc w:val="both"/>
        <w:rPr>
          <w:color w:val="1F1F1F"/>
        </w:rPr>
      </w:pPr>
      <w:r>
        <w:rPr>
          <w:color w:val="1F1F1F"/>
        </w:rPr>
        <w:lastRenderedPageBreak/>
        <w:t xml:space="preserve">Nové produkty doplňují nedávno uvedená </w:t>
      </w:r>
      <w:hyperlink r:id="rId11">
        <w:r>
          <w:rPr>
            <w:color w:val="1155CC"/>
            <w:u w:val="single"/>
          </w:rPr>
          <w:t xml:space="preserve">herní </w:t>
        </w:r>
        <w:r>
          <w:rPr>
            <w:color w:val="1155CC"/>
            <w:u w:val="single"/>
          </w:rPr>
          <w:t>s</w:t>
        </w:r>
        <w:r>
          <w:rPr>
            <w:color w:val="1155CC"/>
            <w:u w:val="single"/>
          </w:rPr>
          <w:t xml:space="preserve">luchátka s mikrofonem </w:t>
        </w:r>
        <w:proofErr w:type="spellStart"/>
        <w:r>
          <w:rPr>
            <w:color w:val="1155CC"/>
            <w:u w:val="single"/>
          </w:rPr>
          <w:t>Logitech</w:t>
        </w:r>
        <w:proofErr w:type="spellEnd"/>
        <w:r>
          <w:rPr>
            <w:color w:val="1155CC"/>
            <w:u w:val="single"/>
          </w:rPr>
          <w:t xml:space="preserve"> G325 </w:t>
        </w:r>
        <w:r w:rsidR="00245F45">
          <w:rPr>
            <w:color w:val="1155CC"/>
            <w:u w:val="single"/>
          </w:rPr>
          <w:t>LIGHTSPEED</w:t>
        </w:r>
      </w:hyperlink>
      <w:r w:rsidR="00110AF6">
        <w:t>,</w:t>
      </w:r>
      <w:r w:rsidR="00D30FEA">
        <w:rPr>
          <w:color w:val="1F1F1F"/>
        </w:rPr>
        <w:t xml:space="preserve"> a </w:t>
      </w:r>
      <w:r>
        <w:rPr>
          <w:color w:val="1F1F1F"/>
        </w:rPr>
        <w:t xml:space="preserve">dotvářejí tak komplexní výkonný ekosystém </w:t>
      </w:r>
      <w:r w:rsidR="00D30FEA">
        <w:rPr>
          <w:color w:val="1F1F1F"/>
        </w:rPr>
        <w:t xml:space="preserve">G3 </w:t>
      </w:r>
      <w:r>
        <w:rPr>
          <w:color w:val="1F1F1F"/>
        </w:rPr>
        <w:t>pro stolní počítače, který nabízí vynikající výkon, špičkové funkce a jedinečné možnosti přizpůsobení.</w:t>
      </w:r>
    </w:p>
    <w:p w14:paraId="382BCDBC" w14:textId="495A33F7" w:rsidR="00331F4E" w:rsidRDefault="00000000" w:rsidP="00316197">
      <w:pPr>
        <w:spacing w:after="160"/>
        <w:jc w:val="both"/>
        <w:rPr>
          <w:color w:val="1F1F1F"/>
        </w:rPr>
      </w:pPr>
      <w:r>
        <w:rPr>
          <w:color w:val="1F1F1F"/>
        </w:rPr>
        <w:t xml:space="preserve">„Spojením špičkové </w:t>
      </w:r>
      <w:proofErr w:type="spellStart"/>
      <w:r w:rsidR="004B069B">
        <w:rPr>
          <w:color w:val="1F1F1F"/>
        </w:rPr>
        <w:t>submikronové</w:t>
      </w:r>
      <w:proofErr w:type="spellEnd"/>
      <w:r w:rsidR="004B069B">
        <w:rPr>
          <w:color w:val="1F1F1F"/>
        </w:rPr>
        <w:t xml:space="preserve"> </w:t>
      </w:r>
      <w:r>
        <w:rPr>
          <w:color w:val="1F1F1F"/>
        </w:rPr>
        <w:t>přesnosti</w:t>
      </w:r>
      <w:r w:rsidR="00C117D9">
        <w:rPr>
          <w:color w:val="1F1F1F"/>
        </w:rPr>
        <w:t xml:space="preserve"> </w:t>
      </w:r>
      <w:r>
        <w:rPr>
          <w:color w:val="1F1F1F"/>
        </w:rPr>
        <w:t>n</w:t>
      </w:r>
      <w:r w:rsidR="00C117D9">
        <w:rPr>
          <w:color w:val="1F1F1F"/>
        </w:rPr>
        <w:t>ašeho</w:t>
      </w:r>
      <w:r>
        <w:rPr>
          <w:color w:val="1F1F1F"/>
        </w:rPr>
        <w:t xml:space="preserve"> s</w:t>
      </w:r>
      <w:r w:rsidR="00D30FEA">
        <w:rPr>
          <w:color w:val="1F1F1F"/>
        </w:rPr>
        <w:t>enzor</w:t>
      </w:r>
      <w:r w:rsidR="00C117D9">
        <w:rPr>
          <w:color w:val="1F1F1F"/>
        </w:rPr>
        <w:t>u</w:t>
      </w:r>
      <w:r>
        <w:rPr>
          <w:color w:val="1F1F1F"/>
        </w:rPr>
        <w:t xml:space="preserve"> HERO </w:t>
      </w:r>
      <w:proofErr w:type="gramStart"/>
      <w:r>
        <w:rPr>
          <w:color w:val="1F1F1F"/>
        </w:rPr>
        <w:t>44K</w:t>
      </w:r>
      <w:proofErr w:type="gramEnd"/>
      <w:r w:rsidR="00C117D9">
        <w:rPr>
          <w:color w:val="1F1F1F"/>
        </w:rPr>
        <w:t>,</w:t>
      </w:r>
      <w:r>
        <w:rPr>
          <w:color w:val="1F1F1F"/>
        </w:rPr>
        <w:t xml:space="preserve"> frekvence snímání 8 kHz</w:t>
      </w:r>
      <w:r w:rsidR="00C117D9">
        <w:rPr>
          <w:color w:val="1F1F1F"/>
        </w:rPr>
        <w:t xml:space="preserve"> a</w:t>
      </w:r>
      <w:r>
        <w:rPr>
          <w:color w:val="1F1F1F"/>
        </w:rPr>
        <w:t xml:space="preserve"> tradič</w:t>
      </w:r>
      <w:r w:rsidR="00C117D9">
        <w:rPr>
          <w:color w:val="1F1F1F"/>
        </w:rPr>
        <w:t>ně prémiového</w:t>
      </w:r>
      <w:r>
        <w:rPr>
          <w:color w:val="1F1F1F"/>
        </w:rPr>
        <w:t xml:space="preserve"> design</w:t>
      </w:r>
      <w:r w:rsidR="00C117D9">
        <w:rPr>
          <w:color w:val="1F1F1F"/>
        </w:rPr>
        <w:t>u</w:t>
      </w:r>
      <w:r>
        <w:rPr>
          <w:color w:val="1F1F1F"/>
        </w:rPr>
        <w:t xml:space="preserve"> umožňujeme náruživým hráčům posunout </w:t>
      </w:r>
      <w:r w:rsidR="00C117D9">
        <w:rPr>
          <w:color w:val="1F1F1F"/>
        </w:rPr>
        <w:t>h</w:t>
      </w:r>
      <w:r>
        <w:rPr>
          <w:color w:val="1F1F1F"/>
        </w:rPr>
        <w:t>erní zážitk</w:t>
      </w:r>
      <w:r w:rsidR="00C117D9">
        <w:rPr>
          <w:color w:val="1F1F1F"/>
        </w:rPr>
        <w:t>y</w:t>
      </w:r>
      <w:r>
        <w:rPr>
          <w:color w:val="1F1F1F"/>
        </w:rPr>
        <w:t xml:space="preserve"> na vyšší úroveň za </w:t>
      </w:r>
      <w:r w:rsidR="00972708">
        <w:rPr>
          <w:color w:val="1F1F1F"/>
        </w:rPr>
        <w:t>příznivou</w:t>
      </w:r>
      <w:r>
        <w:rPr>
          <w:color w:val="1F1F1F"/>
        </w:rPr>
        <w:t xml:space="preserve"> cenu,“ </w:t>
      </w:r>
      <w:r w:rsidR="00B63E8C">
        <w:rPr>
          <w:color w:val="1F1F1F"/>
        </w:rPr>
        <w:t xml:space="preserve">říká </w:t>
      </w:r>
      <w:proofErr w:type="spellStart"/>
      <w:r>
        <w:rPr>
          <w:color w:val="1F1F1F"/>
        </w:rPr>
        <w:t>Arnaud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Perret-Gentil</w:t>
      </w:r>
      <w:proofErr w:type="spellEnd"/>
      <w:r>
        <w:rPr>
          <w:color w:val="1F1F1F"/>
        </w:rPr>
        <w:t xml:space="preserve">, vedoucí oddělení </w:t>
      </w:r>
      <w:proofErr w:type="spellStart"/>
      <w:r>
        <w:rPr>
          <w:color w:val="1F1F1F"/>
        </w:rPr>
        <w:t>Product</w:t>
      </w:r>
      <w:proofErr w:type="spellEnd"/>
      <w:r>
        <w:rPr>
          <w:color w:val="1F1F1F"/>
        </w:rPr>
        <w:t xml:space="preserve"> PC Gaming and </w:t>
      </w:r>
      <w:proofErr w:type="spellStart"/>
      <w:r>
        <w:rPr>
          <w:color w:val="1F1F1F"/>
        </w:rPr>
        <w:t>Creators</w:t>
      </w:r>
      <w:proofErr w:type="spellEnd"/>
      <w:r>
        <w:rPr>
          <w:color w:val="1F1F1F"/>
        </w:rPr>
        <w:t xml:space="preserve"> ve společnosti </w:t>
      </w:r>
      <w:proofErr w:type="spellStart"/>
      <w:r>
        <w:rPr>
          <w:color w:val="1F1F1F"/>
        </w:rPr>
        <w:t>Logitech</w:t>
      </w:r>
      <w:proofErr w:type="spellEnd"/>
      <w:r>
        <w:rPr>
          <w:color w:val="1F1F1F"/>
        </w:rPr>
        <w:t xml:space="preserve"> G. „Řada G3 představuje strategick</w:t>
      </w:r>
      <w:r w:rsidR="007649EC">
        <w:rPr>
          <w:color w:val="1F1F1F"/>
        </w:rPr>
        <w:t>ou</w:t>
      </w:r>
      <w:r>
        <w:rPr>
          <w:color w:val="1F1F1F"/>
        </w:rPr>
        <w:t xml:space="preserve"> </w:t>
      </w:r>
      <w:r w:rsidR="007649EC">
        <w:rPr>
          <w:color w:val="1F1F1F"/>
        </w:rPr>
        <w:t>evoluci</w:t>
      </w:r>
      <w:r>
        <w:rPr>
          <w:color w:val="1F1F1F"/>
        </w:rPr>
        <w:t xml:space="preserve"> v rámci našeho úsilí </w:t>
      </w:r>
      <w:r w:rsidR="004B069B">
        <w:rPr>
          <w:color w:val="1F1F1F"/>
        </w:rPr>
        <w:t>zpřístupňovat</w:t>
      </w:r>
      <w:r>
        <w:rPr>
          <w:color w:val="1F1F1F"/>
        </w:rPr>
        <w:t xml:space="preserve"> hraní všem zájemcům pod heslem Play for All.“</w:t>
      </w:r>
    </w:p>
    <w:p w14:paraId="038087AF" w14:textId="1B615615" w:rsidR="00331F4E" w:rsidRDefault="00FD4FCF" w:rsidP="00316197">
      <w:pPr>
        <w:pStyle w:val="Nadpis3"/>
        <w:keepNext w:val="0"/>
        <w:keepLines w:val="0"/>
        <w:spacing w:before="0" w:after="120"/>
        <w:jc w:val="both"/>
        <w:rPr>
          <w:b/>
          <w:bCs/>
          <w:color w:val="1F1F1F"/>
          <w:sz w:val="22"/>
          <w:szCs w:val="22"/>
        </w:rPr>
      </w:pPr>
      <w:bookmarkStart w:id="3" w:name="_b0h7t3t3y7cm"/>
      <w:bookmarkEnd w:id="3"/>
      <w:r>
        <w:rPr>
          <w:b/>
          <w:color w:val="1F1F1F"/>
          <w:sz w:val="22"/>
        </w:rPr>
        <w:t>Myš G305 X SUPERLIGHT: Agilita inspirovaná profesionály</w:t>
      </w:r>
    </w:p>
    <w:p w14:paraId="74E1E4A4" w14:textId="2C9265F4" w:rsidR="00331F4E" w:rsidRDefault="00000000" w:rsidP="00316197">
      <w:pPr>
        <w:spacing w:after="160"/>
        <w:jc w:val="both"/>
        <w:rPr>
          <w:color w:val="1F1F1F"/>
        </w:rPr>
      </w:pPr>
      <w:r>
        <w:rPr>
          <w:color w:val="1F1F1F"/>
        </w:rPr>
        <w:t>M</w:t>
      </w:r>
      <w:r w:rsidR="00EC15DE">
        <w:rPr>
          <w:color w:val="1F1F1F"/>
        </w:rPr>
        <w:t>yš</w:t>
      </w:r>
      <w:r>
        <w:rPr>
          <w:color w:val="1F1F1F"/>
        </w:rPr>
        <w:t xml:space="preserve"> G305 je již dlouhá léta oblíbeným modelem, který si získal </w:t>
      </w:r>
      <w:r w:rsidR="00EC15DE">
        <w:rPr>
          <w:color w:val="1F1F1F"/>
        </w:rPr>
        <w:t>přízeň</w:t>
      </w:r>
      <w:r>
        <w:rPr>
          <w:color w:val="1F1F1F"/>
        </w:rPr>
        <w:t xml:space="preserve"> </w:t>
      </w:r>
      <w:r w:rsidR="00EC15DE">
        <w:rPr>
          <w:color w:val="1F1F1F"/>
        </w:rPr>
        <w:t>hráčů</w:t>
      </w:r>
      <w:r>
        <w:rPr>
          <w:color w:val="1F1F1F"/>
        </w:rPr>
        <w:t xml:space="preserve"> díky svému spolehlivému fungování a legendárnímu klasickému </w:t>
      </w:r>
      <w:r w:rsidR="005F3E8C">
        <w:rPr>
          <w:color w:val="1F1F1F"/>
        </w:rPr>
        <w:t>vzhledu</w:t>
      </w:r>
      <w:r>
        <w:rPr>
          <w:color w:val="1F1F1F"/>
        </w:rPr>
        <w:t xml:space="preserve">. </w:t>
      </w:r>
      <w:r w:rsidR="00FB066C">
        <w:rPr>
          <w:color w:val="1F1F1F"/>
        </w:rPr>
        <w:t>Její vylepšená verze</w:t>
      </w:r>
      <w:r>
        <w:rPr>
          <w:color w:val="1F1F1F"/>
        </w:rPr>
        <w:t xml:space="preserve"> G305 X SUPERLIGHT </w:t>
      </w:r>
      <w:r w:rsidR="000E3940">
        <w:rPr>
          <w:color w:val="1F1F1F"/>
        </w:rPr>
        <w:t xml:space="preserve">si </w:t>
      </w:r>
      <w:r w:rsidR="00FB066C">
        <w:rPr>
          <w:color w:val="1F1F1F"/>
        </w:rPr>
        <w:t>zachovává osvědčený tvar</w:t>
      </w:r>
      <w:r w:rsidR="005F3E8C">
        <w:rPr>
          <w:color w:val="1F1F1F"/>
        </w:rPr>
        <w:t xml:space="preserve">, vnitřní </w:t>
      </w:r>
      <w:r w:rsidR="00481C3F">
        <w:rPr>
          <w:color w:val="1F1F1F"/>
        </w:rPr>
        <w:t xml:space="preserve">konstrukci jsme však </w:t>
      </w:r>
      <w:r w:rsidR="005F3E8C">
        <w:rPr>
          <w:color w:val="1F1F1F"/>
        </w:rPr>
        <w:t>přepracov</w:t>
      </w:r>
      <w:r w:rsidR="00481C3F">
        <w:rPr>
          <w:color w:val="1F1F1F"/>
        </w:rPr>
        <w:t>ali</w:t>
      </w:r>
      <w:r w:rsidR="005F3E8C">
        <w:rPr>
          <w:color w:val="1F1F1F"/>
        </w:rPr>
        <w:t xml:space="preserve">, což vedlo ke snížení hmotnosti přibližně </w:t>
      </w:r>
      <w:r w:rsidR="00481C3F">
        <w:rPr>
          <w:color w:val="1F1F1F"/>
        </w:rPr>
        <w:t xml:space="preserve">na </w:t>
      </w:r>
      <w:r w:rsidR="005F3E8C">
        <w:rPr>
          <w:color w:val="1F1F1F"/>
        </w:rPr>
        <w:t>59 g.</w:t>
      </w:r>
      <w:r w:rsidR="00FB066C">
        <w:rPr>
          <w:color w:val="1F1F1F"/>
        </w:rPr>
        <w:t xml:space="preserve"> </w:t>
      </w:r>
      <w:r w:rsidR="000E3940">
        <w:rPr>
          <w:color w:val="1F1F1F"/>
        </w:rPr>
        <w:t>V</w:t>
      </w:r>
      <w:r w:rsidR="00FB066C">
        <w:rPr>
          <w:color w:val="1F1F1F"/>
        </w:rPr>
        <w:t>ylepšený s</w:t>
      </w:r>
      <w:r w:rsidR="000E3940">
        <w:rPr>
          <w:color w:val="1F1F1F"/>
        </w:rPr>
        <w:t>enzor</w:t>
      </w:r>
      <w:r w:rsidR="00FB066C">
        <w:rPr>
          <w:color w:val="1F1F1F"/>
        </w:rPr>
        <w:t xml:space="preserve"> HERO </w:t>
      </w:r>
      <w:r w:rsidR="000E3940">
        <w:rPr>
          <w:color w:val="1F1F1F"/>
        </w:rPr>
        <w:t xml:space="preserve">se </w:t>
      </w:r>
      <w:r>
        <w:rPr>
          <w:color w:val="1F1F1F"/>
        </w:rPr>
        <w:t>špičkov</w:t>
      </w:r>
      <w:r w:rsidR="000E3940">
        <w:rPr>
          <w:color w:val="1F1F1F"/>
        </w:rPr>
        <w:t>ou</w:t>
      </w:r>
      <w:r>
        <w:rPr>
          <w:color w:val="1F1F1F"/>
        </w:rPr>
        <w:t xml:space="preserve"> rychlost</w:t>
      </w:r>
      <w:r w:rsidR="000E3940">
        <w:rPr>
          <w:color w:val="1F1F1F"/>
        </w:rPr>
        <w:t>í</w:t>
      </w:r>
      <w:r w:rsidR="001322E0">
        <w:rPr>
          <w:color w:val="1F1F1F"/>
        </w:rPr>
        <w:t xml:space="preserve">, </w:t>
      </w:r>
      <w:proofErr w:type="spellStart"/>
      <w:r w:rsidR="001322E0">
        <w:rPr>
          <w:color w:val="1F1F1F"/>
        </w:rPr>
        <w:t>submikronovou</w:t>
      </w:r>
      <w:proofErr w:type="spellEnd"/>
      <w:r>
        <w:rPr>
          <w:color w:val="1F1F1F"/>
        </w:rPr>
        <w:t xml:space="preserve"> přesnost</w:t>
      </w:r>
      <w:r w:rsidR="001322E0">
        <w:rPr>
          <w:color w:val="1F1F1F"/>
        </w:rPr>
        <w:t>í</w:t>
      </w:r>
      <w:r w:rsidR="000E3940">
        <w:rPr>
          <w:color w:val="1F1F1F"/>
        </w:rPr>
        <w:t xml:space="preserve"> </w:t>
      </w:r>
      <w:r w:rsidR="001322E0">
        <w:rPr>
          <w:color w:val="1F1F1F"/>
        </w:rPr>
        <w:t xml:space="preserve">a </w:t>
      </w:r>
      <w:r w:rsidR="001322E0" w:rsidRPr="001322E0">
        <w:rPr>
          <w:color w:val="1F1F1F"/>
        </w:rPr>
        <w:t xml:space="preserve">s rozlišením až 44 000 DPI </w:t>
      </w:r>
      <w:r w:rsidR="001322E0">
        <w:rPr>
          <w:color w:val="1F1F1F"/>
        </w:rPr>
        <w:t>z</w:t>
      </w:r>
      <w:r w:rsidR="000E3940">
        <w:rPr>
          <w:color w:val="1F1F1F"/>
        </w:rPr>
        <w:t xml:space="preserve">aručuje, že označení </w:t>
      </w:r>
      <w:r w:rsidR="005F3E8C">
        <w:rPr>
          <w:color w:val="1F1F1F"/>
        </w:rPr>
        <w:t xml:space="preserve">SUPERLIGHT </w:t>
      </w:r>
      <w:r w:rsidR="000E3940">
        <w:rPr>
          <w:color w:val="1F1F1F"/>
        </w:rPr>
        <w:t>není jen marketingový trik</w:t>
      </w:r>
      <w:r w:rsidR="005F3E8C">
        <w:rPr>
          <w:color w:val="1F1F1F"/>
        </w:rPr>
        <w:t>.</w:t>
      </w:r>
    </w:p>
    <w:p w14:paraId="190D5DE5" w14:textId="5690A203" w:rsidR="00331F4E" w:rsidRDefault="00C223B5" w:rsidP="00316197">
      <w:pPr>
        <w:spacing w:after="160"/>
        <w:jc w:val="both"/>
        <w:rPr>
          <w:color w:val="1F1F1F"/>
        </w:rPr>
      </w:pPr>
      <w:r>
        <w:rPr>
          <w:color w:val="1F1F1F"/>
        </w:rPr>
        <w:t xml:space="preserve">Myš má </w:t>
      </w:r>
      <w:r w:rsidR="00F91761">
        <w:rPr>
          <w:color w:val="1F1F1F"/>
        </w:rPr>
        <w:t>spoustu</w:t>
      </w:r>
      <w:r>
        <w:rPr>
          <w:color w:val="1F1F1F"/>
        </w:rPr>
        <w:t xml:space="preserve"> předností, které </w:t>
      </w:r>
      <w:r w:rsidR="00040C41">
        <w:rPr>
          <w:color w:val="1F1F1F"/>
        </w:rPr>
        <w:t>eliminují</w:t>
      </w:r>
      <w:r>
        <w:rPr>
          <w:color w:val="1F1F1F"/>
        </w:rPr>
        <w:t xml:space="preserve"> překážky mezi hráčem a obrazovkou:</w:t>
      </w:r>
    </w:p>
    <w:p w14:paraId="30D7C67A" w14:textId="27741215" w:rsidR="00331F4E" w:rsidRDefault="00000000" w:rsidP="00316197">
      <w:pPr>
        <w:numPr>
          <w:ilvl w:val="0"/>
          <w:numId w:val="4"/>
        </w:numPr>
        <w:jc w:val="both"/>
      </w:pPr>
      <w:r>
        <w:rPr>
          <w:b/>
          <w:color w:val="1F1F1F"/>
        </w:rPr>
        <w:t>Špičková rychlost a přesnost:</w:t>
      </w:r>
      <w:r>
        <w:rPr>
          <w:color w:val="1F1F1F"/>
        </w:rPr>
        <w:t xml:space="preserve"> Myš G305 X SUPERLIGHT lze </w:t>
      </w:r>
      <w:r w:rsidR="006457AF">
        <w:rPr>
          <w:color w:val="1F1F1F"/>
        </w:rPr>
        <w:t>připojit</w:t>
      </w:r>
      <w:r>
        <w:rPr>
          <w:color w:val="1F1F1F"/>
        </w:rPr>
        <w:t xml:space="preserve"> </w:t>
      </w:r>
      <w:r w:rsidR="006457AF">
        <w:rPr>
          <w:color w:val="1F1F1F"/>
        </w:rPr>
        <w:t xml:space="preserve">přes </w:t>
      </w:r>
      <w:r>
        <w:rPr>
          <w:color w:val="1F1F1F"/>
        </w:rPr>
        <w:t>přijímač PRO LIGHTSPEED, který podporuje frekvenci snímání až 8 kHz, takže můžete hrát s maximální rychlostí, odezvou a přesností a postupně se propracovat až mezi profesionál</w:t>
      </w:r>
      <w:r w:rsidR="00870A07">
        <w:rPr>
          <w:color w:val="1F1F1F"/>
        </w:rPr>
        <w:t>ní</w:t>
      </w:r>
      <w:r>
        <w:rPr>
          <w:color w:val="1F1F1F"/>
        </w:rPr>
        <w:t xml:space="preserve"> e-sport</w:t>
      </w:r>
      <w:r w:rsidR="00870A07">
        <w:rPr>
          <w:color w:val="1F1F1F"/>
        </w:rPr>
        <w:t>ovce</w:t>
      </w:r>
      <w:r>
        <w:rPr>
          <w:color w:val="1F1F1F"/>
        </w:rPr>
        <w:t xml:space="preserve">. </w:t>
      </w:r>
    </w:p>
    <w:p w14:paraId="60E5F735" w14:textId="7E3063BB" w:rsidR="00331F4E" w:rsidRDefault="00B00114" w:rsidP="00316197">
      <w:pPr>
        <w:numPr>
          <w:ilvl w:val="0"/>
          <w:numId w:val="4"/>
        </w:numPr>
        <w:jc w:val="both"/>
      </w:pPr>
      <w:r>
        <w:rPr>
          <w:b/>
          <w:color w:val="1F1F1F"/>
        </w:rPr>
        <w:t>Bezproblémové připojení:</w:t>
      </w:r>
      <w:r>
        <w:rPr>
          <w:color w:val="1F1F1F"/>
        </w:rPr>
        <w:t xml:space="preserve"> </w:t>
      </w:r>
      <w:r w:rsidR="008E5978">
        <w:rPr>
          <w:color w:val="1F1F1F"/>
        </w:rPr>
        <w:t>K dispozici j</w:t>
      </w:r>
      <w:r w:rsidR="00251B89">
        <w:rPr>
          <w:color w:val="1F1F1F"/>
        </w:rPr>
        <w:t>e</w:t>
      </w:r>
      <w:r>
        <w:rPr>
          <w:color w:val="1F1F1F"/>
        </w:rPr>
        <w:t xml:space="preserve"> bezdrátov</w:t>
      </w:r>
      <w:r w:rsidR="00251B89">
        <w:rPr>
          <w:color w:val="1F1F1F"/>
        </w:rPr>
        <w:t>é</w:t>
      </w:r>
      <w:r>
        <w:rPr>
          <w:color w:val="1F1F1F"/>
        </w:rPr>
        <w:t xml:space="preserve"> připojení LIGHTSPEED s extrémně nízkým zpožděném, Bluetooth a kabelov</w:t>
      </w:r>
      <w:r w:rsidR="00251B89">
        <w:rPr>
          <w:color w:val="1F1F1F"/>
        </w:rPr>
        <w:t>é</w:t>
      </w:r>
      <w:r>
        <w:rPr>
          <w:color w:val="1F1F1F"/>
        </w:rPr>
        <w:t xml:space="preserve"> připojení.</w:t>
      </w:r>
    </w:p>
    <w:p w14:paraId="714991A1" w14:textId="64214273" w:rsidR="00331F4E" w:rsidRDefault="00000000" w:rsidP="00316197">
      <w:pPr>
        <w:numPr>
          <w:ilvl w:val="0"/>
          <w:numId w:val="4"/>
        </w:numPr>
        <w:jc w:val="both"/>
      </w:pPr>
      <w:r>
        <w:rPr>
          <w:b/>
          <w:color w:val="1F1F1F"/>
        </w:rPr>
        <w:t xml:space="preserve">Výdrž a </w:t>
      </w:r>
      <w:r w:rsidR="00761DAC">
        <w:rPr>
          <w:b/>
          <w:color w:val="1F1F1F"/>
        </w:rPr>
        <w:t>provozuschopnost</w:t>
      </w:r>
      <w:r>
        <w:rPr>
          <w:b/>
          <w:color w:val="1F1F1F"/>
        </w:rPr>
        <w:t>:</w:t>
      </w:r>
      <w:r>
        <w:rPr>
          <w:color w:val="1F1F1F"/>
        </w:rPr>
        <w:t xml:space="preserve"> Po plném nabití přes USB-C vydrží </w:t>
      </w:r>
      <w:r w:rsidR="003F26C3">
        <w:rPr>
          <w:color w:val="1F1F1F"/>
        </w:rPr>
        <w:t xml:space="preserve">vestavěná </w:t>
      </w:r>
      <w:r>
        <w:rPr>
          <w:color w:val="1F1F1F"/>
        </w:rPr>
        <w:t>baterie přes 130 hodin provozu, pouhé dvouminutové nabití vystačí až</w:t>
      </w:r>
      <w:r w:rsidR="005D2220">
        <w:rPr>
          <w:color w:val="1F1F1F"/>
        </w:rPr>
        <w:t xml:space="preserve"> na</w:t>
      </w:r>
      <w:r>
        <w:rPr>
          <w:color w:val="1F1F1F"/>
        </w:rPr>
        <w:t xml:space="preserve"> 3,5 hodiny hraní.</w:t>
      </w:r>
    </w:p>
    <w:p w14:paraId="2E64C47A" w14:textId="43DCD211" w:rsidR="00331F4E" w:rsidRDefault="00000000" w:rsidP="00316197">
      <w:pPr>
        <w:numPr>
          <w:ilvl w:val="0"/>
          <w:numId w:val="4"/>
        </w:numPr>
        <w:spacing w:after="520"/>
        <w:jc w:val="both"/>
      </w:pPr>
      <w:r>
        <w:rPr>
          <w:b/>
          <w:color w:val="1F1F1F"/>
        </w:rPr>
        <w:t>Udržitelný design:</w:t>
      </w:r>
      <w:r>
        <w:rPr>
          <w:color w:val="1F1F1F"/>
        </w:rPr>
        <w:t xml:space="preserve"> </w:t>
      </w:r>
      <w:r w:rsidR="00251B89">
        <w:rPr>
          <w:color w:val="1F1F1F"/>
        </w:rPr>
        <w:t xml:space="preserve">Materiál pro výrobu myši obsahuje </w:t>
      </w:r>
      <w:r>
        <w:rPr>
          <w:color w:val="1F1F1F"/>
        </w:rPr>
        <w:t>minimálně 51 % recyklovaného plastu</w:t>
      </w:r>
      <w:r w:rsidR="00251B89">
        <w:rPr>
          <w:color w:val="1F1F1F"/>
        </w:rPr>
        <w:t xml:space="preserve">. </w:t>
      </w:r>
      <w:r w:rsidR="00023A57">
        <w:rPr>
          <w:color w:val="1F1F1F"/>
        </w:rPr>
        <w:t xml:space="preserve">Šrouby pouzdra nejsou zakryté, což usnadňuje </w:t>
      </w:r>
      <w:r w:rsidR="00251B89">
        <w:rPr>
          <w:color w:val="1F1F1F"/>
        </w:rPr>
        <w:t>demontáž a opravy</w:t>
      </w:r>
      <w:r w:rsidR="00023A57">
        <w:rPr>
          <w:color w:val="1F1F1F"/>
        </w:rPr>
        <w:t xml:space="preserve"> pro </w:t>
      </w:r>
      <w:r w:rsidR="00251B89">
        <w:rPr>
          <w:color w:val="1F1F1F"/>
        </w:rPr>
        <w:t>prodlouž</w:t>
      </w:r>
      <w:r w:rsidR="00023A57">
        <w:rPr>
          <w:color w:val="1F1F1F"/>
        </w:rPr>
        <w:t>ení</w:t>
      </w:r>
      <w:r w:rsidR="00251B89">
        <w:rPr>
          <w:color w:val="1F1F1F"/>
        </w:rPr>
        <w:t xml:space="preserve"> životnost</w:t>
      </w:r>
      <w:r w:rsidR="00023A57">
        <w:rPr>
          <w:color w:val="1F1F1F"/>
        </w:rPr>
        <w:t>i</w:t>
      </w:r>
      <w:r w:rsidR="00251B89">
        <w:rPr>
          <w:color w:val="1F1F1F"/>
        </w:rPr>
        <w:t xml:space="preserve"> zařízení</w:t>
      </w:r>
      <w:r>
        <w:rPr>
          <w:color w:val="1F1F1F"/>
        </w:rPr>
        <w:t>.</w:t>
      </w:r>
    </w:p>
    <w:p w14:paraId="6AD240E1" w14:textId="075DFBDD" w:rsidR="00331F4E" w:rsidRDefault="00251B89" w:rsidP="00316197">
      <w:pPr>
        <w:spacing w:after="520"/>
        <w:jc w:val="both"/>
        <w:rPr>
          <w:color w:val="1F1F1F"/>
        </w:rPr>
      </w:pPr>
      <w:r>
        <w:rPr>
          <w:color w:val="1F1F1F"/>
        </w:rPr>
        <w:t xml:space="preserve">Myš G305 X SUPERLIGHT od </w:t>
      </w:r>
      <w:proofErr w:type="spellStart"/>
      <w:r>
        <w:rPr>
          <w:color w:val="1F1F1F"/>
        </w:rPr>
        <w:t>Logitech</w:t>
      </w:r>
      <w:proofErr w:type="spellEnd"/>
      <w:r>
        <w:rPr>
          <w:color w:val="1F1F1F"/>
        </w:rPr>
        <w:t xml:space="preserve"> G je univerzální a vysoce funkční zařízení. Přináší inovace </w:t>
      </w:r>
      <w:r w:rsidR="00023A57">
        <w:rPr>
          <w:color w:val="1F1F1F"/>
        </w:rPr>
        <w:t xml:space="preserve">na základě podnětů </w:t>
      </w:r>
      <w:r>
        <w:rPr>
          <w:color w:val="1F1F1F"/>
        </w:rPr>
        <w:t>profesionální</w:t>
      </w:r>
      <w:r w:rsidR="00023A57">
        <w:rPr>
          <w:color w:val="1F1F1F"/>
        </w:rPr>
        <w:t>ch</w:t>
      </w:r>
      <w:r>
        <w:rPr>
          <w:color w:val="1F1F1F"/>
        </w:rPr>
        <w:t xml:space="preserve"> hráč</w:t>
      </w:r>
      <w:r w:rsidR="00023A57">
        <w:rPr>
          <w:color w:val="1F1F1F"/>
        </w:rPr>
        <w:t>ů</w:t>
      </w:r>
      <w:r>
        <w:rPr>
          <w:color w:val="1F1F1F"/>
        </w:rPr>
        <w:t xml:space="preserve"> a zpřístupňuje hraní na špičkové úrovni všem zájemcům za pouhých </w:t>
      </w:r>
      <w:r w:rsidR="00085301" w:rsidRPr="00085301">
        <w:rPr>
          <w:color w:val="1F1F1F"/>
        </w:rPr>
        <w:t>1 999 Kč</w:t>
      </w:r>
      <w:r>
        <w:rPr>
          <w:color w:val="1F1F1F"/>
        </w:rPr>
        <w:t>.</w:t>
      </w:r>
    </w:p>
    <w:p w14:paraId="1F0FD94C" w14:textId="423EEF5C" w:rsidR="00331F4E" w:rsidRDefault="00000000" w:rsidP="00316197">
      <w:pPr>
        <w:pStyle w:val="Nadpis3"/>
        <w:keepNext w:val="0"/>
        <w:keepLines w:val="0"/>
        <w:spacing w:before="0" w:after="120"/>
        <w:jc w:val="both"/>
        <w:rPr>
          <w:b/>
          <w:bCs/>
          <w:color w:val="1F1F1F"/>
          <w:sz w:val="22"/>
          <w:szCs w:val="22"/>
        </w:rPr>
      </w:pPr>
      <w:bookmarkStart w:id="4" w:name="_7j50afu3i0cy"/>
      <w:bookmarkEnd w:id="4"/>
      <w:r>
        <w:rPr>
          <w:b/>
          <w:color w:val="1F1F1F"/>
          <w:sz w:val="22"/>
        </w:rPr>
        <w:t xml:space="preserve">Herní klávesnice G316 X 98: </w:t>
      </w:r>
      <w:r w:rsidR="00D035D9">
        <w:rPr>
          <w:b/>
          <w:color w:val="1F1F1F"/>
          <w:sz w:val="22"/>
        </w:rPr>
        <w:t>Komfort a</w:t>
      </w:r>
      <w:r>
        <w:rPr>
          <w:b/>
          <w:color w:val="1F1F1F"/>
          <w:sz w:val="22"/>
        </w:rPr>
        <w:t xml:space="preserve"> špičková rychlost</w:t>
      </w:r>
    </w:p>
    <w:p w14:paraId="3E0FFF44" w14:textId="7B10A76F" w:rsidR="00331F4E" w:rsidRDefault="00000000" w:rsidP="00316197">
      <w:pPr>
        <w:spacing w:after="160"/>
        <w:jc w:val="both"/>
        <w:rPr>
          <w:color w:val="1F1F1F"/>
        </w:rPr>
      </w:pPr>
      <w:r>
        <w:rPr>
          <w:color w:val="1F1F1F"/>
        </w:rPr>
        <w:t xml:space="preserve">Mechanická klávesnice </w:t>
      </w:r>
      <w:proofErr w:type="spellStart"/>
      <w:r>
        <w:rPr>
          <w:color w:val="1F1F1F"/>
        </w:rPr>
        <w:t>Logitech</w:t>
      </w:r>
      <w:proofErr w:type="spellEnd"/>
      <w:r>
        <w:rPr>
          <w:color w:val="1F1F1F"/>
        </w:rPr>
        <w:t xml:space="preserve"> G316 X 98 </w:t>
      </w:r>
      <w:r w:rsidR="00C973AE">
        <w:rPr>
          <w:color w:val="1F1F1F"/>
        </w:rPr>
        <w:t>nabízí</w:t>
      </w:r>
      <w:r w:rsidR="00423947">
        <w:rPr>
          <w:color w:val="1F1F1F"/>
        </w:rPr>
        <w:t xml:space="preserve"> </w:t>
      </w:r>
      <w:r>
        <w:rPr>
          <w:color w:val="1F1F1F"/>
        </w:rPr>
        <w:t>charakteristický</w:t>
      </w:r>
      <w:r w:rsidR="00423947">
        <w:rPr>
          <w:color w:val="1F1F1F"/>
        </w:rPr>
        <w:t xml:space="preserve"> hmatový vjem a</w:t>
      </w:r>
      <w:r>
        <w:rPr>
          <w:color w:val="1F1F1F"/>
        </w:rPr>
        <w:t xml:space="preserve"> tlumený zvuk špičkových </w:t>
      </w:r>
      <w:proofErr w:type="spellStart"/>
      <w:r w:rsidR="00423947">
        <w:rPr>
          <w:color w:val="1F1F1F"/>
        </w:rPr>
        <w:t>custom</w:t>
      </w:r>
      <w:proofErr w:type="spellEnd"/>
      <w:r w:rsidR="00423947">
        <w:rPr>
          <w:color w:val="1F1F1F"/>
        </w:rPr>
        <w:t xml:space="preserve"> klávesnic a rychlost nezbytnou</w:t>
      </w:r>
      <w:r>
        <w:rPr>
          <w:color w:val="1F1F1F"/>
        </w:rPr>
        <w:t xml:space="preserve"> </w:t>
      </w:r>
      <w:r w:rsidR="00481C3F">
        <w:rPr>
          <w:color w:val="1F1F1F"/>
        </w:rPr>
        <w:t xml:space="preserve">do vrcholných </w:t>
      </w:r>
      <w:r w:rsidR="0074781B">
        <w:rPr>
          <w:color w:val="1F1F1F"/>
        </w:rPr>
        <w:t>herní</w:t>
      </w:r>
      <w:r w:rsidR="00481C3F">
        <w:rPr>
          <w:color w:val="1F1F1F"/>
        </w:rPr>
        <w:t>ch</w:t>
      </w:r>
      <w:r w:rsidR="0074781B">
        <w:rPr>
          <w:color w:val="1F1F1F"/>
        </w:rPr>
        <w:t xml:space="preserve"> </w:t>
      </w:r>
      <w:r w:rsidR="00481C3F">
        <w:rPr>
          <w:color w:val="1F1F1F"/>
        </w:rPr>
        <w:t>soubojů</w:t>
      </w:r>
      <w:r>
        <w:rPr>
          <w:color w:val="1F1F1F"/>
        </w:rPr>
        <w:t xml:space="preserve">. </w:t>
      </w:r>
      <w:r w:rsidR="00423947">
        <w:rPr>
          <w:color w:val="1F1F1F"/>
        </w:rPr>
        <w:t>Mezi její přednosti patří</w:t>
      </w:r>
      <w:r>
        <w:rPr>
          <w:color w:val="1F1F1F"/>
        </w:rPr>
        <w:t>:</w:t>
      </w:r>
    </w:p>
    <w:p w14:paraId="06C0B88F" w14:textId="61C7D638" w:rsidR="00331F4E" w:rsidRDefault="00000000" w:rsidP="00316197">
      <w:pPr>
        <w:numPr>
          <w:ilvl w:val="0"/>
          <w:numId w:val="3"/>
        </w:numPr>
        <w:jc w:val="both"/>
      </w:pPr>
      <w:r>
        <w:rPr>
          <w:b/>
          <w:color w:val="1F1F1F"/>
        </w:rPr>
        <w:t>Přesn</w:t>
      </w:r>
      <w:r w:rsidR="00CA3D0D">
        <w:rPr>
          <w:b/>
          <w:color w:val="1F1F1F"/>
        </w:rPr>
        <w:t>é</w:t>
      </w:r>
      <w:r>
        <w:rPr>
          <w:b/>
          <w:color w:val="1F1F1F"/>
        </w:rPr>
        <w:t xml:space="preserve"> a </w:t>
      </w:r>
      <w:r w:rsidR="00423947">
        <w:rPr>
          <w:b/>
          <w:color w:val="1F1F1F"/>
        </w:rPr>
        <w:t>rychlé ovládání</w:t>
      </w:r>
      <w:r>
        <w:rPr>
          <w:b/>
          <w:color w:val="1F1F1F"/>
        </w:rPr>
        <w:t xml:space="preserve">: </w:t>
      </w:r>
      <w:r w:rsidR="009028DE">
        <w:rPr>
          <w:color w:val="1F1F1F"/>
        </w:rPr>
        <w:t>F</w:t>
      </w:r>
      <w:r>
        <w:rPr>
          <w:color w:val="1F1F1F"/>
        </w:rPr>
        <w:t>rekvenc</w:t>
      </w:r>
      <w:r w:rsidR="009028DE">
        <w:rPr>
          <w:color w:val="1F1F1F"/>
        </w:rPr>
        <w:t>e</w:t>
      </w:r>
      <w:r>
        <w:rPr>
          <w:color w:val="1F1F1F"/>
        </w:rPr>
        <w:t xml:space="preserve"> snímání 8 kHz a téměř okamžit</w:t>
      </w:r>
      <w:r w:rsidR="009028DE">
        <w:rPr>
          <w:color w:val="1F1F1F"/>
        </w:rPr>
        <w:t>á</w:t>
      </w:r>
      <w:r>
        <w:rPr>
          <w:color w:val="1F1F1F"/>
        </w:rPr>
        <w:t xml:space="preserve"> odezv</w:t>
      </w:r>
      <w:r w:rsidR="009028DE">
        <w:rPr>
          <w:color w:val="1F1F1F"/>
        </w:rPr>
        <w:t>a</w:t>
      </w:r>
      <w:r>
        <w:rPr>
          <w:color w:val="1F1F1F"/>
        </w:rPr>
        <w:t xml:space="preserve"> 0,125 </w:t>
      </w:r>
      <w:proofErr w:type="spellStart"/>
      <w:r>
        <w:rPr>
          <w:color w:val="1F1F1F"/>
        </w:rPr>
        <w:t>ms</w:t>
      </w:r>
      <w:proofErr w:type="spellEnd"/>
      <w:r>
        <w:rPr>
          <w:color w:val="1F1F1F"/>
        </w:rPr>
        <w:t xml:space="preserve"> zaruč</w:t>
      </w:r>
      <w:r w:rsidR="009028DE">
        <w:rPr>
          <w:color w:val="1F1F1F"/>
        </w:rPr>
        <w:t>uje</w:t>
      </w:r>
      <w:r>
        <w:rPr>
          <w:color w:val="1F1F1F"/>
        </w:rPr>
        <w:t>, že každá akce bude rychlá a přesná.</w:t>
      </w:r>
    </w:p>
    <w:p w14:paraId="2A750C29" w14:textId="3F398E7B" w:rsidR="00331F4E" w:rsidRDefault="00CA3D0D" w:rsidP="00316197">
      <w:pPr>
        <w:numPr>
          <w:ilvl w:val="0"/>
          <w:numId w:val="3"/>
        </w:numPr>
        <w:jc w:val="both"/>
      </w:pPr>
      <w:r>
        <w:rPr>
          <w:b/>
          <w:color w:val="1F1F1F"/>
        </w:rPr>
        <w:t>Kvalitní zpracování:</w:t>
      </w:r>
      <w:r>
        <w:rPr>
          <w:color w:val="1F1F1F"/>
        </w:rPr>
        <w:t xml:space="preserve"> Inovativní vícevrstvá </w:t>
      </w:r>
      <w:r w:rsidR="00BA521C">
        <w:rPr>
          <w:color w:val="1F1F1F"/>
        </w:rPr>
        <w:t xml:space="preserve">zacvakávací </w:t>
      </w:r>
      <w:r>
        <w:rPr>
          <w:color w:val="1F1F1F"/>
        </w:rPr>
        <w:t xml:space="preserve">konstrukce </w:t>
      </w:r>
      <w:r w:rsidR="007E5D7B">
        <w:rPr>
          <w:color w:val="1F1F1F"/>
        </w:rPr>
        <w:t>zvyšuje</w:t>
      </w:r>
      <w:r>
        <w:rPr>
          <w:color w:val="1F1F1F"/>
        </w:rPr>
        <w:t xml:space="preserve"> </w:t>
      </w:r>
      <w:r w:rsidR="002F0741">
        <w:rPr>
          <w:color w:val="1F1F1F"/>
        </w:rPr>
        <w:t xml:space="preserve">mechanickou </w:t>
      </w:r>
      <w:r>
        <w:rPr>
          <w:color w:val="1F1F1F"/>
        </w:rPr>
        <w:t>pevnost</w:t>
      </w:r>
      <w:r w:rsidR="002F0741">
        <w:rPr>
          <w:color w:val="1F1F1F"/>
        </w:rPr>
        <w:t xml:space="preserve">. Příjemně působící </w:t>
      </w:r>
      <w:r>
        <w:rPr>
          <w:color w:val="1F1F1F"/>
        </w:rPr>
        <w:t xml:space="preserve">stisk kláves </w:t>
      </w:r>
      <w:r w:rsidR="00BA521C">
        <w:rPr>
          <w:color w:val="1F1F1F"/>
        </w:rPr>
        <w:t>doprováz</w:t>
      </w:r>
      <w:r w:rsidR="00AE08E9">
        <w:rPr>
          <w:color w:val="1F1F1F"/>
        </w:rPr>
        <w:t>í</w:t>
      </w:r>
      <w:r w:rsidR="00BA521C">
        <w:rPr>
          <w:color w:val="1F1F1F"/>
        </w:rPr>
        <w:t xml:space="preserve"> </w:t>
      </w:r>
      <w:r>
        <w:rPr>
          <w:color w:val="1F1F1F"/>
        </w:rPr>
        <w:t>uspokojující tlumený zvuk</w:t>
      </w:r>
      <w:r w:rsidR="0074781B">
        <w:rPr>
          <w:color w:val="1F1F1F"/>
        </w:rPr>
        <w:t xml:space="preserve"> „</w:t>
      </w:r>
      <w:proofErr w:type="spellStart"/>
      <w:r w:rsidR="0074781B">
        <w:rPr>
          <w:color w:val="1F1F1F"/>
        </w:rPr>
        <w:t>thock</w:t>
      </w:r>
      <w:proofErr w:type="spellEnd"/>
      <w:r w:rsidR="0074781B">
        <w:rPr>
          <w:color w:val="1F1F1F"/>
        </w:rPr>
        <w:t>“</w:t>
      </w:r>
      <w:r w:rsidR="00BA521C">
        <w:rPr>
          <w:color w:val="1F1F1F"/>
        </w:rPr>
        <w:t>, který je charakteristický pro profesionální vybavení</w:t>
      </w:r>
      <w:r>
        <w:rPr>
          <w:color w:val="1F1F1F"/>
        </w:rPr>
        <w:t>.</w:t>
      </w:r>
    </w:p>
    <w:p w14:paraId="67603BF0" w14:textId="6976F4E4" w:rsidR="00331F4E" w:rsidRDefault="00000000" w:rsidP="00316197">
      <w:pPr>
        <w:numPr>
          <w:ilvl w:val="0"/>
          <w:numId w:val="3"/>
        </w:numPr>
        <w:jc w:val="both"/>
      </w:pPr>
      <w:r>
        <w:rPr>
          <w:b/>
          <w:color w:val="1F1F1F"/>
        </w:rPr>
        <w:lastRenderedPageBreak/>
        <w:t xml:space="preserve">Snadno </w:t>
      </w:r>
      <w:r w:rsidR="0074781B">
        <w:rPr>
          <w:b/>
          <w:color w:val="1F1F1F"/>
        </w:rPr>
        <w:t>použitelné</w:t>
      </w:r>
      <w:r>
        <w:rPr>
          <w:b/>
          <w:color w:val="1F1F1F"/>
        </w:rPr>
        <w:t xml:space="preserve"> interaktivní ovládací prvky:</w:t>
      </w:r>
      <w:r>
        <w:rPr>
          <w:color w:val="1F1F1F"/>
        </w:rPr>
        <w:t xml:space="preserve"> Pomocí integrovaného LED displeje a ovládacího kolečka lze rychle měnit </w:t>
      </w:r>
      <w:r w:rsidR="00E61277">
        <w:rPr>
          <w:color w:val="1F1F1F"/>
        </w:rPr>
        <w:t>různá nastavení</w:t>
      </w:r>
      <w:r>
        <w:rPr>
          <w:color w:val="1F1F1F"/>
        </w:rPr>
        <w:t xml:space="preserve"> nebo ovládat přehrávání a hlasitost hudby. </w:t>
      </w:r>
      <w:r w:rsidR="00C85A63">
        <w:rPr>
          <w:color w:val="1F1F1F"/>
        </w:rPr>
        <w:t>Na funkce nastavované pomocí kolečka reaguje také i</w:t>
      </w:r>
      <w:r>
        <w:rPr>
          <w:color w:val="1F1F1F"/>
        </w:rPr>
        <w:t>nteraktivní světelná lišta LIGHTSYNC RGB.</w:t>
      </w:r>
    </w:p>
    <w:p w14:paraId="71E8451E" w14:textId="0CDC14B5" w:rsidR="00331F4E" w:rsidRDefault="00E61277" w:rsidP="00316197">
      <w:pPr>
        <w:numPr>
          <w:ilvl w:val="0"/>
          <w:numId w:val="3"/>
        </w:numPr>
        <w:spacing w:after="520"/>
        <w:jc w:val="both"/>
      </w:pPr>
      <w:r>
        <w:rPr>
          <w:b/>
          <w:color w:val="1F1F1F"/>
        </w:rPr>
        <w:t>Personalizace:</w:t>
      </w:r>
      <w:r>
        <w:rPr>
          <w:color w:val="1F1F1F"/>
        </w:rPr>
        <w:t xml:space="preserve"> Vytvořte si požadovaný vzhled</w:t>
      </w:r>
      <w:r w:rsidR="007B1CD4">
        <w:rPr>
          <w:color w:val="1F1F1F"/>
        </w:rPr>
        <w:t xml:space="preserve"> a atmosféru </w:t>
      </w:r>
      <w:r>
        <w:rPr>
          <w:color w:val="1F1F1F"/>
        </w:rPr>
        <w:t xml:space="preserve">pomocí 30 </w:t>
      </w:r>
      <w:r w:rsidR="00C2445E">
        <w:rPr>
          <w:color w:val="1F1F1F"/>
        </w:rPr>
        <w:t>nastav</w:t>
      </w:r>
      <w:r>
        <w:rPr>
          <w:color w:val="1F1F1F"/>
        </w:rPr>
        <w:t xml:space="preserve">itelných zón světelné lišty a podsvícení LIGHTSYNC RGB </w:t>
      </w:r>
      <w:r w:rsidR="00AE08E9">
        <w:rPr>
          <w:color w:val="1F1F1F"/>
        </w:rPr>
        <w:t xml:space="preserve">u jednotlivých </w:t>
      </w:r>
      <w:r>
        <w:rPr>
          <w:color w:val="1F1F1F"/>
        </w:rPr>
        <w:t xml:space="preserve">kláves. Vytvářejte makra a přiřazujte klávesové zkratky v aplikaci G HUB. </w:t>
      </w:r>
      <w:r w:rsidR="00AE08E9">
        <w:rPr>
          <w:color w:val="1F1F1F"/>
        </w:rPr>
        <w:t xml:space="preserve">Aby se přizpůsobily </w:t>
      </w:r>
      <w:r w:rsidR="00F9198E">
        <w:rPr>
          <w:color w:val="1F1F1F"/>
        </w:rPr>
        <w:t>vašim preferencím</w:t>
      </w:r>
      <w:r w:rsidR="00AE08E9">
        <w:rPr>
          <w:color w:val="1F1F1F"/>
        </w:rPr>
        <w:t>,</w:t>
      </w:r>
      <w:r w:rsidR="00F9198E">
        <w:rPr>
          <w:color w:val="1F1F1F"/>
        </w:rPr>
        <w:t xml:space="preserve"> lze využít </w:t>
      </w:r>
      <w:r w:rsidR="00214D28">
        <w:rPr>
          <w:color w:val="1F1F1F"/>
        </w:rPr>
        <w:t xml:space="preserve">výměnné </w:t>
      </w:r>
      <w:r w:rsidR="00C5127D">
        <w:rPr>
          <w:color w:val="1F1F1F"/>
        </w:rPr>
        <w:t>krytky kompatibilní s</w:t>
      </w:r>
      <w:r w:rsidR="00F9198E">
        <w:rPr>
          <w:color w:val="1F1F1F"/>
        </w:rPr>
        <w:t> </w:t>
      </w:r>
      <w:r>
        <w:rPr>
          <w:color w:val="1F1F1F"/>
        </w:rPr>
        <w:t>křížov</w:t>
      </w:r>
      <w:r w:rsidR="00F9198E">
        <w:rPr>
          <w:color w:val="1F1F1F"/>
        </w:rPr>
        <w:t>ým dříkem</w:t>
      </w:r>
      <w:r w:rsidR="00214D28">
        <w:rPr>
          <w:color w:val="1F1F1F"/>
        </w:rPr>
        <w:t xml:space="preserve"> kláves</w:t>
      </w:r>
      <w:r w:rsidR="009F5866">
        <w:rPr>
          <w:color w:val="1F1F1F"/>
        </w:rPr>
        <w:t>.</w:t>
      </w:r>
      <w:r>
        <w:rPr>
          <w:color w:val="1F1F1F"/>
        </w:rPr>
        <w:t xml:space="preserve"> </w:t>
      </w:r>
      <w:r w:rsidR="009F5866">
        <w:rPr>
          <w:color w:val="1F1F1F"/>
        </w:rPr>
        <w:t>Úpravy klávesnice usnadňuje také možnost měnit</w:t>
      </w:r>
      <w:r>
        <w:rPr>
          <w:color w:val="1F1F1F"/>
        </w:rPr>
        <w:t xml:space="preserve"> spínač</w:t>
      </w:r>
      <w:r w:rsidR="00C5127D">
        <w:rPr>
          <w:color w:val="1F1F1F"/>
        </w:rPr>
        <w:t>e</w:t>
      </w:r>
      <w:r>
        <w:rPr>
          <w:color w:val="1F1F1F"/>
        </w:rPr>
        <w:t xml:space="preserve"> </w:t>
      </w:r>
      <w:r w:rsidR="00F9198E">
        <w:rPr>
          <w:color w:val="1F1F1F"/>
        </w:rPr>
        <w:t xml:space="preserve">i </w:t>
      </w:r>
      <w:r>
        <w:rPr>
          <w:color w:val="1F1F1F"/>
        </w:rPr>
        <w:t xml:space="preserve">za provozu. </w:t>
      </w:r>
    </w:p>
    <w:p w14:paraId="76B0956B" w14:textId="40E785D9" w:rsidR="00331F4E" w:rsidRDefault="00187687" w:rsidP="00316197">
      <w:pPr>
        <w:spacing w:after="160"/>
        <w:jc w:val="both"/>
        <w:rPr>
          <w:color w:val="1F1F1F"/>
        </w:rPr>
      </w:pPr>
      <w:r>
        <w:rPr>
          <w:color w:val="1F1F1F"/>
        </w:rPr>
        <w:t>Řad</w:t>
      </w:r>
      <w:r w:rsidR="00F76CA8">
        <w:rPr>
          <w:color w:val="1F1F1F"/>
        </w:rPr>
        <w:t>a</w:t>
      </w:r>
      <w:r>
        <w:rPr>
          <w:color w:val="1F1F1F"/>
        </w:rPr>
        <w:t xml:space="preserve"> G3 </w:t>
      </w:r>
      <w:r w:rsidR="00F76CA8">
        <w:rPr>
          <w:color w:val="1F1F1F"/>
        </w:rPr>
        <w:t xml:space="preserve">obsahuje </w:t>
      </w:r>
      <w:r w:rsidR="00CA335C">
        <w:rPr>
          <w:color w:val="1F1F1F"/>
        </w:rPr>
        <w:t>i</w:t>
      </w:r>
      <w:r>
        <w:rPr>
          <w:color w:val="1F1F1F"/>
        </w:rPr>
        <w:t xml:space="preserve"> bezdrátová herní sluchátka G325 LIGHTSPEED, která </w:t>
      </w:r>
      <w:r w:rsidR="00AE08E9">
        <w:rPr>
          <w:color w:val="1F1F1F"/>
        </w:rPr>
        <w:t xml:space="preserve">přišla </w:t>
      </w:r>
      <w:r>
        <w:rPr>
          <w:color w:val="1F1F1F"/>
        </w:rPr>
        <w:t xml:space="preserve">na trh </w:t>
      </w:r>
      <w:r w:rsidR="00670EF7">
        <w:rPr>
          <w:color w:val="1F1F1F"/>
        </w:rPr>
        <w:t>po</w:t>
      </w:r>
      <w:r>
        <w:rPr>
          <w:color w:val="1F1F1F"/>
        </w:rPr>
        <w:t>čátk</w:t>
      </w:r>
      <w:r w:rsidR="00B33CC7">
        <w:rPr>
          <w:color w:val="1F1F1F"/>
        </w:rPr>
        <w:t>em</w:t>
      </w:r>
      <w:r>
        <w:rPr>
          <w:color w:val="1F1F1F"/>
        </w:rPr>
        <w:t xml:space="preserve"> tohoto roku. Vyznačují se mimořádným komfortem nošení a funkcemi </w:t>
      </w:r>
      <w:r w:rsidR="00AE08E9">
        <w:rPr>
          <w:color w:val="1F1F1F"/>
        </w:rPr>
        <w:t xml:space="preserve">k podpoře </w:t>
      </w:r>
      <w:r>
        <w:rPr>
          <w:color w:val="1F1F1F"/>
        </w:rPr>
        <w:t xml:space="preserve">hraní. </w:t>
      </w:r>
      <w:r w:rsidR="00280046">
        <w:rPr>
          <w:color w:val="1F1F1F"/>
        </w:rPr>
        <w:t>P</w:t>
      </w:r>
      <w:r w:rsidR="00116210">
        <w:rPr>
          <w:color w:val="1F1F1F"/>
        </w:rPr>
        <w:t>řenášejí</w:t>
      </w:r>
      <w:r>
        <w:rPr>
          <w:color w:val="1F1F1F"/>
        </w:rPr>
        <w:t xml:space="preserve"> 24bitový zvuk a </w:t>
      </w:r>
      <w:r w:rsidR="00280046">
        <w:rPr>
          <w:color w:val="1F1F1F"/>
        </w:rPr>
        <w:t xml:space="preserve">mají </w:t>
      </w:r>
      <w:r w:rsidR="006840B7">
        <w:rPr>
          <w:color w:val="1F1F1F"/>
        </w:rPr>
        <w:t xml:space="preserve">vestavěný </w:t>
      </w:r>
      <w:r>
        <w:rPr>
          <w:color w:val="1F1F1F"/>
        </w:rPr>
        <w:t>mikrofon s</w:t>
      </w:r>
      <w:r w:rsidR="006840B7">
        <w:rPr>
          <w:color w:val="1F1F1F"/>
        </w:rPr>
        <w:t xml:space="preserve"> AI funkcí </w:t>
      </w:r>
      <w:r w:rsidR="00AE08E9">
        <w:rPr>
          <w:color w:val="1F1F1F"/>
        </w:rPr>
        <w:t xml:space="preserve">k </w:t>
      </w:r>
      <w:r>
        <w:rPr>
          <w:color w:val="1F1F1F"/>
        </w:rPr>
        <w:t>potlačení</w:t>
      </w:r>
      <w:r w:rsidR="00147DF2">
        <w:rPr>
          <w:color w:val="1F1F1F"/>
        </w:rPr>
        <w:t xml:space="preserve"> okolního</w:t>
      </w:r>
      <w:r>
        <w:rPr>
          <w:color w:val="1F1F1F"/>
        </w:rPr>
        <w:t xml:space="preserve"> </w:t>
      </w:r>
      <w:r w:rsidR="006840B7">
        <w:rPr>
          <w:color w:val="1F1F1F"/>
        </w:rPr>
        <w:t>hluku</w:t>
      </w:r>
      <w:r>
        <w:rPr>
          <w:color w:val="1F1F1F"/>
        </w:rPr>
        <w:t xml:space="preserve">. </w:t>
      </w:r>
      <w:r w:rsidR="00AE08E9">
        <w:rPr>
          <w:color w:val="1F1F1F"/>
        </w:rPr>
        <w:t>Budou vyhovovat</w:t>
      </w:r>
      <w:r>
        <w:rPr>
          <w:color w:val="1F1F1F"/>
        </w:rPr>
        <w:t xml:space="preserve"> </w:t>
      </w:r>
      <w:r w:rsidR="00AE08E9">
        <w:rPr>
          <w:color w:val="1F1F1F"/>
        </w:rPr>
        <w:t>hráčům</w:t>
      </w:r>
      <w:r>
        <w:rPr>
          <w:color w:val="1F1F1F"/>
        </w:rPr>
        <w:t xml:space="preserve">, kteří </w:t>
      </w:r>
      <w:r w:rsidR="0031157F">
        <w:rPr>
          <w:color w:val="1F1F1F"/>
        </w:rPr>
        <w:t>ocení</w:t>
      </w:r>
      <w:r>
        <w:rPr>
          <w:color w:val="1F1F1F"/>
        </w:rPr>
        <w:t xml:space="preserve"> celodenní pohodlí a moderní, čistý design. </w:t>
      </w:r>
      <w:r w:rsidR="00F76CA8">
        <w:t>K</w:t>
      </w:r>
      <w:r w:rsidR="00AE08E9">
        <w:t> </w:t>
      </w:r>
      <w:r w:rsidR="00F76CA8">
        <w:t xml:space="preserve">bezdrátovým sluchátkům G325 </w:t>
      </w:r>
      <w:r w:rsidR="00245F45">
        <w:rPr>
          <w:color w:val="1F1F1F"/>
        </w:rPr>
        <w:t>LIGHTSPEED</w:t>
      </w:r>
      <w:r w:rsidR="00F76CA8">
        <w:t xml:space="preserve"> a G321 se nyní přidávají m</w:t>
      </w:r>
      <w:r>
        <w:t xml:space="preserve">yš G305 X SUPERLIGHT a klávesnice G316 X </w:t>
      </w:r>
      <w:r w:rsidR="00147DF2">
        <w:t xml:space="preserve">s cílem </w:t>
      </w:r>
      <w:r>
        <w:t>přináše</w:t>
      </w:r>
      <w:r w:rsidR="00147DF2">
        <w:t xml:space="preserve">t </w:t>
      </w:r>
      <w:r>
        <w:t>komplexní herní zážitk</w:t>
      </w:r>
      <w:r w:rsidR="00D81D72">
        <w:t>y</w:t>
      </w:r>
      <w:r w:rsidR="00F76CA8">
        <w:t>.</w:t>
      </w:r>
      <w:r>
        <w:t xml:space="preserve"> </w:t>
      </w:r>
      <w:r w:rsidR="00F76CA8">
        <w:t xml:space="preserve">Tyto produkty mají parametry profesionálního vybavení, ale </w:t>
      </w:r>
      <w:r>
        <w:t>zároveň zůstáv</w:t>
      </w:r>
      <w:r w:rsidR="00F76CA8">
        <w:t>ají</w:t>
      </w:r>
      <w:r>
        <w:t xml:space="preserve"> cenově dostupn</w:t>
      </w:r>
      <w:r w:rsidR="00F76CA8">
        <w:t>é</w:t>
      </w:r>
      <w:r w:rsidR="003A468A">
        <w:t xml:space="preserve"> i běžn</w:t>
      </w:r>
      <w:r w:rsidR="00AE08E9">
        <w:t>ým</w:t>
      </w:r>
      <w:r w:rsidR="003A468A">
        <w:t xml:space="preserve"> </w:t>
      </w:r>
      <w:r w:rsidR="00AE08E9">
        <w:t>uživatelům</w:t>
      </w:r>
      <w:r>
        <w:t>.</w:t>
      </w:r>
    </w:p>
    <w:p w14:paraId="6F611E15" w14:textId="77777777" w:rsidR="00331F4E" w:rsidRDefault="00000000" w:rsidP="00316197">
      <w:pPr>
        <w:pStyle w:val="Nadpis3"/>
        <w:keepNext w:val="0"/>
        <w:keepLines w:val="0"/>
        <w:spacing w:before="0" w:after="120"/>
        <w:jc w:val="both"/>
        <w:rPr>
          <w:b/>
          <w:bCs/>
          <w:color w:val="1F1F1F"/>
          <w:sz w:val="22"/>
          <w:szCs w:val="22"/>
        </w:rPr>
      </w:pPr>
      <w:bookmarkStart w:id="5" w:name="_wq2169ncohkv"/>
      <w:bookmarkEnd w:id="5"/>
      <w:r>
        <w:rPr>
          <w:b/>
          <w:color w:val="1F1F1F"/>
          <w:sz w:val="22"/>
        </w:rPr>
        <w:t>Cena a dostupnost</w:t>
      </w:r>
    </w:p>
    <w:p w14:paraId="7BCC0157" w14:textId="7D673D15" w:rsidR="00331F4E" w:rsidRDefault="00000000" w:rsidP="00316197">
      <w:pPr>
        <w:spacing w:after="160"/>
        <w:jc w:val="both"/>
        <w:rPr>
          <w:color w:val="1F1F1F"/>
        </w:rPr>
      </w:pPr>
      <w:r>
        <w:rPr>
          <w:color w:val="1F1F1F"/>
        </w:rPr>
        <w:t xml:space="preserve">Řada G3 je plně integrována s aplikací </w:t>
      </w:r>
      <w:proofErr w:type="spellStart"/>
      <w:r>
        <w:rPr>
          <w:b/>
          <w:color w:val="1F1F1F"/>
        </w:rPr>
        <w:t>Logitech</w:t>
      </w:r>
      <w:proofErr w:type="spellEnd"/>
      <w:r>
        <w:rPr>
          <w:b/>
          <w:color w:val="1F1F1F"/>
        </w:rPr>
        <w:t xml:space="preserve"> G HUB</w:t>
      </w:r>
      <w:r>
        <w:rPr>
          <w:color w:val="1F1F1F"/>
        </w:rPr>
        <w:t xml:space="preserve">, což umožňuje přizpůsobovat si přednastavené profily funkcí </w:t>
      </w:r>
      <w:r w:rsidR="0034684C">
        <w:rPr>
          <w:color w:val="1F1F1F"/>
        </w:rPr>
        <w:t>nebo</w:t>
      </w:r>
      <w:r>
        <w:rPr>
          <w:color w:val="1F1F1F"/>
        </w:rPr>
        <w:t xml:space="preserve"> stahovat profily podsvícení a maker sdílených v rámci herní komunity.</w:t>
      </w:r>
      <w:r w:rsidR="0014314A">
        <w:rPr>
          <w:color w:val="1F1F1F"/>
        </w:rPr>
        <w:t xml:space="preserve"> </w:t>
      </w:r>
    </w:p>
    <w:p w14:paraId="5C5C4E3B" w14:textId="77E83238" w:rsidR="00331F4E" w:rsidRPr="00085301" w:rsidRDefault="00000000" w:rsidP="00316197">
      <w:pPr>
        <w:numPr>
          <w:ilvl w:val="0"/>
          <w:numId w:val="1"/>
        </w:numPr>
        <w:jc w:val="both"/>
      </w:pPr>
      <w:r>
        <w:rPr>
          <w:color w:val="1F1F1F"/>
        </w:rPr>
        <w:t xml:space="preserve">Myš </w:t>
      </w:r>
      <w:hyperlink r:id="rId12">
        <w:r w:rsidR="00331F4E">
          <w:rPr>
            <w:b/>
            <w:color w:val="1155CC"/>
            <w:u w:val="single"/>
          </w:rPr>
          <w:t>G305 X SUPERLI</w:t>
        </w:r>
        <w:r w:rsidR="00331F4E">
          <w:rPr>
            <w:b/>
            <w:color w:val="1155CC"/>
            <w:u w:val="single"/>
          </w:rPr>
          <w:t>G</w:t>
        </w:r>
        <w:r w:rsidR="00331F4E">
          <w:rPr>
            <w:b/>
            <w:color w:val="1155CC"/>
            <w:u w:val="single"/>
          </w:rPr>
          <w:t>HT</w:t>
        </w:r>
      </w:hyperlink>
      <w:r>
        <w:rPr>
          <w:b/>
          <w:color w:val="1F1F1F"/>
        </w:rPr>
        <w:t xml:space="preserve"> </w:t>
      </w:r>
      <w:r>
        <w:rPr>
          <w:color w:val="1F1F1F"/>
        </w:rPr>
        <w:t xml:space="preserve">by měla být </w:t>
      </w:r>
      <w:r w:rsidR="00AE08E9" w:rsidRPr="00085301">
        <w:rPr>
          <w:color w:val="1F1F1F"/>
        </w:rPr>
        <w:t>od 30. června 2026</w:t>
      </w:r>
      <w:r w:rsidR="00AE08E9">
        <w:rPr>
          <w:color w:val="1F1F1F"/>
        </w:rPr>
        <w:t xml:space="preserve"> </w:t>
      </w:r>
      <w:r>
        <w:rPr>
          <w:color w:val="1F1F1F"/>
        </w:rPr>
        <w:t xml:space="preserve">k dispozici v černé a bílé barvě za doporučenou maloobchodní </w:t>
      </w:r>
      <w:r w:rsidRPr="00085301">
        <w:rPr>
          <w:color w:val="1F1F1F"/>
        </w:rPr>
        <w:t>cenu</w:t>
      </w:r>
      <w:r w:rsidR="00316197" w:rsidRPr="00085301">
        <w:rPr>
          <w:color w:val="1F1F1F"/>
        </w:rPr>
        <w:t xml:space="preserve"> 1 999 Kč</w:t>
      </w:r>
      <w:r w:rsidR="00341518">
        <w:rPr>
          <w:color w:val="1F1F1F"/>
        </w:rPr>
        <w:t xml:space="preserve"> (</w:t>
      </w:r>
      <w:r w:rsidR="00341518" w:rsidRPr="00341518">
        <w:rPr>
          <w:color w:val="1F1F1F"/>
        </w:rPr>
        <w:t xml:space="preserve">Smarty, </w:t>
      </w:r>
      <w:proofErr w:type="spellStart"/>
      <w:r w:rsidR="00341518" w:rsidRPr="00341518">
        <w:rPr>
          <w:color w:val="1F1F1F"/>
        </w:rPr>
        <w:t>Planeo</w:t>
      </w:r>
      <w:proofErr w:type="spellEnd"/>
      <w:r w:rsidR="00341518" w:rsidRPr="00341518">
        <w:rPr>
          <w:color w:val="1F1F1F"/>
        </w:rPr>
        <w:t xml:space="preserve"> Elektro, Alza, Datart, TS Bohemia</w:t>
      </w:r>
      <w:r w:rsidR="00341518">
        <w:rPr>
          <w:color w:val="1F1F1F"/>
        </w:rPr>
        <w:t>)</w:t>
      </w:r>
      <w:r w:rsidRPr="00085301">
        <w:rPr>
          <w:color w:val="1F1F1F"/>
        </w:rPr>
        <w:t>.</w:t>
      </w:r>
    </w:p>
    <w:p w14:paraId="5C320F5D" w14:textId="43B4EAB6" w:rsidR="00331F4E" w:rsidRDefault="00000000" w:rsidP="00316197">
      <w:pPr>
        <w:numPr>
          <w:ilvl w:val="0"/>
          <w:numId w:val="1"/>
        </w:numPr>
        <w:jc w:val="both"/>
      </w:pPr>
      <w:r w:rsidRPr="00085301">
        <w:t>Klávesnice</w:t>
      </w:r>
      <w:r w:rsidRPr="00085301">
        <w:rPr>
          <w:color w:val="1F1F1F"/>
        </w:rPr>
        <w:t xml:space="preserve"> </w:t>
      </w:r>
      <w:hyperlink r:id="rId13">
        <w:r w:rsidR="00331F4E" w:rsidRPr="00085301">
          <w:rPr>
            <w:b/>
            <w:color w:val="1155CC"/>
            <w:u w:val="single"/>
          </w:rPr>
          <w:t>G3</w:t>
        </w:r>
        <w:r w:rsidR="00331F4E" w:rsidRPr="00085301">
          <w:rPr>
            <w:b/>
            <w:color w:val="1155CC"/>
            <w:u w:val="single"/>
          </w:rPr>
          <w:t>1</w:t>
        </w:r>
        <w:r w:rsidR="00331F4E" w:rsidRPr="00085301">
          <w:rPr>
            <w:b/>
            <w:color w:val="1155CC"/>
            <w:u w:val="single"/>
          </w:rPr>
          <w:t xml:space="preserve">6 </w:t>
        </w:r>
        <w:r w:rsidR="00434C67">
          <w:rPr>
            <w:b/>
            <w:color w:val="1155CC"/>
            <w:u w:val="single"/>
          </w:rPr>
          <w:t>X 98</w:t>
        </w:r>
      </w:hyperlink>
      <w:r w:rsidRPr="00085301">
        <w:rPr>
          <w:color w:val="1F1F1F"/>
        </w:rPr>
        <w:t xml:space="preserve"> by měla být </w:t>
      </w:r>
      <w:r w:rsidR="008A011D" w:rsidRPr="00085301">
        <w:t>od</w:t>
      </w:r>
      <w:r w:rsidR="008A011D">
        <w:t xml:space="preserve"> 30. června 2026 </w:t>
      </w:r>
      <w:r w:rsidRPr="00085301">
        <w:rPr>
          <w:color w:val="1F1F1F"/>
        </w:rPr>
        <w:t xml:space="preserve">k dispozici v černé a bílé barvě za doporučenou maloobchodní cenu </w:t>
      </w:r>
      <w:r w:rsidR="00316197" w:rsidRPr="00085301">
        <w:rPr>
          <w:color w:val="1F1F1F"/>
        </w:rPr>
        <w:t>2 9</w:t>
      </w:r>
      <w:r w:rsidR="007E096C" w:rsidRPr="00085301">
        <w:rPr>
          <w:color w:val="1F1F1F"/>
        </w:rPr>
        <w:t>99</w:t>
      </w:r>
      <w:r w:rsidR="00316197" w:rsidRPr="00085301">
        <w:rPr>
          <w:color w:val="1F1F1F"/>
        </w:rPr>
        <w:t xml:space="preserve"> Kč</w:t>
      </w:r>
      <w:r w:rsidR="00341518">
        <w:rPr>
          <w:color w:val="1F1F1F"/>
        </w:rPr>
        <w:t xml:space="preserve"> (</w:t>
      </w:r>
      <w:r w:rsidR="00341518" w:rsidRPr="00341518">
        <w:rPr>
          <w:color w:val="1F1F1F"/>
        </w:rPr>
        <w:t xml:space="preserve">Smarty, </w:t>
      </w:r>
      <w:proofErr w:type="spellStart"/>
      <w:r w:rsidR="00341518" w:rsidRPr="00341518">
        <w:rPr>
          <w:color w:val="1F1F1F"/>
        </w:rPr>
        <w:t>Planeo</w:t>
      </w:r>
      <w:proofErr w:type="spellEnd"/>
      <w:r w:rsidR="00341518" w:rsidRPr="00341518">
        <w:rPr>
          <w:color w:val="1F1F1F"/>
        </w:rPr>
        <w:t xml:space="preserve"> Elektro, Alza, Datart, TS Bohemia</w:t>
      </w:r>
      <w:r w:rsidR="00341518">
        <w:rPr>
          <w:color w:val="1F1F1F"/>
        </w:rPr>
        <w:t>)</w:t>
      </w:r>
      <w:r>
        <w:t>.</w:t>
      </w:r>
    </w:p>
    <w:p w14:paraId="07844C23" w14:textId="125DFEAC" w:rsidR="00331F4E" w:rsidRDefault="00000000" w:rsidP="00341518">
      <w:pPr>
        <w:numPr>
          <w:ilvl w:val="0"/>
          <w:numId w:val="1"/>
        </w:numPr>
        <w:spacing w:after="520"/>
        <w:jc w:val="both"/>
      </w:pPr>
      <w:r w:rsidRPr="00341518">
        <w:rPr>
          <w:color w:val="1F1F1F"/>
        </w:rPr>
        <w:t xml:space="preserve">Sluchátka </w:t>
      </w:r>
      <w:r w:rsidRPr="00341518">
        <w:rPr>
          <w:b/>
          <w:color w:val="1F1F1F"/>
        </w:rPr>
        <w:t xml:space="preserve">G325 </w:t>
      </w:r>
      <w:r w:rsidR="00434C67" w:rsidRPr="00341518">
        <w:rPr>
          <w:b/>
          <w:color w:val="1F1F1F"/>
        </w:rPr>
        <w:t>LIGHTSPEED</w:t>
      </w:r>
      <w:r w:rsidR="00085301" w:rsidRPr="00341518">
        <w:rPr>
          <w:b/>
          <w:color w:val="1F1F1F"/>
        </w:rPr>
        <w:t xml:space="preserve"> </w:t>
      </w:r>
      <w:r w:rsidRPr="00341518">
        <w:rPr>
          <w:color w:val="1F1F1F"/>
        </w:rPr>
        <w:t xml:space="preserve">jsou v současné době k dostání za doporučenou maloobchodní cenu </w:t>
      </w:r>
      <w:r w:rsidR="0014314A" w:rsidRPr="00341518">
        <w:rPr>
          <w:b/>
          <w:color w:val="1F1F1F"/>
        </w:rPr>
        <w:t>1 999 Kč</w:t>
      </w:r>
      <w:r w:rsidRPr="00341518">
        <w:rPr>
          <w:color w:val="1F1F1F"/>
        </w:rPr>
        <w:t>.</w:t>
      </w:r>
      <w:r w:rsidR="00341518">
        <w:rPr>
          <w:color w:val="1F1F1F"/>
        </w:rPr>
        <w:t xml:space="preserve"> </w:t>
      </w:r>
      <w:r w:rsidRPr="00341518">
        <w:rPr>
          <w:color w:val="1F1F1F"/>
        </w:rPr>
        <w:t>Další informace najdete na</w:t>
      </w:r>
      <w:hyperlink r:id="rId14">
        <w:r w:rsidR="00331F4E" w:rsidRPr="00341518">
          <w:rPr>
            <w:color w:val="1F1F1F"/>
          </w:rPr>
          <w:t xml:space="preserve"> </w:t>
        </w:r>
      </w:hyperlink>
      <w:hyperlink r:id="rId15">
        <w:r w:rsidR="00331F4E" w:rsidRPr="00341518">
          <w:rPr>
            <w:color w:val="0B57D0"/>
            <w:u w:val="single"/>
          </w:rPr>
          <w:t>LogitechG</w:t>
        </w:r>
        <w:r w:rsidR="00331F4E" w:rsidRPr="00341518">
          <w:rPr>
            <w:color w:val="0B57D0"/>
            <w:u w:val="single"/>
          </w:rPr>
          <w:t>.</w:t>
        </w:r>
        <w:r w:rsidR="00331F4E" w:rsidRPr="00341518">
          <w:rPr>
            <w:color w:val="0B57D0"/>
            <w:u w:val="single"/>
          </w:rPr>
          <w:t>com</w:t>
        </w:r>
      </w:hyperlink>
      <w:r w:rsidRPr="00341518">
        <w:rPr>
          <w:color w:val="1F1F1F"/>
        </w:rPr>
        <w:t>.</w:t>
      </w:r>
    </w:p>
    <w:p w14:paraId="79699D06" w14:textId="77777777" w:rsidR="00331F4E" w:rsidRDefault="00000000">
      <w:pPr>
        <w:pStyle w:val="Nadpis1"/>
        <w:keepNext w:val="0"/>
        <w:keepLines w:val="0"/>
        <w:spacing w:before="0"/>
        <w:jc w:val="center"/>
        <w:rPr>
          <w:b/>
          <w:bCs/>
          <w:color w:val="1F1F1F"/>
          <w:sz w:val="22"/>
          <w:szCs w:val="22"/>
        </w:rPr>
      </w:pPr>
      <w:bookmarkStart w:id="6" w:name="_8k8ru186ziqh"/>
      <w:bookmarkEnd w:id="6"/>
      <w:r>
        <w:rPr>
          <w:b/>
          <w:color w:val="1F1F1F"/>
          <w:sz w:val="22"/>
        </w:rPr>
        <w:t>###</w:t>
      </w:r>
    </w:p>
    <w:p w14:paraId="0EAB4EAD" w14:textId="77777777" w:rsidR="0014314A" w:rsidRPr="008E5D95" w:rsidRDefault="0014314A" w:rsidP="0014314A">
      <w:pPr>
        <w:spacing w:line="240" w:lineRule="auto"/>
        <w:jc w:val="both"/>
        <w:rPr>
          <w:rFonts w:eastAsia="Poppins"/>
          <w:b/>
          <w:color w:val="2F3132"/>
          <w:sz w:val="18"/>
          <w:szCs w:val="18"/>
          <w:highlight w:val="white"/>
        </w:rPr>
      </w:pPr>
      <w:r w:rsidRPr="008E5D95">
        <w:rPr>
          <w:rFonts w:ascii="Poppins" w:eastAsia="Poppins" w:hAnsi="Poppins" w:cs="Poppins"/>
          <w:sz w:val="16"/>
          <w:szCs w:val="16"/>
        </w:rPr>
        <w:br/>
      </w:r>
      <w:r w:rsidRPr="008E5D95">
        <w:rPr>
          <w:rFonts w:eastAsia="Poppins"/>
          <w:b/>
          <w:color w:val="2F3132"/>
          <w:sz w:val="18"/>
          <w:szCs w:val="18"/>
          <w:highlight w:val="white"/>
        </w:rPr>
        <w:t xml:space="preserve">O </w:t>
      </w:r>
      <w:proofErr w:type="spellStart"/>
      <w:r w:rsidRPr="008E5D95">
        <w:rPr>
          <w:rFonts w:eastAsia="Poppins"/>
          <w:b/>
          <w:color w:val="2F3132"/>
          <w:sz w:val="18"/>
          <w:szCs w:val="18"/>
          <w:highlight w:val="white"/>
        </w:rPr>
        <w:t>Logitech</w:t>
      </w:r>
      <w:proofErr w:type="spellEnd"/>
      <w:r w:rsidRPr="008E5D95">
        <w:rPr>
          <w:rFonts w:eastAsia="Poppins"/>
          <w:b/>
          <w:color w:val="2F3132"/>
          <w:sz w:val="18"/>
          <w:szCs w:val="18"/>
          <w:highlight w:val="white"/>
        </w:rPr>
        <w:t xml:space="preserve"> G</w:t>
      </w:r>
    </w:p>
    <w:p w14:paraId="5CF603BC" w14:textId="77777777" w:rsidR="0014314A" w:rsidRPr="008E5D95" w:rsidRDefault="0014314A" w:rsidP="0014314A">
      <w:pPr>
        <w:spacing w:line="240" w:lineRule="auto"/>
        <w:jc w:val="both"/>
        <w:rPr>
          <w:rFonts w:eastAsia="Poppins"/>
          <w:color w:val="222222"/>
          <w:sz w:val="18"/>
          <w:szCs w:val="18"/>
          <w:highlight w:val="white"/>
        </w:rPr>
      </w:pPr>
      <w:proofErr w:type="spellStart"/>
      <w:r w:rsidRPr="008E5D95">
        <w:rPr>
          <w:color w:val="222222"/>
          <w:sz w:val="18"/>
          <w:szCs w:val="18"/>
        </w:rPr>
        <w:t>Logitech</w:t>
      </w:r>
      <w:proofErr w:type="spellEnd"/>
      <w:r w:rsidRPr="008E5D95">
        <w:rPr>
          <w:color w:val="222222"/>
          <w:sz w:val="18"/>
          <w:szCs w:val="18"/>
        </w:rPr>
        <w:t xml:space="preserve"> G, značka společnosti </w:t>
      </w:r>
      <w:proofErr w:type="spellStart"/>
      <w:r w:rsidRPr="008E5D95">
        <w:rPr>
          <w:color w:val="222222"/>
          <w:sz w:val="18"/>
          <w:szCs w:val="18"/>
        </w:rPr>
        <w:t>Logitech</w:t>
      </w:r>
      <w:proofErr w:type="spellEnd"/>
      <w:r w:rsidRPr="008E5D95">
        <w:rPr>
          <w:color w:val="222222"/>
          <w:sz w:val="18"/>
          <w:szCs w:val="18"/>
        </w:rPr>
        <w:t xml:space="preserve">, je globálním lídrem, který se věnuje potřebám hráčů a tvůrců her a nabízí oceňovaný hardware, software a řešení. Mezi špičkové produkty </w:t>
      </w:r>
      <w:proofErr w:type="spellStart"/>
      <w:r w:rsidRPr="008E5D95">
        <w:rPr>
          <w:color w:val="222222"/>
          <w:sz w:val="18"/>
          <w:szCs w:val="18"/>
        </w:rPr>
        <w:t>Logitech</w:t>
      </w:r>
      <w:proofErr w:type="spellEnd"/>
      <w:r w:rsidRPr="008E5D95">
        <w:rPr>
          <w:color w:val="222222"/>
          <w:sz w:val="18"/>
          <w:szCs w:val="18"/>
        </w:rPr>
        <w:t xml:space="preserve"> G patří klávesnice, myši, headsety, podložky pod myš, produkty pro herní simulátory, například volanty a letecké kniply, webové kamery, světla, mikrofony a specializovaná nábytková řešení – to vše vytvořené s použitím inovativního designu, pokročilých technologií a s hlubokým zaujetím pro potřeby herních a tvůrčích komunit.</w:t>
      </w:r>
      <w:r w:rsidRPr="008E5D95">
        <w:rPr>
          <w:color w:val="222222"/>
          <w:sz w:val="18"/>
          <w:szCs w:val="18"/>
          <w:highlight w:val="white"/>
        </w:rPr>
        <w:t xml:space="preserve"> </w:t>
      </w:r>
    </w:p>
    <w:p w14:paraId="64FA28AC" w14:textId="77777777" w:rsidR="0014314A" w:rsidRPr="008E5D95" w:rsidRDefault="0014314A" w:rsidP="0014314A">
      <w:pPr>
        <w:spacing w:line="240" w:lineRule="auto"/>
        <w:jc w:val="both"/>
        <w:rPr>
          <w:rFonts w:eastAsia="Poppins"/>
          <w:color w:val="2F3132"/>
          <w:sz w:val="18"/>
          <w:szCs w:val="18"/>
        </w:rPr>
      </w:pPr>
    </w:p>
    <w:p w14:paraId="6BF74578" w14:textId="77777777" w:rsidR="0014314A" w:rsidRPr="008E5D95" w:rsidRDefault="0014314A" w:rsidP="0014314A">
      <w:pPr>
        <w:spacing w:line="240" w:lineRule="auto"/>
        <w:jc w:val="both"/>
        <w:rPr>
          <w:rFonts w:eastAsia="Poppins"/>
          <w:i/>
          <w:color w:val="2F3132"/>
          <w:sz w:val="18"/>
          <w:szCs w:val="18"/>
        </w:rPr>
      </w:pPr>
      <w:r w:rsidRPr="008E5D95">
        <w:rPr>
          <w:color w:val="2F3132"/>
          <w:sz w:val="18"/>
          <w:szCs w:val="18"/>
        </w:rPr>
        <w:t xml:space="preserve">Společnost </w:t>
      </w:r>
      <w:proofErr w:type="spellStart"/>
      <w:r w:rsidRPr="008E5D95">
        <w:rPr>
          <w:color w:val="2F3132"/>
          <w:sz w:val="18"/>
          <w:szCs w:val="18"/>
        </w:rPr>
        <w:t>Logitech</w:t>
      </w:r>
      <w:proofErr w:type="spellEnd"/>
      <w:r w:rsidRPr="008E5D95">
        <w:rPr>
          <w:color w:val="2F3132"/>
          <w:sz w:val="18"/>
          <w:szCs w:val="18"/>
        </w:rPr>
        <w:t xml:space="preserve"> pomáhá všem lidem realizovat jejich zájmy a snaží se to dělat způsobem, který je prospěšný pro lidi i planetu. </w:t>
      </w:r>
      <w:proofErr w:type="spellStart"/>
      <w:r w:rsidRPr="008E5D95">
        <w:rPr>
          <w:color w:val="2F3132"/>
          <w:sz w:val="18"/>
          <w:szCs w:val="18"/>
        </w:rPr>
        <w:t>Logitech</w:t>
      </w:r>
      <w:proofErr w:type="spellEnd"/>
      <w:r w:rsidRPr="008E5D95">
        <w:rPr>
          <w:color w:val="2F3132"/>
          <w:sz w:val="18"/>
          <w:szCs w:val="18"/>
        </w:rPr>
        <w:t xml:space="preserve"> International je švýcarská veřejná společnost, která byla založena v roce 1981, sídlí v Lausanne a její akcie se obchodují na burzách SIX </w:t>
      </w:r>
      <w:proofErr w:type="spellStart"/>
      <w:r w:rsidRPr="008E5D95">
        <w:rPr>
          <w:color w:val="2F3132"/>
          <w:sz w:val="18"/>
          <w:szCs w:val="18"/>
        </w:rPr>
        <w:t>Swiss</w:t>
      </w:r>
      <w:proofErr w:type="spellEnd"/>
      <w:r w:rsidRPr="008E5D95">
        <w:rPr>
          <w:color w:val="2F3132"/>
          <w:sz w:val="18"/>
          <w:szCs w:val="18"/>
        </w:rPr>
        <w:t xml:space="preserve"> Exchange (LOGN) a Nasdaq Global Select Market (LOGI). Víc informací o </w:t>
      </w:r>
      <w:proofErr w:type="spellStart"/>
      <w:r w:rsidRPr="008E5D95">
        <w:rPr>
          <w:color w:val="2F3132"/>
          <w:sz w:val="18"/>
          <w:szCs w:val="18"/>
        </w:rPr>
        <w:t>Logitech</w:t>
      </w:r>
      <w:proofErr w:type="spellEnd"/>
      <w:r w:rsidRPr="008E5D95">
        <w:rPr>
          <w:color w:val="2F3132"/>
          <w:sz w:val="18"/>
          <w:szCs w:val="18"/>
        </w:rPr>
        <w:t xml:space="preserve"> G najdete na</w:t>
      </w:r>
      <w:r w:rsidRPr="008E5D95">
        <w:rPr>
          <w:sz w:val="18"/>
          <w:szCs w:val="18"/>
        </w:rPr>
        <w:t xml:space="preserve"> </w:t>
      </w:r>
      <w:hyperlink r:id="rId16">
        <w:r w:rsidRPr="008E5D95">
          <w:rPr>
            <w:color w:val="1155CC"/>
            <w:sz w:val="18"/>
            <w:szCs w:val="18"/>
            <w:u w:val="single"/>
          </w:rPr>
          <w:t>logit</w:t>
        </w:r>
        <w:r w:rsidRPr="008E5D95">
          <w:rPr>
            <w:color w:val="1155CC"/>
            <w:sz w:val="18"/>
            <w:szCs w:val="18"/>
            <w:u w:val="single"/>
          </w:rPr>
          <w:t>e</w:t>
        </w:r>
        <w:r w:rsidRPr="008E5D95">
          <w:rPr>
            <w:color w:val="1155CC"/>
            <w:sz w:val="18"/>
            <w:szCs w:val="18"/>
            <w:u w:val="single"/>
          </w:rPr>
          <w:t>chG.com</w:t>
        </w:r>
      </w:hyperlink>
      <w:r w:rsidRPr="008E5D95">
        <w:rPr>
          <w:color w:val="222222"/>
          <w:sz w:val="18"/>
          <w:szCs w:val="18"/>
        </w:rPr>
        <w:t xml:space="preserve">, </w:t>
      </w:r>
      <w:hyperlink r:id="rId17">
        <w:r w:rsidRPr="008E5D95">
          <w:rPr>
            <w:color w:val="1155CC"/>
            <w:sz w:val="18"/>
            <w:szCs w:val="18"/>
            <w:u w:val="single"/>
          </w:rPr>
          <w:t>firemním</w:t>
        </w:r>
        <w:r w:rsidRPr="008E5D95">
          <w:rPr>
            <w:color w:val="1155CC"/>
            <w:sz w:val="18"/>
            <w:szCs w:val="18"/>
            <w:u w:val="single"/>
          </w:rPr>
          <w:t xml:space="preserve"> </w:t>
        </w:r>
        <w:r w:rsidRPr="008E5D95">
          <w:rPr>
            <w:color w:val="1155CC"/>
            <w:sz w:val="18"/>
            <w:szCs w:val="18"/>
            <w:u w:val="single"/>
          </w:rPr>
          <w:t>blogu</w:t>
        </w:r>
      </w:hyperlink>
      <w:r w:rsidRPr="008E5D95">
        <w:rPr>
          <w:color w:val="222222"/>
          <w:sz w:val="18"/>
          <w:szCs w:val="18"/>
        </w:rPr>
        <w:t xml:space="preserve"> nebo</w:t>
      </w:r>
      <w:hyperlink r:id="rId18">
        <w:r w:rsidRPr="008E5D95">
          <w:rPr>
            <w:color w:val="222222"/>
            <w:sz w:val="18"/>
            <w:szCs w:val="18"/>
          </w:rPr>
          <w:t xml:space="preserve"> </w:t>
        </w:r>
      </w:hyperlink>
      <w:hyperlink r:id="rId19">
        <w:r w:rsidRPr="008E5D95">
          <w:rPr>
            <w:color w:val="1155CC"/>
            <w:sz w:val="18"/>
            <w:szCs w:val="18"/>
            <w:u w:val="single"/>
          </w:rPr>
          <w:t>@Logitec</w:t>
        </w:r>
        <w:r w:rsidRPr="008E5D95">
          <w:rPr>
            <w:color w:val="1155CC"/>
            <w:sz w:val="18"/>
            <w:szCs w:val="18"/>
            <w:u w:val="single"/>
          </w:rPr>
          <w:t>h</w:t>
        </w:r>
        <w:r w:rsidRPr="008E5D95">
          <w:rPr>
            <w:color w:val="1155CC"/>
            <w:sz w:val="18"/>
            <w:szCs w:val="18"/>
            <w:u w:val="single"/>
          </w:rPr>
          <w:t>G</w:t>
        </w:r>
      </w:hyperlink>
      <w:r w:rsidRPr="008E5D95">
        <w:rPr>
          <w:color w:val="222222"/>
          <w:sz w:val="18"/>
          <w:szCs w:val="18"/>
        </w:rPr>
        <w:t>.</w:t>
      </w:r>
    </w:p>
    <w:p w14:paraId="0830F785" w14:textId="77777777" w:rsidR="0014314A" w:rsidRPr="008E5D95" w:rsidRDefault="0014314A" w:rsidP="0014314A">
      <w:pPr>
        <w:spacing w:before="280" w:after="280"/>
        <w:jc w:val="center"/>
        <w:rPr>
          <w:rFonts w:eastAsia="Poppins"/>
          <w:i/>
          <w:color w:val="2F3132"/>
          <w:sz w:val="18"/>
          <w:szCs w:val="18"/>
        </w:rPr>
      </w:pPr>
      <w:r w:rsidRPr="008E5D95">
        <w:rPr>
          <w:i/>
          <w:color w:val="2F3132"/>
          <w:sz w:val="18"/>
          <w:szCs w:val="18"/>
        </w:rPr>
        <w:t>###</w:t>
      </w:r>
    </w:p>
    <w:p w14:paraId="63B9E5DD" w14:textId="6EB8F070" w:rsidR="00331F4E" w:rsidRPr="008E5D95" w:rsidRDefault="0014314A" w:rsidP="008E5D95">
      <w:pPr>
        <w:spacing w:before="280" w:after="280" w:line="240" w:lineRule="auto"/>
        <w:rPr>
          <w:sz w:val="18"/>
          <w:szCs w:val="18"/>
        </w:rPr>
      </w:pPr>
      <w:proofErr w:type="spellStart"/>
      <w:r w:rsidRPr="008E5D95">
        <w:rPr>
          <w:color w:val="2F3132"/>
          <w:sz w:val="18"/>
          <w:szCs w:val="18"/>
        </w:rPr>
        <w:lastRenderedPageBreak/>
        <w:t>Logitech</w:t>
      </w:r>
      <w:proofErr w:type="spellEnd"/>
      <w:r w:rsidRPr="008E5D95">
        <w:rPr>
          <w:color w:val="2F3132"/>
          <w:sz w:val="18"/>
          <w:szCs w:val="18"/>
        </w:rPr>
        <w:t xml:space="preserve"> a další značky </w:t>
      </w:r>
      <w:proofErr w:type="spellStart"/>
      <w:r w:rsidRPr="008E5D95">
        <w:rPr>
          <w:color w:val="2F3132"/>
          <w:sz w:val="18"/>
          <w:szCs w:val="18"/>
        </w:rPr>
        <w:t>Logitech</w:t>
      </w:r>
      <w:proofErr w:type="spellEnd"/>
      <w:r w:rsidRPr="008E5D95">
        <w:rPr>
          <w:color w:val="2F3132"/>
          <w:sz w:val="18"/>
          <w:szCs w:val="18"/>
        </w:rPr>
        <w:t xml:space="preserve"> jsou ochranné známky nebo registrované ochranné známky společnosti </w:t>
      </w:r>
      <w:proofErr w:type="spellStart"/>
      <w:r w:rsidRPr="008E5D95">
        <w:rPr>
          <w:color w:val="2F3132"/>
          <w:sz w:val="18"/>
          <w:szCs w:val="18"/>
        </w:rPr>
        <w:t>Logitech</w:t>
      </w:r>
      <w:proofErr w:type="spellEnd"/>
      <w:r w:rsidRPr="008E5D95">
        <w:rPr>
          <w:color w:val="2F3132"/>
          <w:sz w:val="18"/>
          <w:szCs w:val="18"/>
        </w:rPr>
        <w:t xml:space="preserve"> Europe S.A. anebo jejích poboček v USA a dalších zemích. Všechny ostatní ochranné známky jsou majetkem příslušných vlastníků. Pro získání dalších informací o společnosti </w:t>
      </w:r>
      <w:proofErr w:type="spellStart"/>
      <w:r w:rsidRPr="008E5D95">
        <w:rPr>
          <w:color w:val="2F3132"/>
          <w:sz w:val="18"/>
          <w:szCs w:val="18"/>
        </w:rPr>
        <w:t>Logitech</w:t>
      </w:r>
      <w:proofErr w:type="spellEnd"/>
      <w:r w:rsidRPr="008E5D95">
        <w:rPr>
          <w:color w:val="2F3132"/>
          <w:sz w:val="18"/>
          <w:szCs w:val="18"/>
        </w:rPr>
        <w:t xml:space="preserve"> a jejích produktech navštivte </w:t>
      </w:r>
      <w:hyperlink r:id="rId20">
        <w:r w:rsidRPr="008E5D95">
          <w:rPr>
            <w:color w:val="1155CC"/>
            <w:sz w:val="18"/>
            <w:szCs w:val="18"/>
            <w:u w:val="single"/>
          </w:rPr>
          <w:t>www.logit</w:t>
        </w:r>
        <w:r w:rsidRPr="008E5D95">
          <w:rPr>
            <w:color w:val="1155CC"/>
            <w:sz w:val="18"/>
            <w:szCs w:val="18"/>
            <w:u w:val="single"/>
          </w:rPr>
          <w:t>e</w:t>
        </w:r>
        <w:r w:rsidRPr="008E5D95">
          <w:rPr>
            <w:color w:val="1155CC"/>
            <w:sz w:val="18"/>
            <w:szCs w:val="18"/>
            <w:u w:val="single"/>
          </w:rPr>
          <w:t>ch.com</w:t>
        </w:r>
      </w:hyperlink>
      <w:r w:rsidRPr="008E5D95">
        <w:rPr>
          <w:sz w:val="18"/>
          <w:szCs w:val="18"/>
        </w:rPr>
        <w:t>.</w:t>
      </w:r>
    </w:p>
    <w:sectPr w:rsidR="00331F4E" w:rsidRPr="008E5D95" w:rsidSect="001E1D93">
      <w:pgSz w:w="11906" w:h="16838" w:code="9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37A73C4-8DA0-4A92-8372-4075026EF4CE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2" w:fontKey="{AD838865-051E-46E1-B5B7-129B2D16F8C9}"/>
    <w:embedBold r:id="rId3" w:fontKey="{E360E2DB-4F67-4BA3-B224-64621560D67D}"/>
    <w:embedItalic r:id="rId4" w:fontKey="{CC63554B-8999-42B4-A2CB-FBA1DECA490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7697F10-A9FF-4370-9A06-216AEAE6AB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70AD"/>
    <w:multiLevelType w:val="multilevel"/>
    <w:tmpl w:val="BC3CDE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4475B8"/>
    <w:multiLevelType w:val="multilevel"/>
    <w:tmpl w:val="DA4E9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74124"/>
    <w:multiLevelType w:val="multilevel"/>
    <w:tmpl w:val="68D2C08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804B30"/>
    <w:multiLevelType w:val="multilevel"/>
    <w:tmpl w:val="6DCEF83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8391960">
    <w:abstractNumId w:val="3"/>
  </w:num>
  <w:num w:numId="2" w16cid:durableId="441220348">
    <w:abstractNumId w:val="1"/>
  </w:num>
  <w:num w:numId="3" w16cid:durableId="1085612433">
    <w:abstractNumId w:val="2"/>
  </w:num>
  <w:num w:numId="4" w16cid:durableId="478115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4E"/>
    <w:rsid w:val="00007DA1"/>
    <w:rsid w:val="00023A57"/>
    <w:rsid w:val="00040C41"/>
    <w:rsid w:val="00085301"/>
    <w:rsid w:val="000D771E"/>
    <w:rsid w:val="000E3940"/>
    <w:rsid w:val="00110AF6"/>
    <w:rsid w:val="00116210"/>
    <w:rsid w:val="001322E0"/>
    <w:rsid w:val="0014314A"/>
    <w:rsid w:val="00147DF2"/>
    <w:rsid w:val="001763E0"/>
    <w:rsid w:val="00187687"/>
    <w:rsid w:val="001944CF"/>
    <w:rsid w:val="001E1D93"/>
    <w:rsid w:val="00213D9F"/>
    <w:rsid w:val="00214D28"/>
    <w:rsid w:val="00245F45"/>
    <w:rsid w:val="00251B89"/>
    <w:rsid w:val="002602CF"/>
    <w:rsid w:val="00280046"/>
    <w:rsid w:val="002C51DA"/>
    <w:rsid w:val="002C6E1F"/>
    <w:rsid w:val="002F0741"/>
    <w:rsid w:val="0031157F"/>
    <w:rsid w:val="00316197"/>
    <w:rsid w:val="00322E1C"/>
    <w:rsid w:val="00331F4E"/>
    <w:rsid w:val="00333E14"/>
    <w:rsid w:val="00341518"/>
    <w:rsid w:val="00342A19"/>
    <w:rsid w:val="0034348D"/>
    <w:rsid w:val="0034684C"/>
    <w:rsid w:val="003A468A"/>
    <w:rsid w:val="003D25E4"/>
    <w:rsid w:val="003F26C3"/>
    <w:rsid w:val="00423947"/>
    <w:rsid w:val="0043113F"/>
    <w:rsid w:val="00434C67"/>
    <w:rsid w:val="00447ADB"/>
    <w:rsid w:val="00467710"/>
    <w:rsid w:val="00470269"/>
    <w:rsid w:val="00481C3F"/>
    <w:rsid w:val="0049383A"/>
    <w:rsid w:val="00494F72"/>
    <w:rsid w:val="004B069B"/>
    <w:rsid w:val="004D7AD2"/>
    <w:rsid w:val="00502CA6"/>
    <w:rsid w:val="00517469"/>
    <w:rsid w:val="00522746"/>
    <w:rsid w:val="005B7B25"/>
    <w:rsid w:val="005D2220"/>
    <w:rsid w:val="005F3E8C"/>
    <w:rsid w:val="006173C3"/>
    <w:rsid w:val="006457AF"/>
    <w:rsid w:val="0065729B"/>
    <w:rsid w:val="006631F7"/>
    <w:rsid w:val="00670EF7"/>
    <w:rsid w:val="006840B7"/>
    <w:rsid w:val="006B192E"/>
    <w:rsid w:val="006D5D55"/>
    <w:rsid w:val="006F6247"/>
    <w:rsid w:val="0074781B"/>
    <w:rsid w:val="00761DAC"/>
    <w:rsid w:val="007649EC"/>
    <w:rsid w:val="0077091E"/>
    <w:rsid w:val="007B1CD4"/>
    <w:rsid w:val="007D0115"/>
    <w:rsid w:val="007E096C"/>
    <w:rsid w:val="007E5D7B"/>
    <w:rsid w:val="007E6AE7"/>
    <w:rsid w:val="00823AC6"/>
    <w:rsid w:val="00852C3E"/>
    <w:rsid w:val="00870A07"/>
    <w:rsid w:val="008A011D"/>
    <w:rsid w:val="008D4281"/>
    <w:rsid w:val="008D59ED"/>
    <w:rsid w:val="008E5978"/>
    <w:rsid w:val="008E5D95"/>
    <w:rsid w:val="008F0047"/>
    <w:rsid w:val="009028DE"/>
    <w:rsid w:val="009453A9"/>
    <w:rsid w:val="009502EF"/>
    <w:rsid w:val="00951D18"/>
    <w:rsid w:val="00972708"/>
    <w:rsid w:val="009C16B8"/>
    <w:rsid w:val="009C2EEA"/>
    <w:rsid w:val="009F5866"/>
    <w:rsid w:val="00A04928"/>
    <w:rsid w:val="00A36440"/>
    <w:rsid w:val="00A468AB"/>
    <w:rsid w:val="00A572AC"/>
    <w:rsid w:val="00A7724A"/>
    <w:rsid w:val="00AB5B2E"/>
    <w:rsid w:val="00AC1C0C"/>
    <w:rsid w:val="00AD38FC"/>
    <w:rsid w:val="00AE08E9"/>
    <w:rsid w:val="00AF0F8D"/>
    <w:rsid w:val="00B00114"/>
    <w:rsid w:val="00B20197"/>
    <w:rsid w:val="00B23695"/>
    <w:rsid w:val="00B33CC7"/>
    <w:rsid w:val="00B51476"/>
    <w:rsid w:val="00B63E8C"/>
    <w:rsid w:val="00B814F5"/>
    <w:rsid w:val="00BA521C"/>
    <w:rsid w:val="00BE3AC5"/>
    <w:rsid w:val="00C029CC"/>
    <w:rsid w:val="00C117D9"/>
    <w:rsid w:val="00C20687"/>
    <w:rsid w:val="00C223B5"/>
    <w:rsid w:val="00C2445E"/>
    <w:rsid w:val="00C5127D"/>
    <w:rsid w:val="00C85A63"/>
    <w:rsid w:val="00C973AE"/>
    <w:rsid w:val="00CA1B18"/>
    <w:rsid w:val="00CA335C"/>
    <w:rsid w:val="00CA3D0D"/>
    <w:rsid w:val="00D035D9"/>
    <w:rsid w:val="00D04F3D"/>
    <w:rsid w:val="00D30FEA"/>
    <w:rsid w:val="00D81D72"/>
    <w:rsid w:val="00DE5E71"/>
    <w:rsid w:val="00DF4DA4"/>
    <w:rsid w:val="00E2468F"/>
    <w:rsid w:val="00E61277"/>
    <w:rsid w:val="00E62B50"/>
    <w:rsid w:val="00E63B05"/>
    <w:rsid w:val="00E77AC3"/>
    <w:rsid w:val="00EC15DE"/>
    <w:rsid w:val="00ED0AD3"/>
    <w:rsid w:val="00F76CA8"/>
    <w:rsid w:val="00F830E3"/>
    <w:rsid w:val="00F91761"/>
    <w:rsid w:val="00F9198E"/>
    <w:rsid w:val="00FB066C"/>
    <w:rsid w:val="00FD4FCF"/>
    <w:rsid w:val="00FD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EA48E"/>
  <w15:docId w15:val="{0D9010D7-50AF-4881-B862-F4DD635B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D5D55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431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sk-SK" w:eastAsia="en-US" w:bidi="ar-SA"/>
      <w14:ligatures w14:val="standardContextual"/>
    </w:rPr>
  </w:style>
  <w:style w:type="paragraph" w:styleId="Revzia">
    <w:name w:val="Revision"/>
    <w:hidden/>
    <w:uiPriority w:val="99"/>
    <w:semiHidden/>
    <w:rsid w:val="00DF4D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g305xsuperlight?utm_source=Website&amp;utm_medium=PR&amp;utm_campaign=Logitech_FY27_Q1_MUL_GA_B2C_3-Series_Website_pr" TargetMode="External"/><Relationship Id="rId13" Type="http://schemas.openxmlformats.org/officeDocument/2006/relationships/hyperlink" Target="https://www.logitechg.com/g316x-98?utm_source=Website&amp;utm_medium=PR&amp;utm_campaign=Logitech_FY27_Q1_MUL_GA_B2C_3Series_Website_pr" TargetMode="External"/><Relationship Id="rId18" Type="http://schemas.openxmlformats.org/officeDocument/2006/relationships/hyperlink" Target="https://twitter.com/Logitech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logitechg.com/g305xsuperlight?utm_source=Website&amp;utm_medium=PR&amp;utm_campaign=Logitech_FY27_Q1_MUL_GA_B2C_3-Series_Website_pr" TargetMode="External"/><Relationship Id="rId17" Type="http://schemas.openxmlformats.org/officeDocument/2006/relationships/hyperlink" Target="https://blog.logitech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ogitechg.com/" TargetMode="External"/><Relationship Id="rId20" Type="http://schemas.openxmlformats.org/officeDocument/2006/relationships/hyperlink" Target="http://www.logitech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leona.dankova@taktiq.com" TargetMode="External"/><Relationship Id="rId11" Type="http://schemas.openxmlformats.org/officeDocument/2006/relationships/hyperlink" Target="https://www.logitechg.com/en-us/shop/p/g325-lightspeed-headset?utm_source=Website&amp;utm_medium=PR&amp;utm_campaign=Logitech_FY27_Q1_MUL_GA_B2C_3Series_Website_p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ogitechg.com/" TargetMode="External"/><Relationship Id="rId10" Type="http://schemas.openxmlformats.org/officeDocument/2006/relationships/hyperlink" Target="https://www.logitechg.com/g316x-98?utm_source=Website&amp;utm_medium=PR&amp;utm_campaign=Logitech_FY27_Q1_MUL_GA_B2C_3Series_Website_pr" TargetMode="External"/><Relationship Id="rId19" Type="http://schemas.openxmlformats.org/officeDocument/2006/relationships/hyperlink" Target="https://twitter.com/Logitech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itechg.com/g316x-98?utm_source=Website&amp;utm_medium=PR&amp;utm_campaign=Logitech_FY27_Q1_MUL_GA_B2C_3Series_Website_pr" TargetMode="External"/><Relationship Id="rId14" Type="http://schemas.openxmlformats.org/officeDocument/2006/relationships/hyperlink" Target="https://www.logitechg.com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CD68C-F92E-4FAE-9C56-C542EA8CE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1288</Words>
  <Characters>7344</Characters>
  <Application>Microsoft Office Word</Application>
  <DocSecurity>0</DocSecurity>
  <Lines>61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Juraj Redeky</cp:lastModifiedBy>
  <cp:revision>43</cp:revision>
  <cp:lastPrinted>2026-06-15T05:28:00Z</cp:lastPrinted>
  <dcterms:created xsi:type="dcterms:W3CDTF">2026-06-15T07:03:00Z</dcterms:created>
  <dcterms:modified xsi:type="dcterms:W3CDTF">2026-06-16T08:59:00Z</dcterms:modified>
</cp:coreProperties>
</file>