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26FB" w14:textId="77777777" w:rsidR="00B87328" w:rsidRPr="00B87328" w:rsidRDefault="00B87328" w:rsidP="00B87328">
      <w:pPr>
        <w:pStyle w:val="Nadpis1"/>
        <w:rPr>
          <w:b/>
          <w:bCs/>
          <w:lang w:val="cs-CZ"/>
        </w:rPr>
      </w:pPr>
      <w:r w:rsidRPr="00B87328">
        <w:rPr>
          <w:b/>
          <w:bCs/>
          <w:lang w:val="cs-CZ"/>
        </w:rPr>
        <w:t>Proč nám práce v kanceláři způsobuje bolest?</w:t>
      </w:r>
    </w:p>
    <w:p w14:paraId="707B18E4" w14:textId="77777777" w:rsidR="00B87328" w:rsidRPr="00B87328" w:rsidRDefault="00B87328" w:rsidP="00B87328">
      <w:pPr>
        <w:pStyle w:val="Podnadpis"/>
        <w:rPr>
          <w:b/>
          <w:bCs/>
          <w:lang w:val="cs-CZ"/>
        </w:rPr>
      </w:pPr>
      <w:r w:rsidRPr="00B87328">
        <w:rPr>
          <w:b/>
          <w:bCs/>
          <w:lang w:val="cs-CZ"/>
        </w:rPr>
        <w:t>5 překvapivých faktů o životě v moderní kanceláři</w:t>
      </w:r>
    </w:p>
    <w:p w14:paraId="3D76CC05" w14:textId="77777777" w:rsidR="00B87328" w:rsidRPr="00B87328" w:rsidRDefault="00B87328" w:rsidP="00B87328">
      <w:pPr>
        <w:rPr>
          <w:b/>
          <w:bCs/>
          <w:i/>
          <w:iCs/>
          <w:lang w:val="cs-CZ"/>
        </w:rPr>
      </w:pPr>
      <w:r w:rsidRPr="00B87328">
        <w:rPr>
          <w:b/>
          <w:bCs/>
          <w:i/>
          <w:iCs/>
          <w:lang w:val="cs-CZ"/>
        </w:rPr>
        <w:t>Věděli jste, že za život strávíme prací v průměru asi 82 000 hodin? Je to fascinující a zároveň alarmující číslo, zejména když si uvědomíme, že většina z nás přijímá ztuhlý krk, bolavá záda nebo bolest zápěstí jako nevyhnutelnou součást pracovního dne.</w:t>
      </w:r>
    </w:p>
    <w:p w14:paraId="117DA76C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 xml:space="preserve">Zásadní problém však nespočívá v délce práce. Regionální průzkumy ukazují, že až </w:t>
      </w:r>
      <w:r w:rsidRPr="00B87328">
        <w:rPr>
          <w:b/>
          <w:bCs/>
          <w:lang w:val="cs-CZ"/>
        </w:rPr>
        <w:t>polovina Čechů (52 %)</w:t>
      </w:r>
      <w:r w:rsidRPr="00B87328">
        <w:rPr>
          <w:lang w:val="cs-CZ"/>
        </w:rPr>
        <w:t xml:space="preserve"> trpí bolestmi zad, ale jen </w:t>
      </w:r>
      <w:r w:rsidRPr="00B87328">
        <w:rPr>
          <w:b/>
          <w:bCs/>
          <w:lang w:val="cs-CZ"/>
        </w:rPr>
        <w:t>13 %</w:t>
      </w:r>
      <w:r w:rsidRPr="00B87328">
        <w:rPr>
          <w:lang w:val="cs-CZ"/>
        </w:rPr>
        <w:t xml:space="preserve"> lidí věnuje při práci s počítačem pozornost výběru pracovních nástrojů. Většina používá to, co „našla na stole“, bez ohledu na to, že technika by se měla přizpůsobovat člověku, ne člověk technice.</w:t>
      </w:r>
    </w:p>
    <w:p w14:paraId="3FF5C243" w14:textId="77777777" w:rsidR="00B87328" w:rsidRDefault="00B87328" w:rsidP="00B87328">
      <w:pPr>
        <w:rPr>
          <w:b/>
          <w:bCs/>
          <w:lang w:val="cs-CZ"/>
        </w:rPr>
      </w:pPr>
    </w:p>
    <w:p w14:paraId="58BA9E8E" w14:textId="30133C6B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1. Sedíme víc než astronauti ve vesmíru</w:t>
      </w:r>
    </w:p>
    <w:p w14:paraId="0A61815C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Astronauti tráví denně méně času sezením než běžný člověk v kanceláři. Dlouhé sezení při práci s počítačem mění způsob, jakým tělo funguje — zpomaluje metabolismus, oslabuje střed těla a zvyšuje tlak na páteř. To vede k bolestem beder, únavě a pocitu, že po práci „už nic nezvládneme“.</w:t>
      </w:r>
    </w:p>
    <w:p w14:paraId="59AC5CBE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Překvapivé je, že tímto problémem netrpí primárně starší ročníky. Výrazně vyšší míru diskomfortu hlásí mladší generace ve věku 18–34 let (Z a Mileniálové) — až 66 % z nich končí den v bolestech. Brzký nástup chronických potíží naznačuje, že nastupující „digitální“ generace podceňuje prevenci.</w:t>
      </w:r>
    </w:p>
    <w:p w14:paraId="446ED950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 xml:space="preserve">„Personalizované nastavení přizpůsobené prostředí, velikosti těla a individuálním potřebám může udělat obrovský rozdíl v pohodlí i výkonu. Technologie musí podporovat inkluzivní inovace, kde pracovní prostor slouží uživateli,“ říká </w:t>
      </w:r>
      <w:proofErr w:type="spellStart"/>
      <w:r w:rsidRPr="00B87328">
        <w:rPr>
          <w:lang w:val="cs-CZ"/>
        </w:rPr>
        <w:t>Delphine</w:t>
      </w:r>
      <w:proofErr w:type="spellEnd"/>
      <w:r w:rsidRPr="00B87328">
        <w:rPr>
          <w:lang w:val="cs-CZ"/>
        </w:rPr>
        <w:t xml:space="preserve"> </w:t>
      </w:r>
      <w:proofErr w:type="spellStart"/>
      <w:r w:rsidRPr="00B87328">
        <w:rPr>
          <w:lang w:val="cs-CZ"/>
        </w:rPr>
        <w:t>Donné</w:t>
      </w:r>
      <w:proofErr w:type="spellEnd"/>
      <w:r w:rsidRPr="00B87328">
        <w:rPr>
          <w:lang w:val="cs-CZ"/>
        </w:rPr>
        <w:t xml:space="preserve">, VP &amp; General Manager, </w:t>
      </w:r>
      <w:proofErr w:type="spellStart"/>
      <w:r w:rsidRPr="00B87328">
        <w:rPr>
          <w:lang w:val="cs-CZ"/>
        </w:rPr>
        <w:t>Logitech</w:t>
      </w:r>
      <w:proofErr w:type="spellEnd"/>
      <w:r w:rsidRPr="00B87328">
        <w:rPr>
          <w:lang w:val="cs-CZ"/>
        </w:rPr>
        <w:t xml:space="preserve"> </w:t>
      </w:r>
      <w:proofErr w:type="spellStart"/>
      <w:r w:rsidRPr="00B87328">
        <w:rPr>
          <w:lang w:val="cs-CZ"/>
        </w:rPr>
        <w:t>Personal</w:t>
      </w:r>
      <w:proofErr w:type="spellEnd"/>
      <w:r w:rsidRPr="00B87328">
        <w:rPr>
          <w:lang w:val="cs-CZ"/>
        </w:rPr>
        <w:t xml:space="preserve"> </w:t>
      </w:r>
      <w:proofErr w:type="spellStart"/>
      <w:r w:rsidRPr="00B87328">
        <w:rPr>
          <w:lang w:val="cs-CZ"/>
        </w:rPr>
        <w:t>Workspace</w:t>
      </w:r>
      <w:proofErr w:type="spellEnd"/>
      <w:r w:rsidRPr="00B87328">
        <w:rPr>
          <w:lang w:val="cs-CZ"/>
        </w:rPr>
        <w:t xml:space="preserve"> </w:t>
      </w:r>
      <w:proofErr w:type="spellStart"/>
      <w:r w:rsidRPr="00B87328">
        <w:rPr>
          <w:lang w:val="cs-CZ"/>
        </w:rPr>
        <w:t>Solutions</w:t>
      </w:r>
      <w:proofErr w:type="spellEnd"/>
      <w:r w:rsidRPr="00B87328">
        <w:rPr>
          <w:lang w:val="cs-CZ"/>
        </w:rPr>
        <w:t>.</w:t>
      </w:r>
    </w:p>
    <w:p w14:paraId="6B93A84D" w14:textId="522A64FF" w:rsidR="00B87328" w:rsidRPr="00B87328" w:rsidRDefault="00B87328" w:rsidP="00B87328">
      <w:pPr>
        <w:rPr>
          <w:lang w:val="cs-CZ"/>
        </w:rPr>
      </w:pPr>
    </w:p>
    <w:p w14:paraId="1AAC94CD" w14:textId="77777777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2. Proč ženy pociťují větší diskomfort?</w:t>
      </w:r>
    </w:p>
    <w:p w14:paraId="69D535A4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Data ukazují jasný genderový rozdíl. Například v Německu hlásí na konci dne bolest až 58 % žen oproti 42 % mužů. Proč tomu tak je? Moderní kancelář byla historicky navržena podle mužských proporcí — ergonomické standardy vycházejí z mužského těla.</w:t>
      </w:r>
    </w:p>
    <w:p w14:paraId="3377C51F" w14:textId="52C94563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Většina periferií je černá, robustní a fyzicky příliš velká pro menší ženské ruce. Ženy mají v průměru kratší předloktí, užší ramena a nižší tělesnou výšku. To vše ovlivňuje, jak daleko mus</w:t>
      </w:r>
      <w:r w:rsidR="00E008DC">
        <w:rPr>
          <w:lang w:val="cs-CZ"/>
        </w:rPr>
        <w:t>ej</w:t>
      </w:r>
      <w:r w:rsidRPr="00B87328">
        <w:rPr>
          <w:lang w:val="cs-CZ"/>
        </w:rPr>
        <w:t>í sahat po myš, klávesnici či monitor.</w:t>
      </w:r>
    </w:p>
    <w:p w14:paraId="14D2095C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Proti ženám často hraje i teplota v kancelářích. Ženy mají přirozeně nižší bazální metabolismus, takže jim bývá chladněji — a když je člověku zima, svaly se napínají, zejména trapézy a šíje.</w:t>
      </w:r>
    </w:p>
    <w:p w14:paraId="58BDD2C1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Ergonomie musí být inkluzivní. Pokud máte menší až středně velké ruce, vertikální myš jako Lift není luxus, ale nástroj respektující vaši anatomii.</w:t>
      </w:r>
    </w:p>
    <w:p w14:paraId="054B2922" w14:textId="3F71709D" w:rsidR="00B87328" w:rsidRPr="00B87328" w:rsidRDefault="00B87328" w:rsidP="00B87328">
      <w:pPr>
        <w:rPr>
          <w:lang w:val="cs-CZ"/>
        </w:rPr>
      </w:pPr>
    </w:p>
    <w:p w14:paraId="2F75A9DC" w14:textId="77777777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3. Váš krk nese váhu bowlingové koule</w:t>
      </w:r>
    </w:p>
    <w:p w14:paraId="500232B7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lastRenderedPageBreak/>
        <w:t>Notebook je praktický, ale ergonomicky problematický. Obrazovka je nízko, klávesnice pevně spojená s displejem a tělo se musí přizpůsobit zařízení.</w:t>
      </w:r>
    </w:p>
    <w:p w14:paraId="7F606F7E" w14:textId="58B4532D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Hlava dospělého člověka váží přibližně 6 kilogramů, tedy zhruba jako dvouleté dítě. Už 10° náklon směrem k obrazovce zdvojnásobuje zátěž krční páteř</w:t>
      </w:r>
      <w:r w:rsidR="00E008DC">
        <w:rPr>
          <w:lang w:val="cs-CZ"/>
        </w:rPr>
        <w:t>e</w:t>
      </w:r>
      <w:r w:rsidRPr="00B87328">
        <w:rPr>
          <w:lang w:val="cs-CZ"/>
        </w:rPr>
        <w:t xml:space="preserve">. A co je horší — čím déle v této poloze zůstáváme, tím přirozenější se pro tělo stává. Svaly, které mají držet páteř, se postupně vypínají a jejich práci přebírají šlachy a vazy, které </w:t>
      </w:r>
      <w:r w:rsidR="00E008DC">
        <w:rPr>
          <w:lang w:val="cs-CZ"/>
        </w:rPr>
        <w:t>k</w:t>
      </w:r>
      <w:r w:rsidR="00E008DC" w:rsidRPr="00B87328">
        <w:rPr>
          <w:lang w:val="cs-CZ"/>
        </w:rPr>
        <w:t xml:space="preserve"> </w:t>
      </w:r>
      <w:r w:rsidRPr="00B87328">
        <w:rPr>
          <w:lang w:val="cs-CZ"/>
        </w:rPr>
        <w:t>dlouhodobé</w:t>
      </w:r>
      <w:r w:rsidR="00E008DC">
        <w:rPr>
          <w:lang w:val="cs-CZ"/>
        </w:rPr>
        <w:t>mu</w:t>
      </w:r>
      <w:r w:rsidRPr="00B87328">
        <w:rPr>
          <w:lang w:val="cs-CZ"/>
        </w:rPr>
        <w:t xml:space="preserve"> statické</w:t>
      </w:r>
      <w:r w:rsidR="00E008DC">
        <w:rPr>
          <w:lang w:val="cs-CZ"/>
        </w:rPr>
        <w:t>mu</w:t>
      </w:r>
      <w:r w:rsidRPr="00B87328">
        <w:rPr>
          <w:lang w:val="cs-CZ"/>
        </w:rPr>
        <w:t xml:space="preserve"> zatížení</w:t>
      </w:r>
      <w:r w:rsidR="00AD0437" w:rsidRPr="00AD0437">
        <w:rPr>
          <w:lang w:val="cs-CZ"/>
        </w:rPr>
        <w:t xml:space="preserve"> </w:t>
      </w:r>
      <w:r w:rsidR="00AD0437" w:rsidRPr="00B87328">
        <w:rPr>
          <w:lang w:val="cs-CZ"/>
        </w:rPr>
        <w:t>určené</w:t>
      </w:r>
      <w:r w:rsidR="00AD0437" w:rsidRPr="00AD0437">
        <w:rPr>
          <w:lang w:val="cs-CZ"/>
        </w:rPr>
        <w:t xml:space="preserve"> </w:t>
      </w:r>
      <w:r w:rsidR="00AD0437" w:rsidRPr="00B87328">
        <w:rPr>
          <w:lang w:val="cs-CZ"/>
        </w:rPr>
        <w:t>nejsou</w:t>
      </w:r>
      <w:r w:rsidRPr="00B87328">
        <w:rPr>
          <w:lang w:val="cs-CZ"/>
        </w:rPr>
        <w:t>.</w:t>
      </w:r>
    </w:p>
    <w:p w14:paraId="31A22CE2" w14:textId="696E78A3" w:rsidR="00B87328" w:rsidRPr="00B87328" w:rsidRDefault="00B87328" w:rsidP="00B87328">
      <w:pPr>
        <w:rPr>
          <w:lang w:val="cs-CZ"/>
        </w:rPr>
      </w:pPr>
      <w:r w:rsidRPr="00630971">
        <w:rPr>
          <w:b/>
          <w:bCs/>
          <w:u w:val="single"/>
          <w:lang w:val="cs-CZ"/>
        </w:rPr>
        <w:t>Tip na rychlé řešení:</w:t>
      </w:r>
      <w:r w:rsidRPr="00630971">
        <w:rPr>
          <w:lang w:val="cs-CZ"/>
        </w:rPr>
        <w:t xml:space="preserve"> Zvedněte horní třetinu obrazovky do úrovně očí. Je jedno, zda použijete notebookový stojan, krabici od bot nebo stoh knih — hlavní je přestat se dívat shora dolů. Tento jednoduchý krok okamžitě uleví krční páteři a zabrání chronickému přetížení.</w:t>
      </w:r>
    </w:p>
    <w:p w14:paraId="35A0BA89" w14:textId="4EF75143" w:rsidR="00B87328" w:rsidRPr="00B87328" w:rsidRDefault="00B87328" w:rsidP="00B87328">
      <w:pPr>
        <w:rPr>
          <w:lang w:val="cs-CZ"/>
        </w:rPr>
      </w:pPr>
    </w:p>
    <w:p w14:paraId="7220EAD7" w14:textId="77777777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4. Touchpad jako skrytý nepřítel produktivity a svalů</w:t>
      </w:r>
    </w:p>
    <w:p w14:paraId="5785D0A5" w14:textId="18E7D179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 xml:space="preserve">Používání touchpadu může působit prakticky, ale z hlediska biomechaniky jde o vysokou fyzickou zátěž. Zápěstí je v nepřirozené, mírně vytočené poloze a pohyb je omezený na malou plochu. Každý klik a každý posun kurzoru znamená sérii </w:t>
      </w:r>
      <w:proofErr w:type="spellStart"/>
      <w:r w:rsidRPr="00B87328">
        <w:rPr>
          <w:lang w:val="cs-CZ"/>
        </w:rPr>
        <w:t>mikropohybů</w:t>
      </w:r>
      <w:proofErr w:type="spellEnd"/>
      <w:r w:rsidRPr="00B87328">
        <w:rPr>
          <w:lang w:val="cs-CZ"/>
        </w:rPr>
        <w:t>, které se během dne násobí.</w:t>
      </w:r>
      <w:r>
        <w:rPr>
          <w:lang w:val="cs-CZ"/>
        </w:rPr>
        <w:t xml:space="preserve"> </w:t>
      </w:r>
      <w:r w:rsidRPr="00B87328">
        <w:rPr>
          <w:lang w:val="cs-CZ"/>
        </w:rPr>
        <w:t>To zvyšuje aktivitu svalů v krku a ramenou až o 45 % a v předloktí o 25 %.</w:t>
      </w:r>
    </w:p>
    <w:p w14:paraId="43A23277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 xml:space="preserve">Data z </w:t>
      </w:r>
      <w:proofErr w:type="spellStart"/>
      <w:r w:rsidRPr="00B87328">
        <w:rPr>
          <w:lang w:val="cs-CZ"/>
        </w:rPr>
        <w:t>Logi</w:t>
      </w:r>
      <w:proofErr w:type="spellEnd"/>
      <w:r w:rsidRPr="00B87328">
        <w:rPr>
          <w:lang w:val="cs-CZ"/>
        </w:rPr>
        <w:t xml:space="preserve"> Ergo </w:t>
      </w:r>
      <w:proofErr w:type="spellStart"/>
      <w:r w:rsidRPr="00B87328">
        <w:rPr>
          <w:lang w:val="cs-CZ"/>
        </w:rPr>
        <w:t>Lab</w:t>
      </w:r>
      <w:proofErr w:type="spellEnd"/>
      <w:r w:rsidRPr="00B87328">
        <w:rPr>
          <w:lang w:val="cs-CZ"/>
        </w:rPr>
        <w:t xml:space="preserve"> ukazují, že práce s externí myší zvyšuje produktivitu až o 50 % díky vyšší rychlosti a přesnosti. Vertikální model Lift drží ruku v přirozeném úhlu 57° (pozice „podání ruky“), což eliminuje tlak na karpální tunel a uvolňuje svaly předloktí.</w:t>
      </w:r>
    </w:p>
    <w:p w14:paraId="4076E7FB" w14:textId="4C6BA0EB" w:rsidR="00B87328" w:rsidRPr="00B87328" w:rsidRDefault="00B87328" w:rsidP="00B87328">
      <w:pPr>
        <w:rPr>
          <w:lang w:val="cs-CZ"/>
        </w:rPr>
      </w:pPr>
    </w:p>
    <w:p w14:paraId="2CAE5F7A" w14:textId="77777777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>5. Magické pravidlo 9 z 10 (Cesta bez návratu)</w:t>
      </w:r>
    </w:p>
    <w:p w14:paraId="38919640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Nejsilnějším důkazem významu ergonomie je trvalá změna chování. 9 z 10 lidí, kteří přejdou na ergonomickou klávesnici nebo myš, se už nikdy nevrátí k tradičním modelům. Ne kvůli marketingu, ale kvůli okamžité fyzické úlevě.</w:t>
      </w:r>
    </w:p>
    <w:p w14:paraId="443DE14D" w14:textId="77777777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 xml:space="preserve">Klávesnice </w:t>
      </w:r>
      <w:proofErr w:type="spellStart"/>
      <w:r w:rsidRPr="00B87328">
        <w:rPr>
          <w:lang w:val="cs-CZ"/>
        </w:rPr>
        <w:t>Wave</w:t>
      </w:r>
      <w:proofErr w:type="spellEnd"/>
      <w:r w:rsidRPr="00B87328">
        <w:rPr>
          <w:lang w:val="cs-CZ"/>
        </w:rPr>
        <w:t xml:space="preserve"> </w:t>
      </w:r>
      <w:proofErr w:type="spellStart"/>
      <w:r w:rsidRPr="00B87328">
        <w:rPr>
          <w:lang w:val="cs-CZ"/>
        </w:rPr>
        <w:t>Keys</w:t>
      </w:r>
      <w:proofErr w:type="spellEnd"/>
      <w:r w:rsidRPr="00B87328">
        <w:rPr>
          <w:lang w:val="cs-CZ"/>
        </w:rPr>
        <w:t xml:space="preserve"> s vlnitým tvarem a opěrkou z paměťové pěny umožňuje zápěstím zůstat v přirozené poloze. Jakmile zažijete pracovní den bez pálení v předloktí, tradiční „ploché“ klávesnice vám začnou připadat jako nástroje z minulého století.</w:t>
      </w:r>
    </w:p>
    <w:p w14:paraId="14F92ED4" w14:textId="7B5BF018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 xml:space="preserve">Ergonomie není </w:t>
      </w:r>
      <w:r>
        <w:rPr>
          <w:lang w:val="cs-CZ"/>
        </w:rPr>
        <w:t xml:space="preserve">pouhá marketingová </w:t>
      </w:r>
      <w:r w:rsidRPr="00B87328">
        <w:rPr>
          <w:lang w:val="cs-CZ"/>
        </w:rPr>
        <w:t>fráze</w:t>
      </w:r>
      <w:r>
        <w:rPr>
          <w:lang w:val="cs-CZ"/>
        </w:rPr>
        <w:t xml:space="preserve">, ale je to </w:t>
      </w:r>
      <w:r w:rsidRPr="00B87328">
        <w:rPr>
          <w:lang w:val="cs-CZ"/>
        </w:rPr>
        <w:t>investice do vašeho pohodlí a zdraví.</w:t>
      </w:r>
    </w:p>
    <w:p w14:paraId="3686250D" w14:textId="58093FD2" w:rsidR="00B87328" w:rsidRPr="00B87328" w:rsidRDefault="00B87328" w:rsidP="00B87328">
      <w:pPr>
        <w:rPr>
          <w:lang w:val="cs-CZ"/>
        </w:rPr>
      </w:pPr>
    </w:p>
    <w:p w14:paraId="534839BD" w14:textId="2BDD06E2" w:rsidR="00B87328" w:rsidRPr="00B87328" w:rsidRDefault="00B87328" w:rsidP="00B87328">
      <w:pPr>
        <w:rPr>
          <w:b/>
          <w:bCs/>
          <w:lang w:val="cs-CZ"/>
        </w:rPr>
      </w:pPr>
      <w:r w:rsidRPr="00B87328">
        <w:rPr>
          <w:b/>
          <w:bCs/>
          <w:lang w:val="cs-CZ"/>
        </w:rPr>
        <w:t xml:space="preserve">Budoucnost práce začíná vaším </w:t>
      </w:r>
      <w:proofErr w:type="spellStart"/>
      <w:r w:rsidRPr="00B87328">
        <w:rPr>
          <w:b/>
          <w:bCs/>
          <w:lang w:val="cs-CZ"/>
        </w:rPr>
        <w:t>Ritual</w:t>
      </w:r>
      <w:proofErr w:type="spellEnd"/>
      <w:r w:rsidRPr="00B87328">
        <w:rPr>
          <w:b/>
          <w:bCs/>
          <w:lang w:val="cs-CZ"/>
        </w:rPr>
        <w:t xml:space="preserve"> </w:t>
      </w:r>
      <w:proofErr w:type="spellStart"/>
      <w:r w:rsidRPr="00B87328">
        <w:rPr>
          <w:b/>
          <w:bCs/>
          <w:lang w:val="cs-CZ"/>
        </w:rPr>
        <w:t>Rescue</w:t>
      </w:r>
      <w:proofErr w:type="spellEnd"/>
    </w:p>
    <w:p w14:paraId="14DBF595" w14:textId="4982D99F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 xml:space="preserve">Pod názvem </w:t>
      </w:r>
      <w:proofErr w:type="spellStart"/>
      <w:r w:rsidRPr="00B87328">
        <w:rPr>
          <w:lang w:val="cs-CZ"/>
        </w:rPr>
        <w:t>Ritual</w:t>
      </w:r>
      <w:proofErr w:type="spellEnd"/>
      <w:r w:rsidRPr="00B87328">
        <w:rPr>
          <w:lang w:val="cs-CZ"/>
        </w:rPr>
        <w:t xml:space="preserve"> </w:t>
      </w:r>
      <w:proofErr w:type="spellStart"/>
      <w:r w:rsidRPr="00B87328">
        <w:rPr>
          <w:lang w:val="cs-CZ"/>
        </w:rPr>
        <w:t>Rescue</w:t>
      </w:r>
      <w:proofErr w:type="spellEnd"/>
      <w:r w:rsidRPr="00B87328">
        <w:rPr>
          <w:lang w:val="cs-CZ"/>
        </w:rPr>
        <w:t xml:space="preserve"> se skrývá soubor drobných, vědomě opakovaných úkonů, které zpříjemňují práci, chrání tělo a zlepšují kvalitu pracovního prostředí. Je to série </w:t>
      </w:r>
      <w:proofErr w:type="spellStart"/>
      <w:r w:rsidRPr="00B87328">
        <w:rPr>
          <w:lang w:val="cs-CZ"/>
        </w:rPr>
        <w:t>mikroergonomických</w:t>
      </w:r>
      <w:proofErr w:type="spellEnd"/>
      <w:r w:rsidRPr="00B87328">
        <w:rPr>
          <w:lang w:val="cs-CZ"/>
        </w:rPr>
        <w:t xml:space="preserve"> kroků, které možná působí nenápadně, ale když se stanou rituálem, tělo začne fungovat </w:t>
      </w:r>
      <w:r w:rsidR="00170817">
        <w:rPr>
          <w:lang w:val="cs-CZ"/>
        </w:rPr>
        <w:t>líp</w:t>
      </w:r>
      <w:r w:rsidRPr="00B87328">
        <w:rPr>
          <w:lang w:val="cs-CZ"/>
        </w:rPr>
        <w:t>.</w:t>
      </w:r>
    </w:p>
    <w:p w14:paraId="2B8586B0" w14:textId="77777777" w:rsidR="00B87328" w:rsidRDefault="00B87328" w:rsidP="00B87328">
      <w:pPr>
        <w:rPr>
          <w:lang w:val="cs-CZ"/>
        </w:rPr>
      </w:pPr>
      <w:r w:rsidRPr="00B87328">
        <w:rPr>
          <w:lang w:val="cs-CZ"/>
        </w:rPr>
        <w:t>Potřebujete režim, který vaše tělo neničí, ale regeneruje. Pořiďte si správné nástroje</w:t>
      </w:r>
      <w:r>
        <w:rPr>
          <w:lang w:val="cs-CZ"/>
        </w:rPr>
        <w:t>.</w:t>
      </w:r>
      <w:r w:rsidRPr="00B87328">
        <w:rPr>
          <w:lang w:val="cs-CZ"/>
        </w:rPr>
        <w:t xml:space="preserve"> Stejně jako by dělník neudělal mnoho s příliš velkou nebo mal</w:t>
      </w:r>
      <w:r>
        <w:rPr>
          <w:lang w:val="cs-CZ"/>
        </w:rPr>
        <w:t>ičk</w:t>
      </w:r>
      <w:r w:rsidRPr="00B87328">
        <w:rPr>
          <w:lang w:val="cs-CZ"/>
        </w:rPr>
        <w:t xml:space="preserve">ou lopatou, ani vy neuděláte maximum bez </w:t>
      </w:r>
      <w:r>
        <w:rPr>
          <w:lang w:val="cs-CZ"/>
        </w:rPr>
        <w:t xml:space="preserve">dobrého </w:t>
      </w:r>
      <w:r w:rsidRPr="00B87328">
        <w:rPr>
          <w:lang w:val="cs-CZ"/>
        </w:rPr>
        <w:t>monitoru</w:t>
      </w:r>
      <w:r>
        <w:rPr>
          <w:lang w:val="cs-CZ"/>
        </w:rPr>
        <w:t xml:space="preserve"> a správné </w:t>
      </w:r>
      <w:r w:rsidRPr="00B87328">
        <w:rPr>
          <w:lang w:val="cs-CZ"/>
        </w:rPr>
        <w:t xml:space="preserve">klávesnice </w:t>
      </w:r>
      <w:r>
        <w:rPr>
          <w:lang w:val="cs-CZ"/>
        </w:rPr>
        <w:t>s</w:t>
      </w:r>
      <w:r w:rsidRPr="00B87328">
        <w:rPr>
          <w:lang w:val="cs-CZ"/>
        </w:rPr>
        <w:t xml:space="preserve"> myš</w:t>
      </w:r>
      <w:r>
        <w:rPr>
          <w:lang w:val="cs-CZ"/>
        </w:rPr>
        <w:t>í</w:t>
      </w:r>
      <w:r w:rsidRPr="00B87328">
        <w:rPr>
          <w:lang w:val="cs-CZ"/>
        </w:rPr>
        <w:t xml:space="preserve">, které sedí </w:t>
      </w:r>
      <w:r>
        <w:rPr>
          <w:lang w:val="cs-CZ"/>
        </w:rPr>
        <w:t xml:space="preserve">k </w:t>
      </w:r>
      <w:r w:rsidRPr="00B87328">
        <w:rPr>
          <w:lang w:val="cs-CZ"/>
        </w:rPr>
        <w:t>vašim rukám.</w:t>
      </w:r>
      <w:r>
        <w:rPr>
          <w:lang w:val="cs-CZ"/>
        </w:rPr>
        <w:t xml:space="preserve"> </w:t>
      </w:r>
    </w:p>
    <w:p w14:paraId="55691A83" w14:textId="2DEE56D2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A tady je váš profesionální ergonomický recept:</w:t>
      </w:r>
    </w:p>
    <w:p w14:paraId="57089971" w14:textId="22FD64EB" w:rsidR="00B87328" w:rsidRPr="00B87328" w:rsidRDefault="00B87328" w:rsidP="00B87328">
      <w:pPr>
        <w:numPr>
          <w:ilvl w:val="0"/>
          <w:numId w:val="2"/>
        </w:numPr>
        <w:rPr>
          <w:lang w:val="cs-CZ"/>
        </w:rPr>
      </w:pPr>
      <w:r w:rsidRPr="00B87328">
        <w:rPr>
          <w:b/>
          <w:bCs/>
          <w:lang w:val="cs-CZ"/>
        </w:rPr>
        <w:t>Pravidlo 90</w:t>
      </w:r>
      <w:r w:rsidRPr="00B87328">
        <w:rPr>
          <w:b/>
          <w:bCs/>
          <w:lang w:val="cs-CZ"/>
        </w:rPr>
        <w:noBreakHyphen/>
        <w:t>90</w:t>
      </w:r>
      <w:r w:rsidRPr="00B87328">
        <w:rPr>
          <w:b/>
          <w:bCs/>
          <w:lang w:val="cs-CZ"/>
        </w:rPr>
        <w:noBreakHyphen/>
        <w:t>90:</w:t>
      </w:r>
      <w:r w:rsidRPr="00B87328">
        <w:rPr>
          <w:lang w:val="cs-CZ"/>
        </w:rPr>
        <w:t xml:space="preserve"> Nastavte si židli a stůl tak, aby lokty, boky a kolena svíraly pravý úhel. Chodidla mus</w:t>
      </w:r>
      <w:r w:rsidR="00170817">
        <w:rPr>
          <w:lang w:val="cs-CZ"/>
        </w:rPr>
        <w:t>ej</w:t>
      </w:r>
      <w:r w:rsidRPr="00B87328">
        <w:rPr>
          <w:lang w:val="cs-CZ"/>
        </w:rPr>
        <w:t>í být celou plochou na zemi.</w:t>
      </w:r>
      <w:r>
        <w:rPr>
          <w:lang w:val="cs-CZ"/>
        </w:rPr>
        <w:t xml:space="preserve"> Správné sezení je základ.</w:t>
      </w:r>
    </w:p>
    <w:p w14:paraId="7FF35F16" w14:textId="17F721D4" w:rsidR="00B87328" w:rsidRPr="00B87328" w:rsidRDefault="00B87328" w:rsidP="00B87328">
      <w:pPr>
        <w:numPr>
          <w:ilvl w:val="0"/>
          <w:numId w:val="2"/>
        </w:numPr>
        <w:rPr>
          <w:lang w:val="cs-CZ"/>
        </w:rPr>
      </w:pPr>
      <w:r w:rsidRPr="00B87328">
        <w:rPr>
          <w:b/>
          <w:bCs/>
          <w:lang w:val="cs-CZ"/>
        </w:rPr>
        <w:lastRenderedPageBreak/>
        <w:t>Pravidlo 20</w:t>
      </w:r>
      <w:r w:rsidRPr="00B87328">
        <w:rPr>
          <w:b/>
          <w:bCs/>
          <w:lang w:val="cs-CZ"/>
        </w:rPr>
        <w:noBreakHyphen/>
        <w:t>20</w:t>
      </w:r>
      <w:r w:rsidRPr="00B87328">
        <w:rPr>
          <w:b/>
          <w:bCs/>
          <w:lang w:val="cs-CZ"/>
        </w:rPr>
        <w:noBreakHyphen/>
        <w:t>20:</w:t>
      </w:r>
      <w:r w:rsidRPr="00B87328">
        <w:rPr>
          <w:lang w:val="cs-CZ"/>
        </w:rPr>
        <w:t xml:space="preserve"> Každých 20 minut se na 20 sekund podívejte na bod vzdálený </w:t>
      </w:r>
      <w:r>
        <w:rPr>
          <w:lang w:val="cs-CZ"/>
        </w:rPr>
        <w:t xml:space="preserve">asi </w:t>
      </w:r>
      <w:r w:rsidRPr="00B87328">
        <w:rPr>
          <w:lang w:val="cs-CZ"/>
        </w:rPr>
        <w:t xml:space="preserve">20 stop (cca 6 metrů). </w:t>
      </w:r>
      <w:r w:rsidR="00D8143C" w:rsidRPr="00D8143C">
        <w:rPr>
          <w:lang w:val="cs-CZ"/>
        </w:rPr>
        <w:t>Oči si potřebují odpočinout od modrého světla i od neustálého ostření na blízkou vzdálenost.</w:t>
      </w:r>
    </w:p>
    <w:p w14:paraId="3693C36F" w14:textId="08E3EB4D" w:rsidR="00B87328" w:rsidRPr="00B87328" w:rsidRDefault="00B87328" w:rsidP="00B87328">
      <w:pPr>
        <w:numPr>
          <w:ilvl w:val="0"/>
          <w:numId w:val="2"/>
        </w:numPr>
        <w:rPr>
          <w:lang w:val="cs-CZ"/>
        </w:rPr>
      </w:pPr>
      <w:r w:rsidRPr="00B87328">
        <w:rPr>
          <w:b/>
          <w:bCs/>
          <w:lang w:val="cs-CZ"/>
        </w:rPr>
        <w:t>Aktivní pauza:</w:t>
      </w:r>
      <w:r w:rsidRPr="00B87328">
        <w:rPr>
          <w:lang w:val="cs-CZ"/>
        </w:rPr>
        <w:t xml:space="preserve"> </w:t>
      </w:r>
      <w:r w:rsidR="00D8143C" w:rsidRPr="00D8143C">
        <w:rPr>
          <w:lang w:val="cs-CZ"/>
        </w:rPr>
        <w:t>Každou hodinu věnujte 20 sekund jemnému kroužení zápěstím a protažení dlaní. Je vhodné vstát od počítače a udělat pár kroků – dojít si pro vodu, protáhnout záda nebo se krátce projít po kanceláři.</w:t>
      </w:r>
    </w:p>
    <w:p w14:paraId="5DBD374A" w14:textId="24C80095" w:rsidR="00B87328" w:rsidRPr="00B87328" w:rsidRDefault="00B87328" w:rsidP="00B87328">
      <w:pPr>
        <w:rPr>
          <w:lang w:val="cs-CZ"/>
        </w:rPr>
      </w:pPr>
      <w:r w:rsidRPr="00B87328">
        <w:rPr>
          <w:lang w:val="cs-CZ"/>
        </w:rPr>
        <w:t>Zamyslete se ještě dnes</w:t>
      </w:r>
      <w:r w:rsidR="00D8143C">
        <w:rPr>
          <w:lang w:val="cs-CZ"/>
        </w:rPr>
        <w:t xml:space="preserve"> a</w:t>
      </w:r>
      <w:r w:rsidRPr="00B87328">
        <w:rPr>
          <w:lang w:val="cs-CZ"/>
        </w:rPr>
        <w:t xml:space="preserve"> </w:t>
      </w:r>
      <w:r w:rsidR="00D8143C">
        <w:rPr>
          <w:lang w:val="cs-CZ"/>
        </w:rPr>
        <w:t>z</w:t>
      </w:r>
      <w:r w:rsidRPr="00B87328">
        <w:rPr>
          <w:lang w:val="cs-CZ"/>
        </w:rPr>
        <w:t xml:space="preserve">a pět let </w:t>
      </w:r>
      <w:r w:rsidR="00084D62">
        <w:rPr>
          <w:lang w:val="cs-CZ"/>
        </w:rPr>
        <w:t>poděkujete</w:t>
      </w:r>
      <w:r w:rsidRPr="00B87328">
        <w:rPr>
          <w:lang w:val="cs-CZ"/>
        </w:rPr>
        <w:t xml:space="preserve"> svému dnešnímu já za to, jak jste si nastavili pracovní stůl. </w:t>
      </w:r>
      <w:r w:rsidR="00D8143C">
        <w:rPr>
          <w:lang w:val="cs-CZ"/>
        </w:rPr>
        <w:t xml:space="preserve">Nebo </w:t>
      </w:r>
      <w:r w:rsidR="00084D62">
        <w:rPr>
          <w:lang w:val="cs-CZ"/>
        </w:rPr>
        <w:t>zaplatíte</w:t>
      </w:r>
      <w:r w:rsidRPr="00B87328">
        <w:rPr>
          <w:lang w:val="cs-CZ"/>
        </w:rPr>
        <w:t xml:space="preserve"> daň za 82 000 hodin </w:t>
      </w:r>
      <w:r w:rsidR="00084D62">
        <w:rPr>
          <w:lang w:val="cs-CZ"/>
        </w:rPr>
        <w:t xml:space="preserve">práce </w:t>
      </w:r>
      <w:r w:rsidRPr="00B87328">
        <w:rPr>
          <w:lang w:val="cs-CZ"/>
        </w:rPr>
        <w:t>v čekárně u fyzioterapeuta.</w:t>
      </w:r>
    </w:p>
    <w:p w14:paraId="2205D1E0" w14:textId="77777777" w:rsidR="00E70527" w:rsidRPr="00B87328" w:rsidRDefault="00E70527">
      <w:pPr>
        <w:rPr>
          <w:lang w:val="cs-CZ"/>
        </w:rPr>
      </w:pPr>
    </w:p>
    <w:sectPr w:rsidR="00E70527" w:rsidRPr="00B8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EB3"/>
    <w:multiLevelType w:val="multilevel"/>
    <w:tmpl w:val="9F3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67A81"/>
    <w:multiLevelType w:val="multilevel"/>
    <w:tmpl w:val="EE7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896257">
    <w:abstractNumId w:val="0"/>
  </w:num>
  <w:num w:numId="2" w16cid:durableId="147155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28"/>
    <w:rsid w:val="00084D62"/>
    <w:rsid w:val="00170817"/>
    <w:rsid w:val="0036109E"/>
    <w:rsid w:val="00630971"/>
    <w:rsid w:val="00740823"/>
    <w:rsid w:val="008C6F56"/>
    <w:rsid w:val="00A44EA5"/>
    <w:rsid w:val="00AD0437"/>
    <w:rsid w:val="00B87328"/>
    <w:rsid w:val="00D8143C"/>
    <w:rsid w:val="00E008DC"/>
    <w:rsid w:val="00E70527"/>
    <w:rsid w:val="00F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38CE"/>
  <w15:chartTrackingRefBased/>
  <w15:docId w15:val="{B6DADE9F-8E98-4E5A-9CA7-8DEB46E2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7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7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7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7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7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7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7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7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87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7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73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73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73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73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73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73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7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7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73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73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73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7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73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7328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74082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00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08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0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0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Redeky</dc:creator>
  <cp:keywords/>
  <dc:description/>
  <cp:lastModifiedBy>Leona</cp:lastModifiedBy>
  <cp:revision>3</cp:revision>
  <dcterms:created xsi:type="dcterms:W3CDTF">2026-03-09T10:34:00Z</dcterms:created>
  <dcterms:modified xsi:type="dcterms:W3CDTF">2026-03-09T15:55:00Z</dcterms:modified>
</cp:coreProperties>
</file>