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B9792" w14:textId="56D18DCC" w:rsidR="00F538D5" w:rsidRDefault="00F538D5" w:rsidP="00F538D5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 xml:space="preserve">Kontakt pro média: </w:t>
      </w:r>
    </w:p>
    <w:p w14:paraId="3FB27B0E" w14:textId="77777777" w:rsidR="00F538D5" w:rsidRPr="00F5619A" w:rsidRDefault="00F538D5" w:rsidP="00F538D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Leona Daňková</w:t>
      </w:r>
    </w:p>
    <w:p w14:paraId="3D2798B6" w14:textId="77777777" w:rsidR="00F538D5" w:rsidRPr="00F5619A" w:rsidRDefault="00F538D5" w:rsidP="00F538D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s.r.o.</w:t>
      </w:r>
    </w:p>
    <w:p w14:paraId="331A42AD" w14:textId="77777777" w:rsidR="00F538D5" w:rsidRPr="00F5619A" w:rsidRDefault="00F538D5" w:rsidP="00F538D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+420 605 228 810</w:t>
      </w:r>
    </w:p>
    <w:p w14:paraId="117CC868" w14:textId="77777777" w:rsidR="00F538D5" w:rsidRDefault="00F538D5" w:rsidP="00F538D5">
      <w:pPr>
        <w:widowControl w:val="0"/>
        <w:spacing w:before="43" w:line="240" w:lineRule="auto"/>
        <w:rPr>
          <w:sz w:val="21"/>
        </w:rPr>
      </w:pPr>
      <w:hyperlink r:id="rId8" w:history="1">
        <w:r>
          <w:rPr>
            <w:rStyle w:val="Hypertextovodkaz"/>
            <w:sz w:val="21"/>
          </w:rPr>
          <w:t>leona.dankova@taktiq.com</w:t>
        </w:r>
      </w:hyperlink>
      <w:r>
        <w:rPr>
          <w:sz w:val="21"/>
        </w:rPr>
        <w:t xml:space="preserve"> </w:t>
      </w:r>
    </w:p>
    <w:p w14:paraId="29BBE424" w14:textId="77777777" w:rsidR="00F538D5" w:rsidRDefault="00F538D5" w:rsidP="00F538D5">
      <w:pPr>
        <w:widowControl w:val="0"/>
        <w:spacing w:before="43" w:line="240" w:lineRule="auto"/>
        <w:rPr>
          <w:sz w:val="21"/>
          <w:szCs w:val="21"/>
        </w:rPr>
      </w:pPr>
    </w:p>
    <w:p w14:paraId="011AD3F2" w14:textId="77777777" w:rsidR="00A66EDE" w:rsidRPr="001C5D62" w:rsidRDefault="00000000" w:rsidP="001C5D62">
      <w:pPr>
        <w:jc w:val="center"/>
        <w:rPr>
          <w:b/>
          <w:sz w:val="28"/>
          <w:szCs w:val="28"/>
          <w:lang w:eastAsia="ja-JP" w:bidi="ar-SA"/>
        </w:rPr>
      </w:pPr>
      <w:r w:rsidRPr="001C5D62">
        <w:rPr>
          <w:b/>
          <w:sz w:val="28"/>
          <w:szCs w:val="28"/>
          <w:lang w:eastAsia="ja-JP" w:bidi="ar-SA"/>
        </w:rPr>
        <w:t xml:space="preserve">Představujeme klávesnici </w:t>
      </w:r>
      <w:proofErr w:type="spellStart"/>
      <w:r w:rsidRPr="001C5D62">
        <w:rPr>
          <w:b/>
          <w:sz w:val="28"/>
          <w:szCs w:val="28"/>
          <w:lang w:eastAsia="ja-JP" w:bidi="ar-SA"/>
        </w:rPr>
        <w:t>Logitech</w:t>
      </w:r>
      <w:proofErr w:type="spellEnd"/>
      <w:r w:rsidRPr="001C5D62">
        <w:rPr>
          <w:b/>
          <w:sz w:val="28"/>
          <w:szCs w:val="28"/>
          <w:lang w:eastAsia="ja-JP" w:bidi="ar-SA"/>
        </w:rPr>
        <w:t xml:space="preserve"> </w:t>
      </w:r>
      <w:proofErr w:type="spellStart"/>
      <w:r w:rsidRPr="001C5D62">
        <w:rPr>
          <w:b/>
          <w:sz w:val="28"/>
          <w:szCs w:val="28"/>
          <w:lang w:eastAsia="ja-JP" w:bidi="ar-SA"/>
        </w:rPr>
        <w:t>Signature</w:t>
      </w:r>
      <w:proofErr w:type="spellEnd"/>
      <w:r w:rsidRPr="001C5D62">
        <w:rPr>
          <w:b/>
          <w:sz w:val="28"/>
          <w:szCs w:val="28"/>
          <w:lang w:eastAsia="ja-JP" w:bidi="ar-SA"/>
        </w:rPr>
        <w:t xml:space="preserve"> </w:t>
      </w:r>
      <w:proofErr w:type="spellStart"/>
      <w:r w:rsidRPr="001C5D62">
        <w:rPr>
          <w:b/>
          <w:sz w:val="28"/>
          <w:szCs w:val="28"/>
          <w:lang w:eastAsia="ja-JP" w:bidi="ar-SA"/>
        </w:rPr>
        <w:t>Slim</w:t>
      </w:r>
      <w:proofErr w:type="spellEnd"/>
      <w:r w:rsidRPr="001C5D62">
        <w:rPr>
          <w:b/>
          <w:sz w:val="28"/>
          <w:szCs w:val="28"/>
          <w:lang w:eastAsia="ja-JP" w:bidi="ar-SA"/>
        </w:rPr>
        <w:t xml:space="preserve"> Solar+ K980</w:t>
      </w:r>
    </w:p>
    <w:p w14:paraId="7D419060" w14:textId="77777777" w:rsidR="00A66EDE" w:rsidRPr="001C5D62" w:rsidRDefault="00000000" w:rsidP="001C5D62">
      <w:pPr>
        <w:jc w:val="center"/>
        <w:rPr>
          <w:i/>
          <w:sz w:val="20"/>
          <w:lang w:eastAsia="ja-JP" w:bidi="ar-SA"/>
        </w:rPr>
      </w:pPr>
      <w:r w:rsidRPr="001C5D62">
        <w:rPr>
          <w:i/>
          <w:sz w:val="20"/>
          <w:lang w:eastAsia="ja-JP" w:bidi="ar-SA"/>
        </w:rPr>
        <w:t>Napájení světlem, žádné kabely, žádné nabíjení, bezproblémové použití</w:t>
      </w:r>
    </w:p>
    <w:p w14:paraId="574CAC2F" w14:textId="77777777" w:rsidR="00A66EDE" w:rsidRDefault="00A66EDE">
      <w:pPr>
        <w:widowControl w:val="0"/>
        <w:spacing w:line="240" w:lineRule="auto"/>
        <w:jc w:val="center"/>
        <w:rPr>
          <w:rFonts w:ascii="Poppins" w:eastAsia="Poppins" w:hAnsi="Poppins" w:cs="Poppins"/>
          <w:b/>
          <w:sz w:val="14"/>
          <w:szCs w:val="14"/>
        </w:rPr>
      </w:pPr>
    </w:p>
    <w:p w14:paraId="33766F73" w14:textId="405DAC1E" w:rsidR="00A66EDE" w:rsidRPr="001C5D62" w:rsidRDefault="00AD63D6">
      <w:pPr>
        <w:widowControl w:val="0"/>
        <w:numPr>
          <w:ilvl w:val="0"/>
          <w:numId w:val="3"/>
        </w:numPr>
        <w:spacing w:line="240" w:lineRule="auto"/>
        <w:rPr>
          <w:rFonts w:eastAsia="Poppins Light"/>
          <w:sz w:val="20"/>
          <w:szCs w:val="20"/>
        </w:rPr>
      </w:pPr>
      <w:r w:rsidRPr="001C5D62">
        <w:rPr>
          <w:sz w:val="20"/>
        </w:rPr>
        <w:t>T</w:t>
      </w:r>
      <w:r>
        <w:rPr>
          <w:sz w:val="20"/>
        </w:rPr>
        <w:t>u</w:t>
      </w:r>
      <w:r w:rsidRPr="001C5D62">
        <w:rPr>
          <w:sz w:val="20"/>
        </w:rPr>
        <w:t>to nov</w:t>
      </w:r>
      <w:r>
        <w:rPr>
          <w:sz w:val="20"/>
        </w:rPr>
        <w:t>ou</w:t>
      </w:r>
      <w:r w:rsidRPr="001C5D62">
        <w:rPr>
          <w:sz w:val="20"/>
        </w:rPr>
        <w:t xml:space="preserve"> klávesnic</w:t>
      </w:r>
      <w:r>
        <w:rPr>
          <w:sz w:val="20"/>
        </w:rPr>
        <w:t>i</w:t>
      </w:r>
      <w:r w:rsidRPr="001C5D62">
        <w:rPr>
          <w:sz w:val="20"/>
        </w:rPr>
        <w:t xml:space="preserve"> pohán</w:t>
      </w:r>
      <w:r>
        <w:rPr>
          <w:sz w:val="20"/>
        </w:rPr>
        <w:t>í</w:t>
      </w:r>
      <w:r w:rsidRPr="001C5D62">
        <w:rPr>
          <w:sz w:val="20"/>
        </w:rPr>
        <w:t xml:space="preserve"> technologi</w:t>
      </w:r>
      <w:r>
        <w:rPr>
          <w:sz w:val="20"/>
        </w:rPr>
        <w:t>e</w:t>
      </w:r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Logi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LightCharge</w:t>
      </w:r>
      <w:proofErr w:type="spellEnd"/>
      <w:r w:rsidRPr="001C5D62">
        <w:rPr>
          <w:sz w:val="20"/>
        </w:rPr>
        <w:t xml:space="preserve">, která využívá světlo z jakéhokoli zdroje, aby </w:t>
      </w:r>
      <w:r>
        <w:rPr>
          <w:sz w:val="20"/>
        </w:rPr>
        <w:t xml:space="preserve">klávesnice </w:t>
      </w:r>
      <w:r w:rsidRPr="001C5D62">
        <w:rPr>
          <w:sz w:val="20"/>
        </w:rPr>
        <w:t>zůstala nabitá a připravená k p</w:t>
      </w:r>
      <w:r w:rsidR="00AE7CB7" w:rsidRPr="001C5D62">
        <w:rPr>
          <w:sz w:val="20"/>
        </w:rPr>
        <w:t>ráci</w:t>
      </w:r>
      <w:r w:rsidRPr="001C5D62">
        <w:rPr>
          <w:sz w:val="20"/>
        </w:rPr>
        <w:t>.</w:t>
      </w:r>
    </w:p>
    <w:p w14:paraId="619E6997" w14:textId="3AA1CD88" w:rsidR="00A66EDE" w:rsidRPr="001C5D62" w:rsidRDefault="002F6411">
      <w:pPr>
        <w:widowControl w:val="0"/>
        <w:numPr>
          <w:ilvl w:val="0"/>
          <w:numId w:val="3"/>
        </w:numPr>
        <w:spacing w:line="240" w:lineRule="auto"/>
        <w:rPr>
          <w:rFonts w:eastAsia="Poppins Light"/>
          <w:sz w:val="20"/>
          <w:szCs w:val="20"/>
        </w:rPr>
      </w:pPr>
      <w:r w:rsidRPr="001C5D62">
        <w:rPr>
          <w:sz w:val="20"/>
        </w:rPr>
        <w:t xml:space="preserve">Po plném nabití </w:t>
      </w:r>
      <w:r w:rsidR="00AE7CB7" w:rsidRPr="001C5D62">
        <w:rPr>
          <w:sz w:val="20"/>
        </w:rPr>
        <w:t>dokáže</w:t>
      </w:r>
      <w:r w:rsidRPr="001C5D62">
        <w:rPr>
          <w:sz w:val="20"/>
        </w:rPr>
        <w:t xml:space="preserve"> nepřetržité </w:t>
      </w:r>
      <w:r w:rsidR="00AE7CB7" w:rsidRPr="001C5D62">
        <w:rPr>
          <w:sz w:val="20"/>
        </w:rPr>
        <w:t>fungovat</w:t>
      </w:r>
      <w:r w:rsidRPr="001C5D62">
        <w:rPr>
          <w:sz w:val="20"/>
        </w:rPr>
        <w:t xml:space="preserve"> i v úplné tmě po dobu až čtyř měsíců, aniž byste se museli obtěžovat s dobíjením.</w:t>
      </w:r>
    </w:p>
    <w:p w14:paraId="1545A564" w14:textId="3FC72AF6" w:rsidR="00A66EDE" w:rsidRPr="001C5D62" w:rsidRDefault="00000000">
      <w:pPr>
        <w:widowControl w:val="0"/>
        <w:numPr>
          <w:ilvl w:val="0"/>
          <w:numId w:val="3"/>
        </w:numPr>
        <w:spacing w:line="240" w:lineRule="auto"/>
        <w:rPr>
          <w:rFonts w:eastAsia="Poppins"/>
          <w:sz w:val="20"/>
          <w:szCs w:val="20"/>
        </w:rPr>
      </w:pP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je navržena </w:t>
      </w:r>
      <w:r w:rsidR="00AD63D6">
        <w:rPr>
          <w:sz w:val="20"/>
        </w:rPr>
        <w:t>k</w:t>
      </w:r>
      <w:r w:rsidR="00AD63D6" w:rsidRPr="001C5D62">
        <w:rPr>
          <w:sz w:val="20"/>
        </w:rPr>
        <w:t xml:space="preserve"> současn</w:t>
      </w:r>
      <w:r w:rsidR="00AD63D6">
        <w:rPr>
          <w:sz w:val="20"/>
        </w:rPr>
        <w:t>ému</w:t>
      </w:r>
      <w:r w:rsidR="00AD63D6" w:rsidRPr="001C5D62">
        <w:rPr>
          <w:sz w:val="20"/>
        </w:rPr>
        <w:t xml:space="preserve"> </w:t>
      </w:r>
      <w:r w:rsidRPr="001C5D62">
        <w:rPr>
          <w:sz w:val="20"/>
        </w:rPr>
        <w:t>způsob</w:t>
      </w:r>
      <w:r w:rsidR="00AD63D6">
        <w:rPr>
          <w:sz w:val="20"/>
        </w:rPr>
        <w:t>u</w:t>
      </w:r>
      <w:r w:rsidRPr="001C5D62">
        <w:rPr>
          <w:sz w:val="20"/>
        </w:rPr>
        <w:t xml:space="preserve"> práce a </w:t>
      </w:r>
      <w:r w:rsidR="002F6411" w:rsidRPr="001C5D62">
        <w:rPr>
          <w:sz w:val="20"/>
        </w:rPr>
        <w:t>nabízí</w:t>
      </w:r>
      <w:r w:rsidRPr="001C5D62">
        <w:rPr>
          <w:sz w:val="20"/>
        </w:rPr>
        <w:t xml:space="preserve"> pohodlí při psaní, chytré klávesové zkratky</w:t>
      </w:r>
      <w:r w:rsidR="002F6411" w:rsidRPr="001C5D62">
        <w:rPr>
          <w:sz w:val="20"/>
        </w:rPr>
        <w:t xml:space="preserve"> a</w:t>
      </w:r>
      <w:r w:rsidRPr="001C5D62">
        <w:rPr>
          <w:sz w:val="20"/>
        </w:rPr>
        <w:t xml:space="preserve"> přizpůsobení </w:t>
      </w:r>
      <w:r w:rsidR="002F6411" w:rsidRPr="001C5D62">
        <w:rPr>
          <w:sz w:val="20"/>
        </w:rPr>
        <w:t>vašim potřebám s využitím AI.</w:t>
      </w:r>
    </w:p>
    <w:p w14:paraId="2BE6B782" w14:textId="75D58932" w:rsidR="00A66EDE" w:rsidRPr="001C5D62" w:rsidRDefault="00000000">
      <w:pPr>
        <w:widowControl w:val="0"/>
        <w:numPr>
          <w:ilvl w:val="0"/>
          <w:numId w:val="3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 xml:space="preserve">Nová klávesnice funguje </w:t>
      </w:r>
      <w:r w:rsidR="002F6411" w:rsidRPr="001C5D62">
        <w:rPr>
          <w:sz w:val="20"/>
        </w:rPr>
        <w:t>s</w:t>
      </w:r>
      <w:r w:rsidRPr="001C5D62">
        <w:rPr>
          <w:sz w:val="20"/>
        </w:rPr>
        <w:t xml:space="preserve"> PC, tablet</w:t>
      </w:r>
      <w:r w:rsidR="002F6411" w:rsidRPr="001C5D62">
        <w:rPr>
          <w:sz w:val="20"/>
        </w:rPr>
        <w:t>em</w:t>
      </w:r>
      <w:r w:rsidRPr="001C5D62">
        <w:rPr>
          <w:sz w:val="20"/>
        </w:rPr>
        <w:t xml:space="preserve"> i mobil</w:t>
      </w:r>
      <w:r w:rsidR="002F6411" w:rsidRPr="001C5D62">
        <w:rPr>
          <w:sz w:val="20"/>
        </w:rPr>
        <w:t>em</w:t>
      </w:r>
      <w:r w:rsidRPr="001C5D62">
        <w:rPr>
          <w:sz w:val="20"/>
        </w:rPr>
        <w:t xml:space="preserve">, je kompatibilní s několika operačními systémy a umožňuje přepínat </w:t>
      </w:r>
      <w:r w:rsidR="00646E9A" w:rsidRPr="001C5D62">
        <w:rPr>
          <w:sz w:val="20"/>
        </w:rPr>
        <w:t xml:space="preserve">až </w:t>
      </w:r>
      <w:r w:rsidRPr="001C5D62">
        <w:rPr>
          <w:sz w:val="20"/>
        </w:rPr>
        <w:t>mezi třemi zařízeními pomocí kláves Easy-Switch.</w:t>
      </w:r>
    </w:p>
    <w:p w14:paraId="4D1AC952" w14:textId="77777777" w:rsidR="00A66EDE" w:rsidRPr="001C5D62" w:rsidRDefault="00A66EDE">
      <w:pPr>
        <w:widowControl w:val="0"/>
        <w:spacing w:line="240" w:lineRule="auto"/>
        <w:ind w:right="-90"/>
        <w:rPr>
          <w:rFonts w:eastAsia="Poppins Light"/>
          <w:sz w:val="18"/>
          <w:szCs w:val="18"/>
        </w:rPr>
      </w:pPr>
    </w:p>
    <w:p w14:paraId="17AA397D" w14:textId="4D280431" w:rsidR="00A66EDE" w:rsidRPr="001C5D62" w:rsidRDefault="00000000">
      <w:pPr>
        <w:spacing w:line="240" w:lineRule="auto"/>
        <w:jc w:val="both"/>
        <w:rPr>
          <w:rFonts w:eastAsia="Poppins"/>
          <w:sz w:val="20"/>
          <w:szCs w:val="20"/>
        </w:rPr>
      </w:pPr>
      <w:r w:rsidRPr="001C5D62">
        <w:rPr>
          <w:b/>
          <w:bCs/>
          <w:sz w:val="20"/>
        </w:rPr>
        <w:t>Praha 24. září 2025</w:t>
      </w:r>
      <w:r w:rsidR="00AE7CB7" w:rsidRPr="001C5D62">
        <w:rPr>
          <w:b/>
          <w:bCs/>
          <w:sz w:val="20"/>
        </w:rPr>
        <w:t xml:space="preserve"> </w:t>
      </w:r>
      <w:r w:rsidRPr="001C5D62">
        <w:rPr>
          <w:sz w:val="20"/>
        </w:rPr>
        <w:t xml:space="preserve">— Společnost </w:t>
      </w:r>
      <w:proofErr w:type="spellStart"/>
      <w:r w:rsidRPr="001C5D62">
        <w:rPr>
          <w:sz w:val="20"/>
        </w:rPr>
        <w:t>Logitech</w:t>
      </w:r>
      <w:proofErr w:type="spellEnd"/>
      <w:r w:rsidRPr="001C5D62">
        <w:rPr>
          <w:sz w:val="20"/>
        </w:rPr>
        <w:t xml:space="preserve"> </w:t>
      </w:r>
      <w:r w:rsidR="00646E9A">
        <w:rPr>
          <w:sz w:val="20"/>
        </w:rPr>
        <w:t>přináší</w:t>
      </w:r>
      <w:r w:rsidRPr="001C5D62">
        <w:rPr>
          <w:sz w:val="20"/>
        </w:rPr>
        <w:t xml:space="preserve"> </w:t>
      </w:r>
      <w:r w:rsidR="00646E9A" w:rsidRPr="001C5D62">
        <w:rPr>
          <w:sz w:val="20"/>
        </w:rPr>
        <w:t>bezdrátov</w:t>
      </w:r>
      <w:r w:rsidR="00646E9A">
        <w:rPr>
          <w:sz w:val="20"/>
        </w:rPr>
        <w:t>é</w:t>
      </w:r>
      <w:r w:rsidR="00646E9A" w:rsidRPr="001C5D62">
        <w:rPr>
          <w:sz w:val="20"/>
        </w:rPr>
        <w:t xml:space="preserve"> </w:t>
      </w:r>
      <w:r w:rsidRPr="001C5D62">
        <w:rPr>
          <w:sz w:val="20"/>
        </w:rPr>
        <w:t>klávesnic</w:t>
      </w:r>
      <w:r w:rsidR="00646E9A">
        <w:rPr>
          <w:sz w:val="20"/>
        </w:rPr>
        <w:t>e</w:t>
      </w:r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K980 a </w:t>
      </w: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K980 for Business, které jsou napájeny jakýmkoli světlem</w:t>
      </w:r>
      <w:r w:rsidR="00646E9A">
        <w:rPr>
          <w:sz w:val="20"/>
        </w:rPr>
        <w:t>,</w:t>
      </w:r>
      <w:r w:rsidRPr="001C5D62">
        <w:rPr>
          <w:sz w:val="20"/>
        </w:rPr>
        <w:t xml:space="preserve"> slunečním či umělým</w:t>
      </w:r>
      <w:r w:rsidR="002F6411" w:rsidRPr="001C5D62">
        <w:rPr>
          <w:sz w:val="20"/>
        </w:rPr>
        <w:t>,</w:t>
      </w:r>
      <w:r w:rsidR="001B0D32" w:rsidRPr="001C5D62">
        <w:rPr>
          <w:sz w:val="20"/>
        </w:rPr>
        <w:t xml:space="preserve"> </w:t>
      </w:r>
      <w:r w:rsidR="002F6411" w:rsidRPr="001C5D62">
        <w:rPr>
          <w:sz w:val="20"/>
        </w:rPr>
        <w:t xml:space="preserve">takže </w:t>
      </w:r>
      <w:r w:rsidR="001B0D32" w:rsidRPr="001C5D62">
        <w:rPr>
          <w:sz w:val="20"/>
        </w:rPr>
        <w:t>není třeba přerušovat práci a stresovat se kvůli nabíjen</w:t>
      </w:r>
      <w:r w:rsidRPr="001C5D62">
        <w:rPr>
          <w:sz w:val="20"/>
        </w:rPr>
        <w:t xml:space="preserve">í. Klávesnice využívá patentovanou technologii </w:t>
      </w:r>
      <w:proofErr w:type="spellStart"/>
      <w:r w:rsidRPr="001C5D62">
        <w:rPr>
          <w:sz w:val="20"/>
        </w:rPr>
        <w:t>Logitech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Logi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LightCharge</w:t>
      </w:r>
      <w:proofErr w:type="spellEnd"/>
      <w:r w:rsidRPr="001C5D62">
        <w:rPr>
          <w:sz w:val="20"/>
        </w:rPr>
        <w:t xml:space="preserve"> a </w:t>
      </w:r>
      <w:r w:rsidR="001B0D32" w:rsidRPr="001C5D62">
        <w:rPr>
          <w:sz w:val="20"/>
        </w:rPr>
        <w:t xml:space="preserve">je </w:t>
      </w:r>
      <w:r w:rsidRPr="001C5D62">
        <w:rPr>
          <w:sz w:val="20"/>
        </w:rPr>
        <w:t xml:space="preserve">navržena </w:t>
      </w:r>
      <w:r w:rsidR="00646E9A">
        <w:rPr>
          <w:sz w:val="20"/>
        </w:rPr>
        <w:t>k</w:t>
      </w:r>
      <w:r w:rsidR="00646E9A" w:rsidRPr="001C5D62">
        <w:rPr>
          <w:sz w:val="20"/>
        </w:rPr>
        <w:t xml:space="preserve"> </w:t>
      </w:r>
      <w:r w:rsidRPr="001C5D62">
        <w:rPr>
          <w:sz w:val="20"/>
        </w:rPr>
        <w:t>moderní</w:t>
      </w:r>
      <w:r w:rsidR="00646E9A">
        <w:rPr>
          <w:sz w:val="20"/>
        </w:rPr>
        <w:t>mu</w:t>
      </w:r>
      <w:r w:rsidR="001B0D32" w:rsidRPr="001C5D62">
        <w:rPr>
          <w:sz w:val="20"/>
        </w:rPr>
        <w:t xml:space="preserve"> způsob</w:t>
      </w:r>
      <w:r w:rsidR="00646E9A">
        <w:rPr>
          <w:sz w:val="20"/>
        </w:rPr>
        <w:t>u</w:t>
      </w:r>
      <w:r w:rsidRPr="001C5D62">
        <w:rPr>
          <w:sz w:val="20"/>
        </w:rPr>
        <w:t xml:space="preserve"> život</w:t>
      </w:r>
      <w:r w:rsidR="001B0D32" w:rsidRPr="001C5D62">
        <w:rPr>
          <w:sz w:val="20"/>
        </w:rPr>
        <w:t>a</w:t>
      </w:r>
      <w:r w:rsidRPr="001C5D62">
        <w:rPr>
          <w:sz w:val="20"/>
        </w:rPr>
        <w:t>. Nabízí</w:t>
      </w:r>
      <w:r w:rsidR="00AE7CB7" w:rsidRPr="001C5D62">
        <w:rPr>
          <w:sz w:val="20"/>
        </w:rPr>
        <w:t xml:space="preserve"> plnohodnotné</w:t>
      </w:r>
      <w:r w:rsidRPr="001C5D62">
        <w:rPr>
          <w:sz w:val="20"/>
        </w:rPr>
        <w:t xml:space="preserve"> rozložení kláves, psaní jako na notebooku a chytré přizpůsobení</w:t>
      </w:r>
      <w:r w:rsidR="001B0D32" w:rsidRPr="001C5D62">
        <w:rPr>
          <w:sz w:val="20"/>
        </w:rPr>
        <w:t xml:space="preserve"> funkcí</w:t>
      </w:r>
      <w:r w:rsidRPr="001C5D62">
        <w:rPr>
          <w:sz w:val="20"/>
        </w:rPr>
        <w:t>, které usnadňuje pr</w:t>
      </w:r>
      <w:r w:rsidR="001B0D32" w:rsidRPr="001C5D62">
        <w:rPr>
          <w:sz w:val="20"/>
        </w:rPr>
        <w:t>acovní i soukromé aktivity</w:t>
      </w:r>
      <w:r w:rsidRPr="001C5D62">
        <w:rPr>
          <w:sz w:val="20"/>
        </w:rPr>
        <w:t>.</w:t>
      </w:r>
    </w:p>
    <w:p w14:paraId="786C3D0F" w14:textId="77777777" w:rsidR="00A66EDE" w:rsidRPr="001C5D62" w:rsidRDefault="00A66EDE">
      <w:pPr>
        <w:spacing w:line="240" w:lineRule="auto"/>
        <w:jc w:val="both"/>
        <w:rPr>
          <w:rFonts w:eastAsia="Poppins"/>
          <w:sz w:val="14"/>
          <w:szCs w:val="14"/>
        </w:rPr>
      </w:pPr>
    </w:p>
    <w:p w14:paraId="6B6F61AE" w14:textId="7F7E54B0" w:rsidR="00A66EDE" w:rsidRPr="001C5D62" w:rsidRDefault="00000000">
      <w:pPr>
        <w:spacing w:line="240" w:lineRule="auto"/>
        <w:jc w:val="both"/>
        <w:rPr>
          <w:rFonts w:eastAsia="Poppins"/>
          <w:sz w:val="20"/>
          <w:szCs w:val="20"/>
        </w:rPr>
      </w:pPr>
      <w:r w:rsidRPr="001C5D62">
        <w:rPr>
          <w:sz w:val="20"/>
        </w:rPr>
        <w:t xml:space="preserve">Bezdrátová zařízení nás zbavují </w:t>
      </w:r>
      <w:r w:rsidR="001B0D32" w:rsidRPr="001C5D62">
        <w:rPr>
          <w:sz w:val="20"/>
        </w:rPr>
        <w:t xml:space="preserve">problémů s </w:t>
      </w:r>
      <w:r w:rsidRPr="001C5D62">
        <w:rPr>
          <w:sz w:val="20"/>
        </w:rPr>
        <w:t>kabel</w:t>
      </w:r>
      <w:r w:rsidR="001B0D32" w:rsidRPr="001C5D62">
        <w:rPr>
          <w:sz w:val="20"/>
        </w:rPr>
        <w:t>y</w:t>
      </w:r>
      <w:r w:rsidRPr="001C5D62">
        <w:rPr>
          <w:sz w:val="20"/>
        </w:rPr>
        <w:t>, ale pamatovat na jejich nabíjení může zbytečn</w:t>
      </w:r>
      <w:r w:rsidR="001B0D32" w:rsidRPr="001C5D62">
        <w:rPr>
          <w:sz w:val="20"/>
        </w:rPr>
        <w:t>ě</w:t>
      </w:r>
      <w:r w:rsidRPr="001C5D62">
        <w:rPr>
          <w:sz w:val="20"/>
        </w:rPr>
        <w:t xml:space="preserve"> </w:t>
      </w:r>
      <w:r w:rsidR="001B0D32" w:rsidRPr="001C5D62">
        <w:rPr>
          <w:sz w:val="20"/>
        </w:rPr>
        <w:t>obtěžovat</w:t>
      </w:r>
      <w:r w:rsidRPr="001C5D62">
        <w:rPr>
          <w:sz w:val="20"/>
        </w:rPr>
        <w:t xml:space="preserve">. Dnešní uživatelé očekávají jednoduchost, spolehlivost a intuitivní, </w:t>
      </w:r>
      <w:r w:rsidR="001A56C4" w:rsidRPr="001C5D62">
        <w:rPr>
          <w:sz w:val="20"/>
        </w:rPr>
        <w:t>bezproblémov</w:t>
      </w:r>
      <w:r w:rsidR="001A56C4">
        <w:rPr>
          <w:sz w:val="20"/>
        </w:rPr>
        <w:t>ý</w:t>
      </w:r>
      <w:r w:rsidR="001A56C4" w:rsidRPr="001C5D62">
        <w:rPr>
          <w:sz w:val="20"/>
        </w:rPr>
        <w:t xml:space="preserve"> </w:t>
      </w:r>
      <w:r w:rsidR="001A56C4">
        <w:rPr>
          <w:sz w:val="20"/>
        </w:rPr>
        <w:t>provoz</w:t>
      </w:r>
      <w:r w:rsidRPr="001C5D62">
        <w:rPr>
          <w:sz w:val="20"/>
        </w:rPr>
        <w:t xml:space="preserve">. </w:t>
      </w:r>
      <w:r w:rsidR="001B0D32" w:rsidRPr="001C5D62">
        <w:rPr>
          <w:sz w:val="20"/>
        </w:rPr>
        <w:t xml:space="preserve">Klávesnice </w:t>
      </w: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je přesně taková. </w:t>
      </w:r>
      <w:r w:rsidR="001B0D32" w:rsidRPr="001C5D62">
        <w:rPr>
          <w:sz w:val="20"/>
        </w:rPr>
        <w:t xml:space="preserve">Neustále se sama dobíjí </w:t>
      </w:r>
      <w:r w:rsidRPr="001C5D62">
        <w:rPr>
          <w:sz w:val="20"/>
        </w:rPr>
        <w:t xml:space="preserve">a je </w:t>
      </w:r>
      <w:r w:rsidR="001B0D32" w:rsidRPr="001C5D62">
        <w:rPr>
          <w:sz w:val="20"/>
        </w:rPr>
        <w:t>z</w:t>
      </w:r>
      <w:r w:rsidRPr="001C5D62">
        <w:rPr>
          <w:sz w:val="20"/>
        </w:rPr>
        <w:t xml:space="preserve">konstruována tak, aby </w:t>
      </w:r>
      <w:r w:rsidR="001B0D32" w:rsidRPr="001C5D62">
        <w:rPr>
          <w:sz w:val="20"/>
        </w:rPr>
        <w:t>po plném nabití dokázala pracovat</w:t>
      </w:r>
      <w:r w:rsidRPr="001C5D62">
        <w:rPr>
          <w:sz w:val="20"/>
        </w:rPr>
        <w:t xml:space="preserve"> až čtyři měsíce v úplné tmě, takže se lidé </w:t>
      </w:r>
      <w:r w:rsidR="001A56C4">
        <w:rPr>
          <w:sz w:val="20"/>
        </w:rPr>
        <w:t>můžou</w:t>
      </w:r>
      <w:r w:rsidR="001A56C4" w:rsidRPr="001C5D62">
        <w:rPr>
          <w:sz w:val="20"/>
        </w:rPr>
        <w:t xml:space="preserve"> </w:t>
      </w:r>
      <w:r w:rsidRPr="001C5D62">
        <w:rPr>
          <w:sz w:val="20"/>
        </w:rPr>
        <w:t xml:space="preserve">soustředit </w:t>
      </w:r>
      <w:r w:rsidR="001B0D32" w:rsidRPr="001C5D62">
        <w:rPr>
          <w:sz w:val="20"/>
        </w:rPr>
        <w:t xml:space="preserve">jen </w:t>
      </w:r>
      <w:r w:rsidRPr="001C5D62">
        <w:rPr>
          <w:sz w:val="20"/>
        </w:rPr>
        <w:t xml:space="preserve">na to, co je pro ně </w:t>
      </w:r>
      <w:r w:rsidR="001B0D32" w:rsidRPr="001C5D62">
        <w:rPr>
          <w:sz w:val="20"/>
        </w:rPr>
        <w:t>opravdu</w:t>
      </w:r>
      <w:r w:rsidRPr="001C5D62">
        <w:rPr>
          <w:sz w:val="20"/>
        </w:rPr>
        <w:t xml:space="preserve"> důležité. </w:t>
      </w:r>
    </w:p>
    <w:p w14:paraId="2B034C85" w14:textId="77777777" w:rsidR="00A66EDE" w:rsidRPr="001C5D62" w:rsidRDefault="00A66EDE">
      <w:pPr>
        <w:spacing w:line="240" w:lineRule="auto"/>
        <w:jc w:val="both"/>
        <w:rPr>
          <w:rFonts w:eastAsia="Poppins"/>
          <w:sz w:val="14"/>
          <w:szCs w:val="14"/>
        </w:rPr>
      </w:pPr>
    </w:p>
    <w:p w14:paraId="389B4AFB" w14:textId="73F0E976" w:rsidR="00A66EDE" w:rsidRPr="001C5D62" w:rsidRDefault="00000000">
      <w:pPr>
        <w:spacing w:line="240" w:lineRule="auto"/>
        <w:jc w:val="both"/>
        <w:rPr>
          <w:rFonts w:eastAsia="Poppins"/>
          <w:i/>
          <w:sz w:val="20"/>
          <w:szCs w:val="20"/>
        </w:rPr>
      </w:pPr>
      <w:r w:rsidRPr="001C5D62">
        <w:rPr>
          <w:i/>
          <w:sz w:val="20"/>
        </w:rPr>
        <w:t>„I nutnost myslet na nabíjení vás může rozptylovat</w:t>
      </w:r>
      <w:r w:rsidR="001B0D32" w:rsidRPr="001C5D62">
        <w:rPr>
          <w:i/>
          <w:sz w:val="20"/>
        </w:rPr>
        <w:t>.</w:t>
      </w:r>
      <w:r w:rsidRPr="001C5D62">
        <w:rPr>
          <w:i/>
          <w:sz w:val="20"/>
        </w:rPr>
        <w:t xml:space="preserve"> </w:t>
      </w:r>
      <w:r w:rsidR="001B0D32" w:rsidRPr="001C5D62">
        <w:rPr>
          <w:i/>
          <w:sz w:val="20"/>
        </w:rPr>
        <w:t>P</w:t>
      </w:r>
      <w:r w:rsidRPr="001C5D62">
        <w:rPr>
          <w:i/>
          <w:sz w:val="20"/>
        </w:rPr>
        <w:t xml:space="preserve">roto jsme navrhli </w:t>
      </w:r>
      <w:r w:rsidR="001B0D32" w:rsidRPr="001C5D62">
        <w:rPr>
          <w:i/>
          <w:sz w:val="20"/>
        </w:rPr>
        <w:t xml:space="preserve">klávesnici </w:t>
      </w:r>
      <w:proofErr w:type="spellStart"/>
      <w:r w:rsidRPr="001C5D62">
        <w:rPr>
          <w:i/>
          <w:sz w:val="20"/>
        </w:rPr>
        <w:t>Signature</w:t>
      </w:r>
      <w:proofErr w:type="spellEnd"/>
      <w:r w:rsidRPr="001C5D62">
        <w:rPr>
          <w:i/>
          <w:sz w:val="20"/>
        </w:rPr>
        <w:t xml:space="preserve"> </w:t>
      </w:r>
      <w:proofErr w:type="spellStart"/>
      <w:r w:rsidRPr="001C5D62">
        <w:rPr>
          <w:i/>
          <w:sz w:val="20"/>
        </w:rPr>
        <w:t>Slim</w:t>
      </w:r>
      <w:proofErr w:type="spellEnd"/>
      <w:r w:rsidRPr="001C5D62">
        <w:rPr>
          <w:i/>
          <w:sz w:val="20"/>
        </w:rPr>
        <w:t xml:space="preserve"> Solar+ tak, aby vás této potřeby zcela zbavil</w:t>
      </w:r>
      <w:r w:rsidR="001B0D32" w:rsidRPr="001C5D62">
        <w:rPr>
          <w:i/>
          <w:sz w:val="20"/>
        </w:rPr>
        <w:t>a</w:t>
      </w:r>
      <w:r w:rsidRPr="001C5D62">
        <w:rPr>
          <w:i/>
          <w:sz w:val="20"/>
        </w:rPr>
        <w:t>,“</w:t>
      </w:r>
      <w:r w:rsidRPr="001C5D62">
        <w:rPr>
          <w:sz w:val="20"/>
        </w:rPr>
        <w:t xml:space="preserve"> </w:t>
      </w:r>
      <w:r w:rsidR="001A56C4">
        <w:rPr>
          <w:sz w:val="20"/>
        </w:rPr>
        <w:t>říká</w:t>
      </w:r>
      <w:r w:rsidR="001A56C4" w:rsidRPr="001C5D62">
        <w:rPr>
          <w:sz w:val="20"/>
        </w:rPr>
        <w:t xml:space="preserve"> </w:t>
      </w:r>
      <w:r w:rsidRPr="001C5D62">
        <w:rPr>
          <w:b/>
          <w:sz w:val="20"/>
        </w:rPr>
        <w:t xml:space="preserve">Art </w:t>
      </w:r>
      <w:proofErr w:type="spellStart"/>
      <w:r w:rsidRPr="001C5D62">
        <w:rPr>
          <w:b/>
          <w:sz w:val="20"/>
        </w:rPr>
        <w:t>O'Gnimh</w:t>
      </w:r>
      <w:proofErr w:type="spellEnd"/>
      <w:r w:rsidRPr="001C5D62">
        <w:rPr>
          <w:b/>
          <w:sz w:val="20"/>
        </w:rPr>
        <w:t xml:space="preserve">, generální ředitel skupiny </w:t>
      </w:r>
      <w:proofErr w:type="spellStart"/>
      <w:r w:rsidRPr="001C5D62">
        <w:rPr>
          <w:b/>
          <w:sz w:val="20"/>
        </w:rPr>
        <w:t>Core</w:t>
      </w:r>
      <w:proofErr w:type="spellEnd"/>
      <w:r w:rsidRPr="001C5D62">
        <w:rPr>
          <w:b/>
          <w:sz w:val="20"/>
        </w:rPr>
        <w:t xml:space="preserve"> </w:t>
      </w:r>
      <w:proofErr w:type="spellStart"/>
      <w:r w:rsidRPr="001C5D62">
        <w:rPr>
          <w:b/>
          <w:sz w:val="20"/>
        </w:rPr>
        <w:t>Products</w:t>
      </w:r>
      <w:proofErr w:type="spellEnd"/>
      <w:r w:rsidRPr="001C5D62">
        <w:rPr>
          <w:b/>
          <w:sz w:val="20"/>
        </w:rPr>
        <w:t xml:space="preserve"> Group společnosti </w:t>
      </w:r>
      <w:proofErr w:type="spellStart"/>
      <w:r w:rsidRPr="001C5D62">
        <w:rPr>
          <w:b/>
          <w:sz w:val="20"/>
        </w:rPr>
        <w:t>Logitech</w:t>
      </w:r>
      <w:proofErr w:type="spellEnd"/>
      <w:r w:rsidRPr="001C5D62">
        <w:rPr>
          <w:sz w:val="20"/>
        </w:rPr>
        <w:t xml:space="preserve">. </w:t>
      </w:r>
      <w:r w:rsidRPr="001C5D62">
        <w:rPr>
          <w:i/>
          <w:sz w:val="20"/>
        </w:rPr>
        <w:t>„</w:t>
      </w:r>
      <w:r w:rsidR="001B0D32" w:rsidRPr="001C5D62">
        <w:rPr>
          <w:i/>
          <w:sz w:val="20"/>
        </w:rPr>
        <w:t xml:space="preserve">Napájí se </w:t>
      </w:r>
      <w:r w:rsidRPr="001C5D62">
        <w:rPr>
          <w:i/>
          <w:sz w:val="20"/>
        </w:rPr>
        <w:t xml:space="preserve">jakýmkoli světlem a zbavuje stůl kabelů, takže </w:t>
      </w:r>
      <w:r w:rsidR="00171BEB" w:rsidRPr="001C5D62">
        <w:rPr>
          <w:i/>
          <w:sz w:val="20"/>
        </w:rPr>
        <w:t>odstraňuje potřebu samostatného</w:t>
      </w:r>
      <w:r w:rsidRPr="001C5D62">
        <w:rPr>
          <w:i/>
          <w:sz w:val="20"/>
        </w:rPr>
        <w:t xml:space="preserve"> nabíje</w:t>
      </w:r>
      <w:r w:rsidR="00171BEB" w:rsidRPr="001C5D62">
        <w:rPr>
          <w:i/>
          <w:sz w:val="20"/>
        </w:rPr>
        <w:t>ní</w:t>
      </w:r>
      <w:r w:rsidRPr="001C5D62">
        <w:rPr>
          <w:i/>
          <w:sz w:val="20"/>
        </w:rPr>
        <w:t xml:space="preserve"> a zároveň </w:t>
      </w:r>
      <w:r w:rsidR="00171BEB" w:rsidRPr="001C5D62">
        <w:rPr>
          <w:i/>
          <w:sz w:val="20"/>
        </w:rPr>
        <w:t xml:space="preserve">vylepšuje vzhled a komfort </w:t>
      </w:r>
      <w:r w:rsidRPr="001C5D62">
        <w:rPr>
          <w:i/>
          <w:sz w:val="20"/>
        </w:rPr>
        <w:t>pracovního prostoru. V náročn</w:t>
      </w:r>
      <w:r w:rsidR="00171BEB" w:rsidRPr="001C5D62">
        <w:rPr>
          <w:i/>
          <w:sz w:val="20"/>
        </w:rPr>
        <w:t>ých</w:t>
      </w:r>
      <w:r w:rsidRPr="001C5D62">
        <w:rPr>
          <w:i/>
          <w:sz w:val="20"/>
        </w:rPr>
        <w:t xml:space="preserve"> pracovní</w:t>
      </w:r>
      <w:r w:rsidR="00171BEB" w:rsidRPr="001C5D62">
        <w:rPr>
          <w:i/>
          <w:sz w:val="20"/>
        </w:rPr>
        <w:t>ch</w:t>
      </w:r>
      <w:r w:rsidRPr="001C5D62">
        <w:rPr>
          <w:i/>
          <w:sz w:val="20"/>
        </w:rPr>
        <w:t xml:space="preserve"> dn</w:t>
      </w:r>
      <w:r w:rsidR="00171BEB" w:rsidRPr="001C5D62">
        <w:rPr>
          <w:i/>
          <w:sz w:val="20"/>
        </w:rPr>
        <w:t>ech</w:t>
      </w:r>
      <w:r w:rsidRPr="001C5D62">
        <w:rPr>
          <w:i/>
          <w:sz w:val="20"/>
        </w:rPr>
        <w:t xml:space="preserve"> tak máte o jednu starost </w:t>
      </w:r>
      <w:r w:rsidR="001A56C4">
        <w:rPr>
          <w:i/>
          <w:sz w:val="20"/>
        </w:rPr>
        <w:t>míň</w:t>
      </w:r>
      <w:r w:rsidRPr="001C5D62">
        <w:rPr>
          <w:i/>
          <w:sz w:val="20"/>
        </w:rPr>
        <w:t>.</w:t>
      </w:r>
      <w:r w:rsidR="00171BEB" w:rsidRPr="001C5D62">
        <w:rPr>
          <w:i/>
          <w:sz w:val="20"/>
        </w:rPr>
        <w:t>“</w:t>
      </w:r>
    </w:p>
    <w:p w14:paraId="38984FA8" w14:textId="77777777" w:rsidR="00A66EDE" w:rsidRPr="001C5D62" w:rsidRDefault="00A66EDE">
      <w:pPr>
        <w:spacing w:line="240" w:lineRule="auto"/>
        <w:jc w:val="both"/>
        <w:rPr>
          <w:rFonts w:eastAsia="Poppins"/>
          <w:i/>
          <w:sz w:val="14"/>
          <w:szCs w:val="14"/>
        </w:rPr>
      </w:pPr>
    </w:p>
    <w:p w14:paraId="4634BD04" w14:textId="77777777" w:rsidR="00A66EDE" w:rsidRPr="001C5D62" w:rsidRDefault="00000000">
      <w:pPr>
        <w:spacing w:line="240" w:lineRule="auto"/>
        <w:jc w:val="both"/>
        <w:rPr>
          <w:rFonts w:eastAsia="Poppins"/>
          <w:b/>
          <w:sz w:val="20"/>
          <w:szCs w:val="20"/>
        </w:rPr>
      </w:pPr>
      <w:r w:rsidRPr="001C5D62">
        <w:rPr>
          <w:b/>
          <w:sz w:val="20"/>
        </w:rPr>
        <w:t xml:space="preserve">Důraz na udržitelnost </w:t>
      </w:r>
    </w:p>
    <w:p w14:paraId="70442C40" w14:textId="0F1F516B" w:rsidR="00A66EDE" w:rsidRPr="001C5D62" w:rsidRDefault="00000000">
      <w:pPr>
        <w:spacing w:line="240" w:lineRule="auto"/>
        <w:jc w:val="both"/>
        <w:rPr>
          <w:rFonts w:eastAsia="Poppins"/>
          <w:sz w:val="20"/>
          <w:szCs w:val="20"/>
        </w:rPr>
      </w:pPr>
      <w:r w:rsidRPr="001C5D62">
        <w:rPr>
          <w:sz w:val="20"/>
        </w:rPr>
        <w:t xml:space="preserve">Plastové díly v grafitové verzi </w:t>
      </w: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obsahují 70 % certifikovaného recyklovaného plastu</w:t>
      </w:r>
      <w:r w:rsidR="00066174" w:rsidRPr="001C5D62">
        <w:rPr>
          <w:sz w:val="20"/>
        </w:rPr>
        <w:t>. S</w:t>
      </w:r>
      <w:r w:rsidRPr="001C5D62">
        <w:rPr>
          <w:sz w:val="20"/>
        </w:rPr>
        <w:t>peciáln</w:t>
      </w:r>
      <w:r w:rsidR="000C4F19" w:rsidRPr="001C5D62">
        <w:rPr>
          <w:sz w:val="20"/>
        </w:rPr>
        <w:t>í</w:t>
      </w:r>
      <w:r w:rsidRPr="001C5D62">
        <w:rPr>
          <w:sz w:val="20"/>
        </w:rPr>
        <w:t xml:space="preserve"> </w:t>
      </w:r>
      <w:r w:rsidR="000C4F19" w:rsidRPr="001C5D62">
        <w:rPr>
          <w:sz w:val="20"/>
        </w:rPr>
        <w:t>d</w:t>
      </w:r>
      <w:r w:rsidRPr="001C5D62">
        <w:rPr>
          <w:sz w:val="20"/>
        </w:rPr>
        <w:t>obíjecí bateri</w:t>
      </w:r>
      <w:r w:rsidR="00066174" w:rsidRPr="001C5D62">
        <w:rPr>
          <w:sz w:val="20"/>
        </w:rPr>
        <w:t>e</w:t>
      </w:r>
      <w:r w:rsidRPr="001C5D62">
        <w:rPr>
          <w:sz w:val="20"/>
        </w:rPr>
        <w:t xml:space="preserve"> má životnost až 10 let</w:t>
      </w:r>
      <w:r w:rsidR="00E203BE" w:rsidRPr="001C5D62">
        <w:rPr>
          <w:sz w:val="20"/>
        </w:rPr>
        <w:t xml:space="preserve">, takže ji </w:t>
      </w:r>
      <w:r w:rsidRPr="001C5D62">
        <w:rPr>
          <w:sz w:val="20"/>
        </w:rPr>
        <w:t xml:space="preserve">není </w:t>
      </w:r>
      <w:r w:rsidR="00066174" w:rsidRPr="001C5D62">
        <w:rPr>
          <w:sz w:val="20"/>
        </w:rPr>
        <w:t>zapotřebí</w:t>
      </w:r>
      <w:r w:rsidRPr="001C5D62">
        <w:rPr>
          <w:sz w:val="20"/>
        </w:rPr>
        <w:t xml:space="preserve"> vyměňovat. Tato </w:t>
      </w:r>
      <w:r w:rsidR="000C4F19" w:rsidRPr="001C5D62">
        <w:rPr>
          <w:sz w:val="20"/>
        </w:rPr>
        <w:t>řešení</w:t>
      </w:r>
      <w:r w:rsidRPr="001C5D62">
        <w:rPr>
          <w:sz w:val="20"/>
        </w:rPr>
        <w:t xml:space="preserve"> </w:t>
      </w:r>
      <w:r w:rsidR="00E203BE" w:rsidRPr="001C5D62">
        <w:rPr>
          <w:sz w:val="20"/>
        </w:rPr>
        <w:t>vycházejí ze snah</w:t>
      </w:r>
      <w:r w:rsidRPr="001C5D62">
        <w:rPr>
          <w:sz w:val="20"/>
        </w:rPr>
        <w:t xml:space="preserve"> společnosti </w:t>
      </w:r>
      <w:proofErr w:type="spellStart"/>
      <w:r w:rsidRPr="001C5D62">
        <w:rPr>
          <w:sz w:val="20"/>
        </w:rPr>
        <w:t>Logitech</w:t>
      </w:r>
      <w:proofErr w:type="spellEnd"/>
      <w:r w:rsidRPr="001C5D62">
        <w:rPr>
          <w:sz w:val="20"/>
        </w:rPr>
        <w:t xml:space="preserve"> </w:t>
      </w:r>
      <w:r w:rsidR="00E203BE" w:rsidRPr="001C5D62">
        <w:rPr>
          <w:sz w:val="20"/>
        </w:rPr>
        <w:t>o</w:t>
      </w:r>
      <w:r w:rsidRPr="001C5D62">
        <w:rPr>
          <w:sz w:val="20"/>
        </w:rPr>
        <w:t xml:space="preserve"> udržitelný rozvoj, je</w:t>
      </w:r>
      <w:r w:rsidR="00E203BE" w:rsidRPr="001C5D62">
        <w:rPr>
          <w:sz w:val="20"/>
        </w:rPr>
        <w:t>jichž</w:t>
      </w:r>
      <w:r w:rsidRPr="001C5D62">
        <w:rPr>
          <w:sz w:val="20"/>
        </w:rPr>
        <w:t xml:space="preserve"> cílem je snížit uhlíkovou stopu a zároveň zajistit odolnost, spolehlivost a dlouhodobou funkčnost</w:t>
      </w:r>
      <w:r w:rsidR="00E203BE" w:rsidRPr="001C5D62">
        <w:rPr>
          <w:sz w:val="20"/>
        </w:rPr>
        <w:t xml:space="preserve"> zařízení</w:t>
      </w:r>
      <w:r w:rsidRPr="001C5D62">
        <w:rPr>
          <w:sz w:val="20"/>
        </w:rPr>
        <w:t>.</w:t>
      </w:r>
    </w:p>
    <w:p w14:paraId="02627F60" w14:textId="77777777" w:rsidR="00A66EDE" w:rsidRPr="001C5D62" w:rsidRDefault="00A66EDE">
      <w:pPr>
        <w:jc w:val="both"/>
        <w:rPr>
          <w:rFonts w:eastAsia="Poppins"/>
          <w:sz w:val="14"/>
          <w:szCs w:val="14"/>
        </w:rPr>
      </w:pPr>
    </w:p>
    <w:p w14:paraId="17BD3D8D" w14:textId="42B1890C" w:rsidR="00A66EDE" w:rsidRPr="001C5D62" w:rsidRDefault="00000000">
      <w:pPr>
        <w:pStyle w:val="Nadpis3"/>
        <w:keepNext w:val="0"/>
        <w:keepLines w:val="0"/>
        <w:spacing w:before="0" w:after="0" w:line="240" w:lineRule="auto"/>
        <w:jc w:val="both"/>
        <w:rPr>
          <w:rFonts w:eastAsia="Poppins"/>
          <w:b/>
          <w:color w:val="000000"/>
          <w:sz w:val="20"/>
          <w:szCs w:val="20"/>
        </w:rPr>
      </w:pPr>
      <w:bookmarkStart w:id="0" w:name="_huuw7s8anf4v"/>
      <w:bookmarkEnd w:id="0"/>
      <w:r w:rsidRPr="001C5D62">
        <w:rPr>
          <w:b/>
          <w:color w:val="000000"/>
          <w:sz w:val="20"/>
        </w:rPr>
        <w:t xml:space="preserve">Připravena pro </w:t>
      </w:r>
      <w:r w:rsidR="00E203BE" w:rsidRPr="001C5D62">
        <w:rPr>
          <w:b/>
          <w:color w:val="000000"/>
          <w:sz w:val="20"/>
        </w:rPr>
        <w:t>firmy</w:t>
      </w:r>
    </w:p>
    <w:p w14:paraId="51EEFC20" w14:textId="16FE3721" w:rsidR="00A66EDE" w:rsidRPr="001C5D62" w:rsidRDefault="00000000">
      <w:pPr>
        <w:pStyle w:val="Nadpis3"/>
        <w:keepNext w:val="0"/>
        <w:keepLines w:val="0"/>
        <w:spacing w:before="0" w:after="0" w:line="240" w:lineRule="auto"/>
        <w:jc w:val="both"/>
      </w:pPr>
      <w:bookmarkStart w:id="1" w:name="_3oosgiron5jz"/>
      <w:bookmarkEnd w:id="1"/>
      <w:r w:rsidRPr="001C5D62">
        <w:rPr>
          <w:color w:val="000000"/>
          <w:sz w:val="20"/>
        </w:rPr>
        <w:t xml:space="preserve">Klávesnice </w:t>
      </w:r>
      <w:proofErr w:type="spellStart"/>
      <w:r w:rsidRPr="001C5D62">
        <w:rPr>
          <w:color w:val="000000"/>
          <w:sz w:val="20"/>
        </w:rPr>
        <w:t>Signature</w:t>
      </w:r>
      <w:proofErr w:type="spellEnd"/>
      <w:r w:rsidRPr="001C5D62">
        <w:rPr>
          <w:color w:val="000000"/>
          <w:sz w:val="20"/>
        </w:rPr>
        <w:t xml:space="preserve"> </w:t>
      </w:r>
      <w:proofErr w:type="spellStart"/>
      <w:r w:rsidRPr="001C5D62">
        <w:rPr>
          <w:color w:val="000000"/>
          <w:sz w:val="20"/>
        </w:rPr>
        <w:t>Slim</w:t>
      </w:r>
      <w:proofErr w:type="spellEnd"/>
      <w:r w:rsidRPr="001C5D62">
        <w:rPr>
          <w:color w:val="000000"/>
          <w:sz w:val="20"/>
        </w:rPr>
        <w:t xml:space="preserve"> Solar+ K980 for Business</w:t>
      </w:r>
      <w:r w:rsidR="00E203BE" w:rsidRPr="001C5D62">
        <w:rPr>
          <w:color w:val="000000"/>
          <w:sz w:val="20"/>
        </w:rPr>
        <w:t xml:space="preserve"> je navržena s ohledem na potřeby firemního IT vybavení. Udržuje si neustále nabitou bateri</w:t>
      </w:r>
      <w:r w:rsidR="00921F43" w:rsidRPr="001C5D62">
        <w:rPr>
          <w:color w:val="000000"/>
          <w:sz w:val="20"/>
        </w:rPr>
        <w:t>i a nevyžaduje žádnou zvláštní péči.</w:t>
      </w:r>
      <w:r w:rsidRPr="001C5D62">
        <w:rPr>
          <w:color w:val="000000"/>
          <w:sz w:val="20"/>
        </w:rPr>
        <w:t xml:space="preserve"> </w:t>
      </w:r>
      <w:r w:rsidR="00921F43" w:rsidRPr="001C5D62">
        <w:rPr>
          <w:color w:val="000000"/>
          <w:sz w:val="20"/>
        </w:rPr>
        <w:t xml:space="preserve">Namísto překážejícího kabelu </w:t>
      </w:r>
      <w:r w:rsidR="00B574E7">
        <w:rPr>
          <w:color w:val="000000"/>
          <w:sz w:val="20"/>
        </w:rPr>
        <w:t>disponuje</w:t>
      </w:r>
      <w:r w:rsidRPr="001C5D62">
        <w:rPr>
          <w:color w:val="000000"/>
          <w:sz w:val="20"/>
        </w:rPr>
        <w:t xml:space="preserve"> </w:t>
      </w:r>
      <w:r w:rsidR="00B574E7" w:rsidRPr="001C5D62">
        <w:rPr>
          <w:color w:val="000000"/>
          <w:sz w:val="20"/>
        </w:rPr>
        <w:t xml:space="preserve">přijímačem </w:t>
      </w:r>
      <w:r w:rsidR="00BC2F58" w:rsidRPr="001C5D62">
        <w:rPr>
          <w:color w:val="000000"/>
          <w:sz w:val="20"/>
        </w:rPr>
        <w:t xml:space="preserve">USB-C </w:t>
      </w:r>
      <w:proofErr w:type="spellStart"/>
      <w:r w:rsidRPr="001C5D62">
        <w:rPr>
          <w:color w:val="000000"/>
          <w:sz w:val="20"/>
        </w:rPr>
        <w:t>Logi</w:t>
      </w:r>
      <w:proofErr w:type="spellEnd"/>
      <w:r w:rsidRPr="001C5D62">
        <w:rPr>
          <w:color w:val="000000"/>
          <w:sz w:val="20"/>
        </w:rPr>
        <w:t xml:space="preserve"> </w:t>
      </w:r>
      <w:proofErr w:type="spellStart"/>
      <w:r w:rsidRPr="001C5D62">
        <w:rPr>
          <w:color w:val="000000"/>
          <w:sz w:val="20"/>
        </w:rPr>
        <w:t>Bolt</w:t>
      </w:r>
      <w:proofErr w:type="spellEnd"/>
      <w:r w:rsidRPr="001C5D62">
        <w:rPr>
          <w:color w:val="000000"/>
          <w:sz w:val="20"/>
        </w:rPr>
        <w:t xml:space="preserve"> pro bezpečné a spolehlivé připojení </w:t>
      </w:r>
      <w:r w:rsidR="00921F43" w:rsidRPr="001C5D62">
        <w:rPr>
          <w:color w:val="000000"/>
          <w:sz w:val="20"/>
        </w:rPr>
        <w:t xml:space="preserve">i </w:t>
      </w:r>
      <w:r w:rsidRPr="001C5D62">
        <w:rPr>
          <w:color w:val="000000"/>
          <w:sz w:val="20"/>
        </w:rPr>
        <w:t xml:space="preserve">v rušném </w:t>
      </w:r>
      <w:r w:rsidR="00921F43" w:rsidRPr="001C5D62">
        <w:rPr>
          <w:color w:val="000000"/>
          <w:sz w:val="20"/>
        </w:rPr>
        <w:t xml:space="preserve">pracovním </w:t>
      </w:r>
      <w:r w:rsidRPr="001C5D62">
        <w:rPr>
          <w:color w:val="000000"/>
          <w:sz w:val="20"/>
        </w:rPr>
        <w:t xml:space="preserve">prostředí. Klávesnici lze monitorovat prostřednictvím aplikace </w:t>
      </w:r>
      <w:proofErr w:type="spellStart"/>
      <w:r w:rsidRPr="001C5D62">
        <w:rPr>
          <w:color w:val="000000"/>
          <w:sz w:val="20"/>
        </w:rPr>
        <w:t>Logitech</w:t>
      </w:r>
      <w:proofErr w:type="spellEnd"/>
      <w:r w:rsidRPr="001C5D62">
        <w:rPr>
          <w:color w:val="000000"/>
          <w:sz w:val="20"/>
        </w:rPr>
        <w:t xml:space="preserve"> </w:t>
      </w:r>
      <w:proofErr w:type="spellStart"/>
      <w:r w:rsidRPr="001C5D62">
        <w:rPr>
          <w:color w:val="000000"/>
          <w:sz w:val="20"/>
        </w:rPr>
        <w:t>Sync</w:t>
      </w:r>
      <w:proofErr w:type="spellEnd"/>
      <w:r w:rsidRPr="001C5D62">
        <w:rPr>
          <w:color w:val="000000"/>
          <w:sz w:val="20"/>
        </w:rPr>
        <w:t xml:space="preserve">*, která poskytuje IT týmům centrální přehled </w:t>
      </w:r>
      <w:r w:rsidR="00921F43" w:rsidRPr="001C5D62">
        <w:rPr>
          <w:color w:val="000000"/>
          <w:sz w:val="20"/>
        </w:rPr>
        <w:t>například o stavu a firmwaru</w:t>
      </w:r>
      <w:r w:rsidRPr="001C5D62">
        <w:rPr>
          <w:color w:val="000000"/>
          <w:sz w:val="20"/>
        </w:rPr>
        <w:t xml:space="preserve"> jednotlivých zařízeních. Zaměstnanci si </w:t>
      </w:r>
      <w:r w:rsidR="00B574E7">
        <w:rPr>
          <w:color w:val="000000"/>
          <w:sz w:val="20"/>
        </w:rPr>
        <w:t>můžou</w:t>
      </w:r>
      <w:r w:rsidR="00B574E7" w:rsidRPr="001C5D62">
        <w:rPr>
          <w:color w:val="000000"/>
          <w:sz w:val="20"/>
        </w:rPr>
        <w:t xml:space="preserve"> </w:t>
      </w:r>
      <w:r w:rsidRPr="001C5D62">
        <w:rPr>
          <w:color w:val="000000"/>
          <w:sz w:val="20"/>
        </w:rPr>
        <w:t xml:space="preserve">nastavit až 23 klávesových zkratek, včetně klávesy </w:t>
      </w:r>
      <w:r w:rsidR="00B574E7">
        <w:rPr>
          <w:color w:val="000000"/>
          <w:sz w:val="20"/>
        </w:rPr>
        <w:t>k</w:t>
      </w:r>
      <w:r w:rsidR="00B574E7" w:rsidRPr="001C5D62">
        <w:rPr>
          <w:color w:val="000000"/>
          <w:sz w:val="20"/>
        </w:rPr>
        <w:t xml:space="preserve"> </w:t>
      </w:r>
      <w:r w:rsidR="00921F43" w:rsidRPr="001C5D62">
        <w:rPr>
          <w:color w:val="000000"/>
          <w:sz w:val="20"/>
        </w:rPr>
        <w:t>snadné</w:t>
      </w:r>
      <w:r w:rsidR="00B574E7">
        <w:rPr>
          <w:color w:val="000000"/>
          <w:sz w:val="20"/>
        </w:rPr>
        <w:t>mu</w:t>
      </w:r>
      <w:r w:rsidR="00921F43" w:rsidRPr="001C5D62">
        <w:rPr>
          <w:color w:val="000000"/>
          <w:sz w:val="20"/>
        </w:rPr>
        <w:t xml:space="preserve"> </w:t>
      </w:r>
      <w:r w:rsidRPr="001C5D62">
        <w:rPr>
          <w:color w:val="000000"/>
          <w:sz w:val="20"/>
        </w:rPr>
        <w:t xml:space="preserve">spuštění </w:t>
      </w:r>
      <w:r w:rsidR="00921F43" w:rsidRPr="001C5D62">
        <w:rPr>
          <w:color w:val="000000"/>
          <w:sz w:val="20"/>
        </w:rPr>
        <w:t xml:space="preserve">vybraného </w:t>
      </w:r>
      <w:r w:rsidRPr="001C5D62">
        <w:rPr>
          <w:color w:val="000000"/>
          <w:sz w:val="20"/>
        </w:rPr>
        <w:t xml:space="preserve">AI </w:t>
      </w:r>
      <w:r w:rsidR="00921F43" w:rsidRPr="001C5D62">
        <w:rPr>
          <w:color w:val="000000"/>
          <w:sz w:val="20"/>
        </w:rPr>
        <w:t xml:space="preserve">asistenta </w:t>
      </w:r>
      <w:r w:rsidR="00B574E7">
        <w:rPr>
          <w:color w:val="000000"/>
          <w:sz w:val="20"/>
        </w:rPr>
        <w:t>kvůli</w:t>
      </w:r>
      <w:r w:rsidR="00B574E7" w:rsidRPr="001C5D62">
        <w:rPr>
          <w:color w:val="000000"/>
          <w:sz w:val="20"/>
        </w:rPr>
        <w:t xml:space="preserve"> </w:t>
      </w:r>
      <w:r w:rsidR="00921F43" w:rsidRPr="001C5D62">
        <w:rPr>
          <w:color w:val="000000"/>
          <w:sz w:val="20"/>
        </w:rPr>
        <w:t>zvýšení produktivity</w:t>
      </w:r>
      <w:r w:rsidRPr="001C5D62">
        <w:rPr>
          <w:color w:val="000000"/>
          <w:sz w:val="20"/>
        </w:rPr>
        <w:t xml:space="preserve">. Díky globální dostupnosti a zákaznické podpoře </w:t>
      </w:r>
      <w:r w:rsidR="00921F43" w:rsidRPr="001C5D62">
        <w:rPr>
          <w:color w:val="000000"/>
          <w:sz w:val="20"/>
        </w:rPr>
        <w:t>lze</w:t>
      </w:r>
      <w:r w:rsidR="00BC2F58" w:rsidRPr="001C5D62">
        <w:rPr>
          <w:color w:val="000000"/>
          <w:sz w:val="20"/>
        </w:rPr>
        <w:t xml:space="preserve"> klávesnici</w:t>
      </w:r>
      <w:r w:rsidR="00921F43" w:rsidRPr="001C5D62">
        <w:rPr>
          <w:color w:val="000000"/>
          <w:sz w:val="20"/>
        </w:rPr>
        <w:t xml:space="preserve"> bezproblémově používat na všech typech pracovních pozic</w:t>
      </w:r>
      <w:r w:rsidRPr="001C5D62">
        <w:rPr>
          <w:color w:val="000000"/>
          <w:sz w:val="20"/>
        </w:rPr>
        <w:t>.</w:t>
      </w:r>
    </w:p>
    <w:p w14:paraId="584B476B" w14:textId="77777777" w:rsidR="00A66EDE" w:rsidRPr="001C5D62" w:rsidRDefault="00A66EDE">
      <w:pPr>
        <w:rPr>
          <w:rFonts w:eastAsia="Poppins"/>
          <w:sz w:val="14"/>
          <w:szCs w:val="14"/>
        </w:rPr>
      </w:pPr>
    </w:p>
    <w:p w14:paraId="04CC816C" w14:textId="77777777" w:rsidR="0093018C" w:rsidRDefault="0093018C">
      <w:pPr>
        <w:spacing w:line="240" w:lineRule="auto"/>
        <w:rPr>
          <w:b/>
          <w:sz w:val="20"/>
        </w:rPr>
      </w:pPr>
    </w:p>
    <w:p w14:paraId="3AD8939F" w14:textId="77777777" w:rsidR="0093018C" w:rsidRDefault="0093018C">
      <w:pPr>
        <w:spacing w:line="240" w:lineRule="auto"/>
        <w:rPr>
          <w:b/>
          <w:sz w:val="20"/>
        </w:rPr>
      </w:pPr>
    </w:p>
    <w:p w14:paraId="5AFFAE02" w14:textId="348DB153" w:rsidR="00A66EDE" w:rsidRPr="001C5D62" w:rsidRDefault="00000000">
      <w:pPr>
        <w:spacing w:line="240" w:lineRule="auto"/>
        <w:rPr>
          <w:rFonts w:eastAsia="Poppins"/>
          <w:b/>
          <w:sz w:val="20"/>
          <w:szCs w:val="20"/>
        </w:rPr>
      </w:pPr>
      <w:r w:rsidRPr="001C5D62">
        <w:rPr>
          <w:b/>
          <w:sz w:val="20"/>
        </w:rPr>
        <w:t xml:space="preserve">Klíčové vlastnosti </w:t>
      </w:r>
    </w:p>
    <w:p w14:paraId="1DC37046" w14:textId="73D05F05" w:rsidR="00A66EDE" w:rsidRPr="001C5D62" w:rsidRDefault="00000000">
      <w:pPr>
        <w:numPr>
          <w:ilvl w:val="0"/>
          <w:numId w:val="2"/>
        </w:numPr>
        <w:spacing w:line="240" w:lineRule="auto"/>
        <w:jc w:val="both"/>
        <w:rPr>
          <w:rFonts w:eastAsia="Poppins"/>
          <w:b/>
          <w:sz w:val="20"/>
          <w:szCs w:val="20"/>
        </w:rPr>
      </w:pPr>
      <w:r w:rsidRPr="001C5D62">
        <w:rPr>
          <w:b/>
          <w:sz w:val="20"/>
        </w:rPr>
        <w:lastRenderedPageBreak/>
        <w:t xml:space="preserve">Napájení pomocí </w:t>
      </w:r>
      <w:proofErr w:type="spellStart"/>
      <w:r w:rsidRPr="001C5D62">
        <w:rPr>
          <w:b/>
          <w:sz w:val="20"/>
        </w:rPr>
        <w:t>Logi</w:t>
      </w:r>
      <w:proofErr w:type="spellEnd"/>
      <w:r w:rsidRPr="001C5D62">
        <w:rPr>
          <w:b/>
          <w:sz w:val="20"/>
        </w:rPr>
        <w:t xml:space="preserve"> </w:t>
      </w:r>
      <w:proofErr w:type="spellStart"/>
      <w:r w:rsidRPr="001C5D62">
        <w:rPr>
          <w:b/>
          <w:sz w:val="20"/>
        </w:rPr>
        <w:t>LightCharge</w:t>
      </w:r>
      <w:proofErr w:type="spellEnd"/>
      <w:r w:rsidRPr="001C5D62">
        <w:rPr>
          <w:b/>
          <w:sz w:val="20"/>
        </w:rPr>
        <w:t xml:space="preserve">: </w:t>
      </w:r>
      <w:r w:rsidRPr="001C5D62">
        <w:rPr>
          <w:sz w:val="20"/>
        </w:rPr>
        <w:t xml:space="preserve">Základem </w:t>
      </w: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je patentovaná technologie </w:t>
      </w:r>
      <w:proofErr w:type="spellStart"/>
      <w:r w:rsidRPr="001C5D62">
        <w:rPr>
          <w:sz w:val="20"/>
        </w:rPr>
        <w:t>Logi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LightCharge</w:t>
      </w:r>
      <w:proofErr w:type="spellEnd"/>
      <w:r w:rsidRPr="001C5D62">
        <w:rPr>
          <w:sz w:val="20"/>
        </w:rPr>
        <w:t xml:space="preserve">, jedinečný systém napájení, který kombinuje pásek pohlcující světlo, baterii s životností až 10 let a energeticky úsporný hardware </w:t>
      </w:r>
      <w:r w:rsidR="00B574E7">
        <w:rPr>
          <w:sz w:val="20"/>
        </w:rPr>
        <w:t>k</w:t>
      </w:r>
      <w:r w:rsidR="00B574E7" w:rsidRPr="001C5D62">
        <w:rPr>
          <w:sz w:val="20"/>
        </w:rPr>
        <w:t xml:space="preserve"> </w:t>
      </w:r>
      <w:r w:rsidRPr="001C5D62">
        <w:rPr>
          <w:sz w:val="20"/>
        </w:rPr>
        <w:t>spolehlivé</w:t>
      </w:r>
      <w:r w:rsidR="00B574E7">
        <w:rPr>
          <w:sz w:val="20"/>
        </w:rPr>
        <w:t>mu</w:t>
      </w:r>
      <w:r w:rsidRPr="001C5D62">
        <w:rPr>
          <w:sz w:val="20"/>
        </w:rPr>
        <w:t xml:space="preserve"> </w:t>
      </w:r>
      <w:r w:rsidR="00921F43" w:rsidRPr="001C5D62">
        <w:rPr>
          <w:sz w:val="20"/>
        </w:rPr>
        <w:t>fungování</w:t>
      </w:r>
      <w:r w:rsidRPr="001C5D62">
        <w:rPr>
          <w:sz w:val="20"/>
        </w:rPr>
        <w:t xml:space="preserve"> bez kabel</w:t>
      </w:r>
      <w:r w:rsidR="00921F43" w:rsidRPr="001C5D62">
        <w:rPr>
          <w:sz w:val="20"/>
        </w:rPr>
        <w:t>u</w:t>
      </w:r>
      <w:r w:rsidRPr="001C5D62">
        <w:rPr>
          <w:sz w:val="20"/>
        </w:rPr>
        <w:t xml:space="preserve">. </w:t>
      </w:r>
    </w:p>
    <w:p w14:paraId="6DB6F655" w14:textId="647AEE0D" w:rsidR="00A66EDE" w:rsidRPr="001C5D62" w:rsidRDefault="00000000">
      <w:pPr>
        <w:numPr>
          <w:ilvl w:val="0"/>
          <w:numId w:val="2"/>
        </w:numPr>
        <w:spacing w:line="240" w:lineRule="auto"/>
        <w:jc w:val="both"/>
        <w:rPr>
          <w:rFonts w:eastAsia="Poppins"/>
          <w:b/>
          <w:sz w:val="20"/>
          <w:szCs w:val="20"/>
        </w:rPr>
      </w:pPr>
      <w:r w:rsidRPr="001C5D62">
        <w:rPr>
          <w:b/>
          <w:sz w:val="20"/>
        </w:rPr>
        <w:t xml:space="preserve">Promyšlený design: </w:t>
      </w:r>
      <w:r w:rsidRPr="001C5D62">
        <w:rPr>
          <w:sz w:val="20"/>
        </w:rPr>
        <w:t>Štíhl</w:t>
      </w:r>
      <w:r w:rsidR="00964B63" w:rsidRPr="001C5D62">
        <w:rPr>
          <w:sz w:val="20"/>
        </w:rPr>
        <w:t xml:space="preserve">á </w:t>
      </w:r>
      <w:proofErr w:type="spellStart"/>
      <w:r w:rsidRPr="001C5D62">
        <w:rPr>
          <w:sz w:val="20"/>
        </w:rPr>
        <w:t>nízkoprofilov</w:t>
      </w:r>
      <w:r w:rsidR="00964B63" w:rsidRPr="001C5D62">
        <w:rPr>
          <w:sz w:val="20"/>
        </w:rPr>
        <w:t>á</w:t>
      </w:r>
      <w:proofErr w:type="spellEnd"/>
      <w:r w:rsidR="00964B63" w:rsidRPr="001C5D62">
        <w:rPr>
          <w:sz w:val="20"/>
        </w:rPr>
        <w:t xml:space="preserve"> klávesnice přináší </w:t>
      </w:r>
      <w:r w:rsidRPr="001C5D62">
        <w:rPr>
          <w:sz w:val="20"/>
        </w:rPr>
        <w:t>čist</w:t>
      </w:r>
      <w:r w:rsidR="00964B63" w:rsidRPr="001C5D62">
        <w:rPr>
          <w:sz w:val="20"/>
        </w:rPr>
        <w:t>ý</w:t>
      </w:r>
      <w:r w:rsidRPr="001C5D62">
        <w:rPr>
          <w:sz w:val="20"/>
        </w:rPr>
        <w:t xml:space="preserve"> minimalistick</w:t>
      </w:r>
      <w:r w:rsidR="00964B63" w:rsidRPr="001C5D62">
        <w:rPr>
          <w:sz w:val="20"/>
        </w:rPr>
        <w:t>ý design</w:t>
      </w:r>
      <w:r w:rsidRPr="001C5D62">
        <w:rPr>
          <w:sz w:val="20"/>
        </w:rPr>
        <w:t>, kter</w:t>
      </w:r>
      <w:r w:rsidR="00964B63" w:rsidRPr="001C5D62">
        <w:rPr>
          <w:sz w:val="20"/>
        </w:rPr>
        <w:t>ý</w:t>
      </w:r>
      <w:r w:rsidRPr="001C5D62">
        <w:rPr>
          <w:sz w:val="20"/>
        </w:rPr>
        <w:t xml:space="preserve"> </w:t>
      </w:r>
      <w:r w:rsidR="00964B63" w:rsidRPr="001C5D62">
        <w:rPr>
          <w:sz w:val="20"/>
        </w:rPr>
        <w:t xml:space="preserve">perfektně </w:t>
      </w:r>
      <w:r w:rsidRPr="001C5D62">
        <w:rPr>
          <w:sz w:val="20"/>
        </w:rPr>
        <w:t>doplňuje moderní notebooky, monitory a periferní zařízení</w:t>
      </w:r>
      <w:r w:rsidR="00964B63" w:rsidRPr="001C5D62">
        <w:rPr>
          <w:sz w:val="20"/>
        </w:rPr>
        <w:t xml:space="preserve"> a redukuje vizuální chaos, aby </w:t>
      </w:r>
      <w:r w:rsidRPr="001C5D62">
        <w:rPr>
          <w:sz w:val="20"/>
        </w:rPr>
        <w:t>každ</w:t>
      </w:r>
      <w:r w:rsidR="00BC2F58" w:rsidRPr="001C5D62">
        <w:rPr>
          <w:sz w:val="20"/>
        </w:rPr>
        <w:t>ý</w:t>
      </w:r>
      <w:r w:rsidRPr="001C5D62">
        <w:rPr>
          <w:sz w:val="20"/>
        </w:rPr>
        <w:t xml:space="preserve"> pracovní prostor</w:t>
      </w:r>
      <w:r w:rsidR="00964B63" w:rsidRPr="001C5D62">
        <w:rPr>
          <w:sz w:val="20"/>
        </w:rPr>
        <w:t xml:space="preserve"> vypadal stylově a uspořádaně</w:t>
      </w:r>
      <w:r w:rsidRPr="001C5D62">
        <w:rPr>
          <w:sz w:val="20"/>
        </w:rPr>
        <w:t>.</w:t>
      </w:r>
    </w:p>
    <w:p w14:paraId="1F1510F8" w14:textId="0FA90092" w:rsidR="00A66EDE" w:rsidRPr="001C5D62" w:rsidRDefault="00964B63">
      <w:pPr>
        <w:numPr>
          <w:ilvl w:val="0"/>
          <w:numId w:val="2"/>
        </w:numPr>
        <w:spacing w:line="240" w:lineRule="auto"/>
        <w:jc w:val="both"/>
        <w:rPr>
          <w:rFonts w:eastAsia="Poppins"/>
          <w:b/>
          <w:sz w:val="20"/>
          <w:szCs w:val="20"/>
        </w:rPr>
      </w:pPr>
      <w:r w:rsidRPr="001C5D62">
        <w:rPr>
          <w:b/>
          <w:sz w:val="20"/>
        </w:rPr>
        <w:t xml:space="preserve">Komfortní a </w:t>
      </w:r>
      <w:r w:rsidR="00EA275D" w:rsidRPr="001C5D62">
        <w:rPr>
          <w:b/>
          <w:sz w:val="20"/>
        </w:rPr>
        <w:t xml:space="preserve">návykový </w:t>
      </w:r>
      <w:r w:rsidRPr="001C5D62">
        <w:rPr>
          <w:b/>
          <w:sz w:val="20"/>
        </w:rPr>
        <w:t xml:space="preserve">způsob psaní: </w:t>
      </w:r>
      <w:r w:rsidRPr="001C5D62">
        <w:rPr>
          <w:sz w:val="20"/>
        </w:rPr>
        <w:t>Klávesnice je vybavena klávesami</w:t>
      </w:r>
      <w:r w:rsidR="00EA275D" w:rsidRPr="001C5D62">
        <w:rPr>
          <w:sz w:val="20"/>
        </w:rPr>
        <w:t>,</w:t>
      </w:r>
      <w:r w:rsidRPr="001C5D62">
        <w:rPr>
          <w:sz w:val="20"/>
        </w:rPr>
        <w:t xml:space="preserve"> </w:t>
      </w:r>
      <w:r w:rsidR="00EA275D" w:rsidRPr="001C5D62">
        <w:rPr>
          <w:sz w:val="20"/>
        </w:rPr>
        <w:t xml:space="preserve">jaké bývají na </w:t>
      </w:r>
      <w:r w:rsidRPr="001C5D62">
        <w:rPr>
          <w:sz w:val="20"/>
        </w:rPr>
        <w:t xml:space="preserve">notebooku, </w:t>
      </w:r>
      <w:r w:rsidR="00B574E7">
        <w:rPr>
          <w:sz w:val="20"/>
        </w:rPr>
        <w:t xml:space="preserve">s </w:t>
      </w:r>
      <w:r w:rsidRPr="001C5D62">
        <w:rPr>
          <w:sz w:val="20"/>
        </w:rPr>
        <w:t>nůžkovými spínači a plnohodnotným rozložením kláves s numerickým blokem.</w:t>
      </w:r>
    </w:p>
    <w:p w14:paraId="0638B7C3" w14:textId="5F12E5C9" w:rsidR="00A66EDE" w:rsidRPr="001C5D62" w:rsidRDefault="00000000">
      <w:pPr>
        <w:numPr>
          <w:ilvl w:val="0"/>
          <w:numId w:val="2"/>
        </w:numPr>
        <w:spacing w:line="240" w:lineRule="auto"/>
        <w:jc w:val="both"/>
        <w:rPr>
          <w:rFonts w:eastAsia="Poppins"/>
          <w:b/>
          <w:sz w:val="20"/>
          <w:szCs w:val="20"/>
        </w:rPr>
      </w:pPr>
      <w:r w:rsidRPr="001C5D62">
        <w:rPr>
          <w:b/>
          <w:sz w:val="20"/>
        </w:rPr>
        <w:t xml:space="preserve">Kompatibilita s mnoha zařízeními a operačními systémy: </w:t>
      </w:r>
      <w:r w:rsidR="00EA275D" w:rsidRPr="001C5D62">
        <w:rPr>
          <w:sz w:val="20"/>
        </w:rPr>
        <w:t>Rozložení kláves pro podporu různých operačních systémů umožňuje b</w:t>
      </w:r>
      <w:r w:rsidRPr="001C5D62">
        <w:rPr>
          <w:sz w:val="20"/>
        </w:rPr>
        <w:t>ezproblém</w:t>
      </w:r>
      <w:r w:rsidR="00EA275D" w:rsidRPr="001C5D62">
        <w:rPr>
          <w:sz w:val="20"/>
        </w:rPr>
        <w:t>ové použití v prostředí mnoha OS. U</w:t>
      </w:r>
      <w:r w:rsidRPr="001C5D62">
        <w:rPr>
          <w:sz w:val="20"/>
        </w:rPr>
        <w:t>živatel</w:t>
      </w:r>
      <w:r w:rsidR="00EA275D" w:rsidRPr="001C5D62">
        <w:rPr>
          <w:sz w:val="20"/>
        </w:rPr>
        <w:t xml:space="preserve">é </w:t>
      </w:r>
      <w:r w:rsidR="00B574E7">
        <w:rPr>
          <w:sz w:val="20"/>
        </w:rPr>
        <w:t>můžou</w:t>
      </w:r>
      <w:r w:rsidR="00B574E7" w:rsidRPr="001C5D62">
        <w:rPr>
          <w:sz w:val="20"/>
        </w:rPr>
        <w:t xml:space="preserve"> </w:t>
      </w:r>
      <w:r w:rsidRPr="001C5D62">
        <w:rPr>
          <w:sz w:val="20"/>
        </w:rPr>
        <w:t xml:space="preserve">přepínat </w:t>
      </w:r>
      <w:r w:rsidR="00EA275D" w:rsidRPr="001C5D62">
        <w:rPr>
          <w:sz w:val="20"/>
        </w:rPr>
        <w:t>klávesnici</w:t>
      </w:r>
      <w:r w:rsidRPr="001C5D62">
        <w:rPr>
          <w:sz w:val="20"/>
        </w:rPr>
        <w:t xml:space="preserve"> mezi</w:t>
      </w:r>
      <w:r w:rsidR="00BC2F58" w:rsidRPr="001C5D62">
        <w:rPr>
          <w:sz w:val="20"/>
        </w:rPr>
        <w:t xml:space="preserve"> až</w:t>
      </w:r>
      <w:r w:rsidRPr="001C5D62">
        <w:rPr>
          <w:sz w:val="20"/>
        </w:rPr>
        <w:t xml:space="preserve"> třemi zařízeními, například pracovním počítačem, domácím notebookem, tabletem nebo telefonem</w:t>
      </w:r>
      <w:r w:rsidR="00205C24" w:rsidRPr="001C5D62">
        <w:rPr>
          <w:sz w:val="20"/>
        </w:rPr>
        <w:t>,</w:t>
      </w:r>
      <w:r w:rsidRPr="001C5D62">
        <w:rPr>
          <w:sz w:val="20"/>
        </w:rPr>
        <w:t xml:space="preserve"> pomocí kláves Easy-Switch.</w:t>
      </w:r>
    </w:p>
    <w:p w14:paraId="48EE7A1F" w14:textId="36B92122" w:rsidR="00A66EDE" w:rsidRPr="001C5D62" w:rsidRDefault="00000000">
      <w:pPr>
        <w:numPr>
          <w:ilvl w:val="0"/>
          <w:numId w:val="2"/>
        </w:numPr>
        <w:spacing w:line="240" w:lineRule="auto"/>
        <w:jc w:val="both"/>
        <w:rPr>
          <w:rFonts w:eastAsia="Poppins"/>
          <w:b/>
          <w:sz w:val="20"/>
          <w:szCs w:val="20"/>
        </w:rPr>
      </w:pPr>
      <w:r w:rsidRPr="001C5D62">
        <w:rPr>
          <w:b/>
          <w:sz w:val="20"/>
        </w:rPr>
        <w:t>Přizpůsobiteln</w:t>
      </w:r>
      <w:r w:rsidR="00EA275D" w:rsidRPr="001C5D62">
        <w:rPr>
          <w:b/>
          <w:sz w:val="20"/>
        </w:rPr>
        <w:t>ost</w:t>
      </w:r>
      <w:r w:rsidRPr="001C5D62">
        <w:rPr>
          <w:b/>
          <w:sz w:val="20"/>
        </w:rPr>
        <w:t xml:space="preserve"> prostřednictvím Logi Options+: </w:t>
      </w:r>
      <w:r w:rsidRPr="001C5D62">
        <w:rPr>
          <w:sz w:val="20"/>
        </w:rPr>
        <w:t xml:space="preserve">Pomocí aplikace Logi Options+ </w:t>
      </w:r>
      <w:r w:rsidR="00B574E7">
        <w:rPr>
          <w:sz w:val="20"/>
        </w:rPr>
        <w:t>můžou</w:t>
      </w:r>
      <w:r w:rsidR="00B574E7" w:rsidRPr="001C5D62">
        <w:rPr>
          <w:sz w:val="20"/>
        </w:rPr>
        <w:t xml:space="preserve"> </w:t>
      </w:r>
      <w:r w:rsidRPr="001C5D62">
        <w:rPr>
          <w:sz w:val="20"/>
        </w:rPr>
        <w:t xml:space="preserve">uživatelé </w:t>
      </w:r>
      <w:r w:rsidR="00EA275D" w:rsidRPr="001C5D62">
        <w:rPr>
          <w:sz w:val="20"/>
        </w:rPr>
        <w:t>upravit</w:t>
      </w:r>
      <w:r w:rsidRPr="001C5D62">
        <w:rPr>
          <w:sz w:val="20"/>
        </w:rPr>
        <w:t xml:space="preserve"> </w:t>
      </w:r>
      <w:r w:rsidR="00EA275D" w:rsidRPr="001C5D62">
        <w:rPr>
          <w:sz w:val="20"/>
        </w:rPr>
        <w:t>fungování</w:t>
      </w:r>
      <w:r w:rsidRPr="001C5D62">
        <w:rPr>
          <w:sz w:val="20"/>
        </w:rPr>
        <w:t xml:space="preserve"> klávesnic</w:t>
      </w:r>
      <w:r w:rsidR="00EA275D" w:rsidRPr="001C5D62">
        <w:rPr>
          <w:sz w:val="20"/>
        </w:rPr>
        <w:t>e dle svých preferencí</w:t>
      </w:r>
      <w:r w:rsidRPr="001C5D62">
        <w:rPr>
          <w:sz w:val="20"/>
        </w:rPr>
        <w:t xml:space="preserve">, přiřadit jí chytré akce pro automatizaci </w:t>
      </w:r>
      <w:r w:rsidR="00205C24" w:rsidRPr="001C5D62">
        <w:rPr>
          <w:sz w:val="20"/>
        </w:rPr>
        <w:t>častých</w:t>
      </w:r>
      <w:r w:rsidRPr="001C5D62">
        <w:rPr>
          <w:sz w:val="20"/>
        </w:rPr>
        <w:t xml:space="preserve"> úkolů nebo použí</w:t>
      </w:r>
      <w:r w:rsidR="00EA275D" w:rsidRPr="001C5D62">
        <w:rPr>
          <w:sz w:val="20"/>
        </w:rPr>
        <w:t>vat</w:t>
      </w:r>
      <w:r w:rsidRPr="001C5D62">
        <w:rPr>
          <w:sz w:val="20"/>
        </w:rPr>
        <w:t xml:space="preserve"> </w:t>
      </w:r>
      <w:r w:rsidR="00F9706F" w:rsidRPr="001C5D62">
        <w:rPr>
          <w:sz w:val="20"/>
        </w:rPr>
        <w:t xml:space="preserve">speciální </w:t>
      </w:r>
      <w:r w:rsidRPr="001C5D62">
        <w:rPr>
          <w:sz w:val="20"/>
        </w:rPr>
        <w:t>klávesu</w:t>
      </w:r>
      <w:r w:rsidR="00EA275D" w:rsidRPr="001C5D62">
        <w:rPr>
          <w:sz w:val="20"/>
        </w:rPr>
        <w:t xml:space="preserve"> </w:t>
      </w:r>
      <w:r w:rsidR="00B574E7">
        <w:rPr>
          <w:sz w:val="20"/>
        </w:rPr>
        <w:t>k</w:t>
      </w:r>
      <w:r w:rsidR="00B574E7" w:rsidRPr="001C5D62">
        <w:rPr>
          <w:sz w:val="20"/>
        </w:rPr>
        <w:t xml:space="preserve"> </w:t>
      </w:r>
      <w:r w:rsidR="00EA275D" w:rsidRPr="001C5D62">
        <w:rPr>
          <w:sz w:val="20"/>
        </w:rPr>
        <w:t xml:space="preserve">spuštění </w:t>
      </w:r>
      <w:r w:rsidRPr="001C5D62">
        <w:rPr>
          <w:sz w:val="20"/>
        </w:rPr>
        <w:t xml:space="preserve">AI </w:t>
      </w:r>
      <w:r w:rsidR="00EA275D" w:rsidRPr="001C5D62">
        <w:rPr>
          <w:sz w:val="20"/>
        </w:rPr>
        <w:t>asistenta</w:t>
      </w:r>
      <w:r w:rsidRPr="001C5D62">
        <w:rPr>
          <w:sz w:val="20"/>
        </w:rPr>
        <w:t xml:space="preserve"> </w:t>
      </w:r>
      <w:r w:rsidR="00B574E7">
        <w:rPr>
          <w:sz w:val="20"/>
        </w:rPr>
        <w:t>kvůli</w:t>
      </w:r>
      <w:r w:rsidR="00B574E7" w:rsidRPr="001C5D62">
        <w:rPr>
          <w:sz w:val="20"/>
        </w:rPr>
        <w:t xml:space="preserve"> okamžit</w:t>
      </w:r>
      <w:r w:rsidR="00B574E7">
        <w:rPr>
          <w:sz w:val="20"/>
        </w:rPr>
        <w:t>ému</w:t>
      </w:r>
      <w:r w:rsidR="00B574E7" w:rsidRPr="001C5D62">
        <w:rPr>
          <w:sz w:val="20"/>
        </w:rPr>
        <w:t xml:space="preserve"> </w:t>
      </w:r>
      <w:r w:rsidRPr="001C5D62">
        <w:rPr>
          <w:sz w:val="20"/>
        </w:rPr>
        <w:t>přístup</w:t>
      </w:r>
      <w:r w:rsidR="00B574E7">
        <w:rPr>
          <w:sz w:val="20"/>
        </w:rPr>
        <w:t>u</w:t>
      </w:r>
      <w:r w:rsidRPr="001C5D62">
        <w:rPr>
          <w:sz w:val="20"/>
        </w:rPr>
        <w:t xml:space="preserve"> k preferovaným nástrojům, jako jsou </w:t>
      </w:r>
      <w:proofErr w:type="spellStart"/>
      <w:r w:rsidRPr="001C5D62">
        <w:rPr>
          <w:sz w:val="20"/>
        </w:rPr>
        <w:t>Copilot</w:t>
      </w:r>
      <w:proofErr w:type="spellEnd"/>
      <w:r w:rsidRPr="001C5D62">
        <w:rPr>
          <w:sz w:val="20"/>
        </w:rPr>
        <w:t xml:space="preserve">, </w:t>
      </w:r>
      <w:proofErr w:type="spellStart"/>
      <w:r w:rsidRPr="001C5D62">
        <w:rPr>
          <w:sz w:val="20"/>
        </w:rPr>
        <w:t>Gemini</w:t>
      </w:r>
      <w:proofErr w:type="spellEnd"/>
      <w:r w:rsidRPr="001C5D62">
        <w:rPr>
          <w:sz w:val="20"/>
        </w:rPr>
        <w:t xml:space="preserve"> nebo </w:t>
      </w:r>
      <w:proofErr w:type="spellStart"/>
      <w:r w:rsidRPr="001C5D62">
        <w:rPr>
          <w:sz w:val="20"/>
        </w:rPr>
        <w:t>ChatGPT</w:t>
      </w:r>
      <w:proofErr w:type="spellEnd"/>
      <w:r w:rsidRPr="001C5D62">
        <w:rPr>
          <w:sz w:val="20"/>
        </w:rPr>
        <w:t>.</w:t>
      </w:r>
    </w:p>
    <w:p w14:paraId="7FCFDFA2" w14:textId="77777777" w:rsidR="00A66EDE" w:rsidRPr="001C5D62" w:rsidRDefault="00A66EDE">
      <w:pPr>
        <w:spacing w:line="240" w:lineRule="auto"/>
        <w:ind w:left="720"/>
        <w:jc w:val="both"/>
        <w:rPr>
          <w:rFonts w:eastAsia="Poppins"/>
          <w:sz w:val="14"/>
          <w:szCs w:val="14"/>
        </w:rPr>
      </w:pPr>
    </w:p>
    <w:p w14:paraId="64C34B07" w14:textId="77777777" w:rsidR="00A66EDE" w:rsidRPr="001C5D62" w:rsidRDefault="00000000">
      <w:pPr>
        <w:pStyle w:val="Nadpis3"/>
        <w:keepNext w:val="0"/>
        <w:keepLines w:val="0"/>
        <w:spacing w:before="0" w:after="0" w:line="240" w:lineRule="auto"/>
        <w:ind w:left="270" w:hanging="180"/>
        <w:rPr>
          <w:rFonts w:eastAsia="Poppins"/>
          <w:b/>
          <w:color w:val="000000"/>
          <w:sz w:val="20"/>
          <w:szCs w:val="20"/>
        </w:rPr>
      </w:pPr>
      <w:bookmarkStart w:id="2" w:name="_leyvyfhywe87"/>
      <w:bookmarkEnd w:id="2"/>
      <w:r w:rsidRPr="001C5D62">
        <w:rPr>
          <w:b/>
          <w:color w:val="000000"/>
          <w:sz w:val="20"/>
        </w:rPr>
        <w:t>Technické specifikace</w:t>
      </w:r>
    </w:p>
    <w:p w14:paraId="33222B14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 xml:space="preserve">Napájení pomocí </w:t>
      </w:r>
      <w:proofErr w:type="spellStart"/>
      <w:r w:rsidRPr="001C5D62">
        <w:rPr>
          <w:sz w:val="20"/>
        </w:rPr>
        <w:t>Logi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LightCharge</w:t>
      </w:r>
      <w:proofErr w:type="spellEnd"/>
      <w:r w:rsidRPr="001C5D62">
        <w:rPr>
          <w:sz w:val="20"/>
        </w:rPr>
        <w:t xml:space="preserve"> </w:t>
      </w:r>
    </w:p>
    <w:p w14:paraId="40DB6872" w14:textId="093B554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Po plném nabití vydrží pracovat až 4 měsíce v úplné tmě.</w:t>
      </w:r>
    </w:p>
    <w:p w14:paraId="3C42B083" w14:textId="30D95AE9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Plnohodnotné rozložení kláves s numerickým blokem</w:t>
      </w:r>
    </w:p>
    <w:p w14:paraId="657A55EC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Dojem z psaní jako na notebooku</w:t>
      </w:r>
    </w:p>
    <w:p w14:paraId="213F31C0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Potisk kláves přizpůsobený různým operačním systémům (Windows/macOS/</w:t>
      </w:r>
      <w:proofErr w:type="spellStart"/>
      <w:r w:rsidRPr="001C5D62">
        <w:rPr>
          <w:sz w:val="20"/>
        </w:rPr>
        <w:t>ChromeOS</w:t>
      </w:r>
      <w:proofErr w:type="spellEnd"/>
      <w:r w:rsidRPr="001C5D62">
        <w:rPr>
          <w:sz w:val="20"/>
        </w:rPr>
        <w:t>)</w:t>
      </w:r>
    </w:p>
    <w:p w14:paraId="106465A0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Klávesy Easy-Switch (přepínání připojení a psaní až na 3 zařízeních)</w:t>
      </w:r>
    </w:p>
    <w:p w14:paraId="769B5A8D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Přizpůsobitelná akční klávesa</w:t>
      </w:r>
    </w:p>
    <w:p w14:paraId="40EDD29A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Přizpůsobitelná spouštěcí klávesa AI aplikace (není k dispozici ve verzi pro Mac)</w:t>
      </w:r>
    </w:p>
    <w:p w14:paraId="7EB52FB0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Plně přizpůsobitelná řada funkčních kláves</w:t>
      </w:r>
    </w:p>
    <w:p w14:paraId="07F379AA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Podpora prostřednictvím aplikace Logi Options+ v systémech Windows a macOS</w:t>
      </w:r>
    </w:p>
    <w:p w14:paraId="228F12A7" w14:textId="1243BED2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 xml:space="preserve">Podpora prostřednictvím </w:t>
      </w:r>
      <w:proofErr w:type="spellStart"/>
      <w:r w:rsidRPr="001C5D62">
        <w:rPr>
          <w:sz w:val="20"/>
        </w:rPr>
        <w:t>Logi</w:t>
      </w:r>
      <w:proofErr w:type="spellEnd"/>
      <w:r w:rsidRPr="001C5D62">
        <w:rPr>
          <w:sz w:val="20"/>
        </w:rPr>
        <w:t xml:space="preserve"> Tune a </w:t>
      </w:r>
      <w:proofErr w:type="spellStart"/>
      <w:r w:rsidRPr="001C5D62">
        <w:rPr>
          <w:sz w:val="20"/>
        </w:rPr>
        <w:t>Logitech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Sync</w:t>
      </w:r>
      <w:proofErr w:type="spellEnd"/>
      <w:r w:rsidRPr="001C5D62">
        <w:rPr>
          <w:sz w:val="20"/>
        </w:rPr>
        <w:t xml:space="preserve"> </w:t>
      </w:r>
      <w:r w:rsidR="00B574E7">
        <w:rPr>
          <w:sz w:val="20"/>
        </w:rPr>
        <w:t>k</w:t>
      </w:r>
      <w:r w:rsidR="00B574E7" w:rsidRPr="001C5D62">
        <w:rPr>
          <w:sz w:val="20"/>
        </w:rPr>
        <w:t xml:space="preserve"> správ</w:t>
      </w:r>
      <w:r w:rsidR="00B574E7">
        <w:rPr>
          <w:sz w:val="20"/>
        </w:rPr>
        <w:t>ě</w:t>
      </w:r>
      <w:r w:rsidR="00B574E7" w:rsidRPr="001C5D62">
        <w:rPr>
          <w:sz w:val="20"/>
        </w:rPr>
        <w:t xml:space="preserve"> </w:t>
      </w:r>
      <w:r w:rsidRPr="001C5D62">
        <w:rPr>
          <w:sz w:val="20"/>
        </w:rPr>
        <w:t xml:space="preserve">IT </w:t>
      </w:r>
      <w:r w:rsidR="003B6FAE" w:rsidRPr="001C5D62">
        <w:rPr>
          <w:sz w:val="20"/>
        </w:rPr>
        <w:t>vybavení</w:t>
      </w:r>
    </w:p>
    <w:p w14:paraId="65CB445E" w14:textId="40909964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 xml:space="preserve">Kompatibilita s aplikací </w:t>
      </w:r>
      <w:proofErr w:type="spellStart"/>
      <w:r w:rsidRPr="001C5D62">
        <w:rPr>
          <w:sz w:val="20"/>
        </w:rPr>
        <w:t>Logitech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Flow</w:t>
      </w:r>
      <w:proofErr w:type="spellEnd"/>
      <w:r w:rsidRPr="001C5D62">
        <w:rPr>
          <w:sz w:val="20"/>
        </w:rPr>
        <w:t xml:space="preserve"> p</w:t>
      </w:r>
      <w:r w:rsidR="003B6FAE" w:rsidRPr="001C5D62">
        <w:rPr>
          <w:sz w:val="20"/>
        </w:rPr>
        <w:t>ři</w:t>
      </w:r>
      <w:r w:rsidRPr="001C5D62">
        <w:rPr>
          <w:sz w:val="20"/>
        </w:rPr>
        <w:t xml:space="preserve"> spárování s podporovanou myší</w:t>
      </w:r>
    </w:p>
    <w:p w14:paraId="420AB0BA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Spolehlivá baterie s životností až 10 let</w:t>
      </w:r>
    </w:p>
    <w:p w14:paraId="2F2A9C99" w14:textId="77777777" w:rsidR="00A66EDE" w:rsidRPr="001C5D62" w:rsidRDefault="00000000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</w:rPr>
      </w:pPr>
      <w:r w:rsidRPr="001C5D62">
        <w:rPr>
          <w:sz w:val="20"/>
        </w:rPr>
        <w:t>Vypínač napájení</w:t>
      </w:r>
    </w:p>
    <w:p w14:paraId="10C668EF" w14:textId="77777777" w:rsidR="00A66EDE" w:rsidRPr="001C5D62" w:rsidRDefault="00A66EDE">
      <w:pPr>
        <w:spacing w:line="240" w:lineRule="auto"/>
        <w:ind w:left="720"/>
        <w:rPr>
          <w:rFonts w:eastAsia="Poppins"/>
          <w:sz w:val="16"/>
          <w:szCs w:val="16"/>
        </w:rPr>
      </w:pPr>
    </w:p>
    <w:p w14:paraId="26B45A04" w14:textId="77777777" w:rsidR="00A66EDE" w:rsidRPr="001C5D62" w:rsidRDefault="00000000">
      <w:pPr>
        <w:pStyle w:val="Nadpis3"/>
        <w:keepNext w:val="0"/>
        <w:keepLines w:val="0"/>
        <w:spacing w:before="0" w:after="0" w:line="240" w:lineRule="auto"/>
        <w:rPr>
          <w:rFonts w:eastAsia="Poppins"/>
          <w:b/>
          <w:color w:val="000000"/>
          <w:sz w:val="20"/>
          <w:szCs w:val="20"/>
        </w:rPr>
      </w:pPr>
      <w:bookmarkStart w:id="3" w:name="_2q0a4h3qbydi"/>
      <w:bookmarkEnd w:id="3"/>
      <w:r w:rsidRPr="001C5D62">
        <w:rPr>
          <w:b/>
          <w:color w:val="000000"/>
          <w:sz w:val="20"/>
        </w:rPr>
        <w:t>Cena a dostupnost</w:t>
      </w:r>
    </w:p>
    <w:p w14:paraId="51A54510" w14:textId="2AF4FDD3" w:rsidR="001C5D62" w:rsidRDefault="001C5D62">
      <w:pPr>
        <w:spacing w:line="240" w:lineRule="auto"/>
        <w:rPr>
          <w:sz w:val="20"/>
        </w:rPr>
      </w:pPr>
      <w:r>
        <w:rPr>
          <w:sz w:val="20"/>
        </w:rPr>
        <w:t xml:space="preserve">Klávesnice </w:t>
      </w: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je </w:t>
      </w:r>
      <w:r>
        <w:rPr>
          <w:sz w:val="20"/>
        </w:rPr>
        <w:t xml:space="preserve">v České republice </w:t>
      </w:r>
      <w:r w:rsidRPr="001C5D62">
        <w:rPr>
          <w:sz w:val="20"/>
        </w:rPr>
        <w:t>k dostání od 24. září 2025</w:t>
      </w:r>
      <w:r>
        <w:rPr>
          <w:sz w:val="20"/>
        </w:rPr>
        <w:t xml:space="preserve"> u vybraných distributorů (Alza.cz</w:t>
      </w:r>
      <w:r w:rsidR="00602320">
        <w:rPr>
          <w:sz w:val="20"/>
        </w:rPr>
        <w:t xml:space="preserve">, HP </w:t>
      </w:r>
      <w:proofErr w:type="spellStart"/>
      <w:r w:rsidR="00602320">
        <w:rPr>
          <w:sz w:val="20"/>
        </w:rPr>
        <w:t>Tronic</w:t>
      </w:r>
      <w:proofErr w:type="spellEnd"/>
      <w:r w:rsidR="00602320">
        <w:rPr>
          <w:sz w:val="20"/>
        </w:rPr>
        <w:t xml:space="preserve"> (Datart), Smarty, TS Bohemia)</w:t>
      </w:r>
      <w:r>
        <w:rPr>
          <w:sz w:val="20"/>
        </w:rPr>
        <w:t xml:space="preserve"> a na Logitech.com. </w:t>
      </w:r>
    </w:p>
    <w:p w14:paraId="50B4B1B1" w14:textId="77777777" w:rsidR="001C5D62" w:rsidRDefault="001C5D62">
      <w:pPr>
        <w:spacing w:line="240" w:lineRule="auto"/>
        <w:rPr>
          <w:sz w:val="20"/>
        </w:rPr>
      </w:pPr>
    </w:p>
    <w:p w14:paraId="1E02F7EC" w14:textId="77777777" w:rsidR="00DC2A47" w:rsidRDefault="00DC2A47">
      <w:pPr>
        <w:spacing w:line="240" w:lineRule="auto"/>
        <w:rPr>
          <w:sz w:val="20"/>
        </w:rPr>
      </w:pPr>
    </w:p>
    <w:p w14:paraId="37FA1F35" w14:textId="25F57672" w:rsidR="001C5D62" w:rsidRPr="001C5D62" w:rsidRDefault="001C5D62">
      <w:pPr>
        <w:spacing w:line="240" w:lineRule="auto"/>
        <w:rPr>
          <w:rFonts w:eastAsia="Poppins"/>
          <w:sz w:val="20"/>
          <w:szCs w:val="20"/>
        </w:rPr>
      </w:pPr>
      <w:r>
        <w:rPr>
          <w:sz w:val="20"/>
        </w:rPr>
        <w:t>Dodává se v</w:t>
      </w:r>
      <w:r w:rsidR="00B574E7">
        <w:rPr>
          <w:sz w:val="20"/>
        </w:rPr>
        <w:t xml:space="preserve"> následujících </w:t>
      </w:r>
      <w:r>
        <w:rPr>
          <w:sz w:val="20"/>
        </w:rPr>
        <w:t xml:space="preserve">3 verzích za tyto doporučené maloobchodní ceny: </w:t>
      </w:r>
    </w:p>
    <w:p w14:paraId="18820053" w14:textId="1098ADFE" w:rsidR="00A66EDE" w:rsidRPr="001C5D62" w:rsidRDefault="00000000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K980 univerzální verze pro více operačních systémů</w:t>
      </w:r>
      <w:r w:rsidR="001C5D62">
        <w:rPr>
          <w:sz w:val="20"/>
        </w:rPr>
        <w:t xml:space="preserve"> za</w:t>
      </w:r>
      <w:r w:rsidR="00602320">
        <w:rPr>
          <w:sz w:val="20"/>
        </w:rPr>
        <w:t xml:space="preserve"> 2 799 </w:t>
      </w:r>
      <w:r w:rsidR="001C5D62">
        <w:rPr>
          <w:sz w:val="20"/>
        </w:rPr>
        <w:t>Kč</w:t>
      </w:r>
    </w:p>
    <w:p w14:paraId="040FA4E5" w14:textId="66D1D1A9" w:rsidR="00B76016" w:rsidRDefault="00000000" w:rsidP="00B76016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proofErr w:type="spellStart"/>
      <w:r w:rsidRPr="001C5D62">
        <w:rPr>
          <w:sz w:val="20"/>
        </w:rPr>
        <w:t>Signature</w:t>
      </w:r>
      <w:proofErr w:type="spellEnd"/>
      <w:r w:rsidRPr="001C5D62">
        <w:rPr>
          <w:sz w:val="20"/>
        </w:rPr>
        <w:t xml:space="preserve"> </w:t>
      </w:r>
      <w:proofErr w:type="spellStart"/>
      <w:r w:rsidRPr="001C5D62">
        <w:rPr>
          <w:sz w:val="20"/>
        </w:rPr>
        <w:t>Slim</w:t>
      </w:r>
      <w:proofErr w:type="spellEnd"/>
      <w:r w:rsidRPr="001C5D62">
        <w:rPr>
          <w:sz w:val="20"/>
        </w:rPr>
        <w:t xml:space="preserve"> Solar+ K980 for Business pro firemní použití</w:t>
      </w:r>
      <w:r w:rsidR="001C5D62">
        <w:rPr>
          <w:sz w:val="20"/>
        </w:rPr>
        <w:t xml:space="preserve"> za</w:t>
      </w:r>
      <w:r w:rsidR="00602320">
        <w:rPr>
          <w:sz w:val="20"/>
        </w:rPr>
        <w:t xml:space="preserve"> 2 999 </w:t>
      </w:r>
      <w:r w:rsidR="001C5D62">
        <w:rPr>
          <w:sz w:val="20"/>
        </w:rPr>
        <w:t>Kč</w:t>
      </w:r>
    </w:p>
    <w:p w14:paraId="69538916" w14:textId="66790AAE" w:rsidR="00B76016" w:rsidRPr="00DC2A47" w:rsidRDefault="00B76016" w:rsidP="00B76016">
      <w:pPr>
        <w:numPr>
          <w:ilvl w:val="0"/>
          <w:numId w:val="4"/>
        </w:numPr>
        <w:spacing w:line="240" w:lineRule="auto"/>
        <w:rPr>
          <w:sz w:val="20"/>
          <w:szCs w:val="20"/>
        </w:rPr>
        <w:sectPr w:rsidR="00B76016" w:rsidRPr="00DC2A4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288" w:footer="288" w:gutter="0"/>
          <w:pgNumType w:start="1"/>
          <w:cols w:space="708"/>
        </w:sectPr>
      </w:pPr>
      <w:proofErr w:type="spellStart"/>
      <w:r w:rsidRPr="00DC2A47">
        <w:rPr>
          <w:sz w:val="20"/>
        </w:rPr>
        <w:t>Signature</w:t>
      </w:r>
      <w:proofErr w:type="spellEnd"/>
      <w:r w:rsidRPr="00DC2A47">
        <w:rPr>
          <w:sz w:val="20"/>
        </w:rPr>
        <w:t xml:space="preserve"> </w:t>
      </w:r>
      <w:proofErr w:type="spellStart"/>
      <w:r w:rsidRPr="00DC2A47">
        <w:rPr>
          <w:sz w:val="20"/>
        </w:rPr>
        <w:t>Slim</w:t>
      </w:r>
      <w:proofErr w:type="spellEnd"/>
      <w:r w:rsidRPr="00DC2A47">
        <w:rPr>
          <w:sz w:val="20"/>
        </w:rPr>
        <w:t xml:space="preserve"> Solar+ K980 for macOS (dostupná jen v Severní Americe)</w:t>
      </w:r>
    </w:p>
    <w:p w14:paraId="44BEF82B" w14:textId="77777777" w:rsidR="00A66EDE" w:rsidRDefault="00A66EDE">
      <w:pPr>
        <w:shd w:val="clear" w:color="auto" w:fill="FFFFFF"/>
        <w:ind w:right="-90"/>
        <w:rPr>
          <w:rFonts w:ascii="Poppins" w:eastAsia="Poppins" w:hAnsi="Poppins" w:cs="Poppins"/>
          <w:b/>
          <w:sz w:val="20"/>
          <w:szCs w:val="20"/>
          <w:highlight w:val="white"/>
        </w:rPr>
      </w:pPr>
    </w:p>
    <w:p w14:paraId="16493C15" w14:textId="77777777" w:rsidR="00DC2A47" w:rsidRDefault="00DC2A47">
      <w:pPr>
        <w:shd w:val="clear" w:color="auto" w:fill="FFFFFF"/>
        <w:ind w:right="-90"/>
        <w:rPr>
          <w:rFonts w:ascii="Poppins" w:eastAsia="Poppins" w:hAnsi="Poppins" w:cs="Poppins"/>
          <w:b/>
          <w:sz w:val="20"/>
          <w:szCs w:val="20"/>
          <w:highlight w:val="white"/>
        </w:rPr>
      </w:pPr>
    </w:p>
    <w:p w14:paraId="22A6F52F" w14:textId="77777777" w:rsidR="001C5D62" w:rsidRPr="001C5D62" w:rsidRDefault="001C5D62" w:rsidP="001C5D62">
      <w:pPr>
        <w:pStyle w:val="Nadpis3"/>
        <w:keepNext w:val="0"/>
        <w:keepLines w:val="0"/>
        <w:spacing w:before="0" w:after="0" w:line="240" w:lineRule="auto"/>
        <w:rPr>
          <w:rFonts w:ascii="Poppins" w:hAnsi="Poppins"/>
          <w:b/>
          <w:color w:val="000000"/>
          <w:sz w:val="20"/>
        </w:rPr>
      </w:pPr>
      <w:r w:rsidRPr="001C5D62">
        <w:rPr>
          <w:rFonts w:ascii="Poppins" w:hAnsi="Poppins"/>
          <w:b/>
          <w:color w:val="000000"/>
          <w:sz w:val="20"/>
        </w:rPr>
        <w:t xml:space="preserve">O společnosti </w:t>
      </w:r>
      <w:proofErr w:type="spellStart"/>
      <w:r w:rsidRPr="001C5D62">
        <w:rPr>
          <w:rFonts w:ascii="Poppins" w:hAnsi="Poppins"/>
          <w:b/>
          <w:color w:val="000000"/>
          <w:sz w:val="20"/>
        </w:rPr>
        <w:t>Logitech</w:t>
      </w:r>
      <w:proofErr w:type="spellEnd"/>
    </w:p>
    <w:p w14:paraId="7A18DC52" w14:textId="77777777" w:rsidR="001C5D62" w:rsidRPr="007516DD" w:rsidRDefault="001C5D62" w:rsidP="001C5D62">
      <w:pPr>
        <w:spacing w:before="120" w:line="240" w:lineRule="auto"/>
        <w:jc w:val="both"/>
        <w:rPr>
          <w:sz w:val="20"/>
          <w:szCs w:val="20"/>
        </w:rPr>
      </w:pPr>
      <w:bookmarkStart w:id="4" w:name="_Hlk208214349"/>
      <w:r>
        <w:rPr>
          <w:sz w:val="20"/>
        </w:rPr>
        <w:t xml:space="preserve">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pomáhá všem lidem realizovat jejich touhy nabídkou technologií, které umožňují každému tvořit, být úspěšnější a užívat si více života. Navrhuje a vytváří produkty, které spojují lidi prostřednictvím počítačů, her, videa, hudby nebo streamování a tvorby obsahu. Mezi značky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patří </w:t>
      </w:r>
      <w:hyperlink r:id="rId15" w:history="1">
        <w:r>
          <w:rPr>
            <w:rStyle w:val="Hypertextovodkaz"/>
            <w:sz w:val="20"/>
          </w:rPr>
          <w:t>Logitech</w:t>
        </w:r>
      </w:hyperlink>
      <w:r>
        <w:rPr>
          <w:sz w:val="20"/>
        </w:rPr>
        <w:t xml:space="preserve">, </w:t>
      </w:r>
      <w:hyperlink r:id="rId16" w:history="1">
        <w:r>
          <w:rPr>
            <w:rStyle w:val="Hypertextovodkaz"/>
            <w:sz w:val="20"/>
          </w:rPr>
          <w:t>Logitech G</w:t>
        </w:r>
      </w:hyperlink>
      <w:r>
        <w:rPr>
          <w:sz w:val="20"/>
        </w:rPr>
        <w:t xml:space="preserve">, </w:t>
      </w:r>
      <w:hyperlink r:id="rId17" w:history="1">
        <w:r>
          <w:rPr>
            <w:rStyle w:val="Hypertextovodkaz"/>
            <w:sz w:val="20"/>
          </w:rPr>
          <w:t>Astro Gaming</w:t>
        </w:r>
      </w:hyperlink>
      <w:r>
        <w:rPr>
          <w:rStyle w:val="Hypertextovodkaz"/>
          <w:sz w:val="20"/>
        </w:rPr>
        <w:t>,</w:t>
      </w:r>
      <w:r>
        <w:rPr>
          <w:sz w:val="20"/>
        </w:rPr>
        <w:t xml:space="preserve"> </w:t>
      </w:r>
      <w:hyperlink r:id="rId18">
        <w:r>
          <w:rPr>
            <w:rStyle w:val="Hypertextovodkaz"/>
            <w:sz w:val="20"/>
            <w:highlight w:val="white"/>
          </w:rPr>
          <w:t>Streamlabs</w:t>
        </w:r>
      </w:hyperlink>
      <w:r>
        <w:rPr>
          <w:sz w:val="20"/>
        </w:rPr>
        <w:t xml:space="preserve">, </w:t>
      </w:r>
      <w:hyperlink r:id="rId19" w:history="1">
        <w:r>
          <w:rPr>
            <w:rStyle w:val="Hypertextovodkaz"/>
            <w:sz w:val="20"/>
          </w:rPr>
          <w:t>Ultimate Ears</w:t>
        </w:r>
      </w:hyperlink>
      <w:r>
        <w:rPr>
          <w:sz w:val="20"/>
        </w:rPr>
        <w:t xml:space="preserve">, </w:t>
      </w:r>
      <w:hyperlink r:id="rId20" w:history="1">
        <w:r>
          <w:rPr>
            <w:rStyle w:val="Hypertextovodkaz"/>
            <w:sz w:val="20"/>
          </w:rPr>
          <w:t>Jaybird</w:t>
        </w:r>
      </w:hyperlink>
      <w:r>
        <w:rPr>
          <w:sz w:val="20"/>
        </w:rPr>
        <w:t xml:space="preserve"> a </w:t>
      </w:r>
      <w:hyperlink r:id="rId21" w:history="1">
        <w:r>
          <w:rPr>
            <w:rStyle w:val="Hypertextovodkaz"/>
            <w:sz w:val="20"/>
          </w:rPr>
          <w:t>Blue Microphones</w:t>
        </w:r>
      </w:hyperlink>
      <w:r>
        <w:rPr>
          <w:sz w:val="20"/>
        </w:rPr>
        <w:t xml:space="preserve">. 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International byla založena v roce 1981 a je registrována ve Švýcarsku; její akcie se obchodují na švýcarské burze SIX </w:t>
      </w:r>
      <w:proofErr w:type="spellStart"/>
      <w:r>
        <w:rPr>
          <w:sz w:val="20"/>
        </w:rPr>
        <w:t>Swiss</w:t>
      </w:r>
      <w:proofErr w:type="spellEnd"/>
      <w:r>
        <w:rPr>
          <w:sz w:val="20"/>
        </w:rPr>
        <w:t xml:space="preserve"> Exchange (LOGN) a na americké burze Nasdaq Global Select Market (LOGI). Více informací o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můžete získat na webových stránkách </w:t>
      </w:r>
      <w:hyperlink r:id="rId22" w:history="1">
        <w:r>
          <w:rPr>
            <w:rStyle w:val="Hypertextovodkaz"/>
            <w:sz w:val="20"/>
          </w:rPr>
          <w:t>www.logitech.com</w:t>
        </w:r>
      </w:hyperlink>
      <w:r>
        <w:rPr>
          <w:sz w:val="20"/>
        </w:rPr>
        <w:t xml:space="preserve">, </w:t>
      </w:r>
      <w:hyperlink r:id="rId23" w:tgtFrame="_blank" w:history="1">
        <w:r>
          <w:rPr>
            <w:rStyle w:val="Hypertextovodkaz"/>
            <w:sz w:val="20"/>
          </w:rPr>
          <w:t>firemním blogu</w:t>
        </w:r>
      </w:hyperlink>
      <w:r>
        <w:rPr>
          <w:sz w:val="20"/>
        </w:rPr>
        <w:t xml:space="preserve">, </w:t>
      </w:r>
      <w:hyperlink r:id="rId24" w:history="1">
        <w:r>
          <w:rPr>
            <w:rStyle w:val="Hypertextovodkaz"/>
            <w:sz w:val="20"/>
          </w:rPr>
          <w:t>Facebooku</w:t>
        </w:r>
      </w:hyperlink>
      <w:r>
        <w:rPr>
          <w:sz w:val="20"/>
        </w:rPr>
        <w:t> nebo na Twitteru s hashtagem </w:t>
      </w:r>
      <w:hyperlink r:id="rId25" w:tgtFrame="_blank" w:history="1">
        <w:r>
          <w:rPr>
            <w:rStyle w:val="Hypertextovodkaz"/>
            <w:sz w:val="20"/>
          </w:rPr>
          <w:t>@Logitech</w:t>
        </w:r>
      </w:hyperlink>
      <w:r>
        <w:rPr>
          <w:sz w:val="20"/>
        </w:rPr>
        <w:t>.</w:t>
      </w:r>
    </w:p>
    <w:p w14:paraId="26C9243C" w14:textId="77777777" w:rsidR="001C5D62" w:rsidRDefault="001C5D62" w:rsidP="001C5D62">
      <w:pPr>
        <w:jc w:val="both"/>
      </w:pPr>
    </w:p>
    <w:p w14:paraId="0D7FE1C0" w14:textId="77777777" w:rsidR="001C5D62" w:rsidRPr="00770C9E" w:rsidRDefault="001C5D62" w:rsidP="001C5D62">
      <w:pPr>
        <w:jc w:val="both"/>
        <w:rPr>
          <w:color w:val="222222"/>
          <w:sz w:val="16"/>
          <w:szCs w:val="16"/>
          <w:highlight w:val="white"/>
        </w:rPr>
      </w:pPr>
      <w:proofErr w:type="spellStart"/>
      <w:r>
        <w:rPr>
          <w:color w:val="222222"/>
          <w:sz w:val="16"/>
          <w:highlight w:val="white"/>
        </w:rPr>
        <w:lastRenderedPageBreak/>
        <w:t>Logitech</w:t>
      </w:r>
      <w:proofErr w:type="spellEnd"/>
      <w:r>
        <w:rPr>
          <w:color w:val="222222"/>
          <w:sz w:val="16"/>
          <w:highlight w:val="white"/>
        </w:rPr>
        <w:t xml:space="preserve"> a další značky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jsou ochranné známky nebo registrované ochranné známky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</w:t>
      </w:r>
      <w:proofErr w:type="spellStart"/>
      <w:r>
        <w:rPr>
          <w:color w:val="222222"/>
          <w:sz w:val="16"/>
          <w:highlight w:val="white"/>
        </w:rPr>
        <w:t>Europe</w:t>
      </w:r>
      <w:proofErr w:type="spellEnd"/>
      <w:r>
        <w:rPr>
          <w:color w:val="222222"/>
          <w:sz w:val="16"/>
          <w:highlight w:val="white"/>
        </w:rPr>
        <w:t xml:space="preserve"> S.A. a/nebo jejích přidružených společností ve Spojených státech a dalších zemích. Veškeré ostatní ochranné známky jsou majetkem příslušných vlastníků. Více informací o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jejích produktech můžete získat na webových stránkách společnosti na adrese </w:t>
      </w:r>
      <w:hyperlink r:id="rId26" w:history="1">
        <w:r>
          <w:rPr>
            <w:rStyle w:val="Hypertextovodkaz"/>
            <w:sz w:val="16"/>
            <w:highlight w:val="white"/>
          </w:rPr>
          <w:t>www.logitech.com</w:t>
        </w:r>
      </w:hyperlink>
      <w:r>
        <w:rPr>
          <w:color w:val="222222"/>
          <w:sz w:val="16"/>
          <w:highlight w:val="white"/>
        </w:rPr>
        <w:t>.</w:t>
      </w:r>
    </w:p>
    <w:bookmarkEnd w:id="4"/>
    <w:p w14:paraId="6D436807" w14:textId="4452417B" w:rsidR="00A66EDE" w:rsidRDefault="00A66EDE" w:rsidP="001C5D62">
      <w:pPr>
        <w:shd w:val="clear" w:color="auto" w:fill="FFFFFF"/>
        <w:ind w:right="-90"/>
        <w:rPr>
          <w:rFonts w:ascii="Poppins" w:eastAsia="Poppins" w:hAnsi="Poppins" w:cs="Poppins"/>
          <w:b/>
          <w:sz w:val="20"/>
          <w:szCs w:val="20"/>
          <w:highlight w:val="white"/>
        </w:rPr>
      </w:pPr>
    </w:p>
    <w:sectPr w:rsidR="00A66EDE">
      <w:type w:val="continuous"/>
      <w:pgSz w:w="12240" w:h="15840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A2045" w14:textId="77777777" w:rsidR="00606950" w:rsidRDefault="00606950">
      <w:pPr>
        <w:spacing w:line="240" w:lineRule="auto"/>
      </w:pPr>
      <w:r>
        <w:separator/>
      </w:r>
    </w:p>
  </w:endnote>
  <w:endnote w:type="continuationSeparator" w:id="0">
    <w:p w14:paraId="206AF14B" w14:textId="77777777" w:rsidR="00606950" w:rsidRDefault="006069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125AAD75-8F93-4F0D-948B-7FD339494506}"/>
    <w:embedBold r:id="rId2" w:fontKey="{937D1407-D4B8-49BD-8C56-4E83C8E70AB7}"/>
    <w:embedItalic r:id="rId3" w:fontKey="{94AC6644-A5AD-44A7-9D7D-CA000554299D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4" w:fontKey="{8AEE6721-AA66-42C5-A297-A9B6A9C0928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9CEED5E-E8F2-471B-9208-1E01E10AD428}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814F15A-2FB9-4167-A79C-FAA31E18AA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99C1B" w14:textId="5ED8946C" w:rsidR="00A66EDE" w:rsidRDefault="00000000">
    <w:r>
      <w:rPr>
        <w:rFonts w:ascii="Poppins" w:hAnsi="Poppins"/>
        <w:sz w:val="16"/>
      </w:rPr>
      <w:t>*</w:t>
    </w:r>
    <w:r>
      <w:rPr>
        <w:rFonts w:ascii="Poppins" w:hAnsi="Poppins"/>
        <w:color w:val="444746"/>
        <w:sz w:val="15"/>
        <w:highlight w:val="white"/>
      </w:rPr>
      <w:t>Vyžaduje</w:t>
    </w:r>
    <w:r w:rsidR="00205C24">
      <w:rPr>
        <w:rFonts w:ascii="Poppins" w:hAnsi="Poppins"/>
        <w:color w:val="444746"/>
        <w:sz w:val="15"/>
        <w:highlight w:val="white"/>
      </w:rPr>
      <w:t xml:space="preserve"> software</w:t>
    </w:r>
    <w:r>
      <w:rPr>
        <w:rFonts w:ascii="Poppins" w:hAnsi="Poppins"/>
        <w:color w:val="444746"/>
        <w:sz w:val="15"/>
        <w:highlight w:val="white"/>
      </w:rPr>
      <w:t xml:space="preserve"> </w:t>
    </w:r>
    <w:proofErr w:type="spellStart"/>
    <w:r>
      <w:rPr>
        <w:rFonts w:ascii="Poppins" w:hAnsi="Poppins"/>
        <w:color w:val="444746"/>
        <w:sz w:val="15"/>
        <w:highlight w:val="white"/>
      </w:rPr>
      <w:t>Logi</w:t>
    </w:r>
    <w:proofErr w:type="spellEnd"/>
    <w:r>
      <w:rPr>
        <w:rFonts w:ascii="Poppins" w:hAnsi="Poppins"/>
        <w:color w:val="444746"/>
        <w:sz w:val="15"/>
        <w:highlight w:val="white"/>
      </w:rPr>
      <w:t xml:space="preserve"> Tune </w:t>
    </w:r>
    <w:r w:rsidR="00205C24">
      <w:rPr>
        <w:rFonts w:ascii="Poppins" w:hAnsi="Poppins"/>
        <w:color w:val="444746"/>
        <w:sz w:val="15"/>
        <w:highlight w:val="white"/>
      </w:rPr>
      <w:t>nainstalovaný</w:t>
    </w:r>
    <w:r>
      <w:rPr>
        <w:rFonts w:ascii="Poppins" w:hAnsi="Poppins"/>
        <w:color w:val="444746"/>
        <w:sz w:val="15"/>
        <w:highlight w:val="white"/>
      </w:rPr>
      <w:t xml:space="preserve"> na jednotlivých noteboocích</w:t>
    </w:r>
    <w:r>
      <w:rPr>
        <w:rFonts w:ascii="Poppins" w:hAnsi="Poppins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C9D2" w14:textId="77777777" w:rsidR="00A66EDE" w:rsidRDefault="00A66EDE">
    <w:pPr>
      <w:rPr>
        <w:rFonts w:ascii="Poppins" w:eastAsia="Poppins" w:hAnsi="Poppins" w:cs="Poppins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81E3B" w14:textId="77777777" w:rsidR="00A66EDE" w:rsidRDefault="00A66E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A3CE6" w14:textId="77777777" w:rsidR="00606950" w:rsidRDefault="00606950">
      <w:pPr>
        <w:spacing w:line="240" w:lineRule="auto"/>
      </w:pPr>
      <w:r>
        <w:separator/>
      </w:r>
    </w:p>
  </w:footnote>
  <w:footnote w:type="continuationSeparator" w:id="0">
    <w:p w14:paraId="06E10555" w14:textId="77777777" w:rsidR="00606950" w:rsidRDefault="006069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7956A" w14:textId="77777777" w:rsidR="00A66EDE" w:rsidRDefault="00A66ED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75A4E" w14:textId="77777777" w:rsidR="00A66EDE" w:rsidRDefault="00000000">
    <w:pPr>
      <w:widowControl w:val="0"/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A9B5CBC" wp14:editId="05414A21">
          <wp:simplePos x="0" y="0"/>
          <wp:positionH relativeFrom="column">
            <wp:posOffset>5419725</wp:posOffset>
          </wp:positionH>
          <wp:positionV relativeFrom="paragraph">
            <wp:posOffset>-342899</wp:posOffset>
          </wp:positionV>
          <wp:extent cx="1285875" cy="733425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4814" b="28148"/>
                  <a:stretch>
                    <a:fillRect/>
                  </a:stretch>
                </pic:blipFill>
                <pic:spPr>
                  <a:xfrm>
                    <a:off x="0" y="0"/>
                    <a:ext cx="128587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E872E" w14:textId="77777777" w:rsidR="00A66EDE" w:rsidRDefault="00A66E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23111"/>
    <w:multiLevelType w:val="multilevel"/>
    <w:tmpl w:val="309C5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B865D6"/>
    <w:multiLevelType w:val="multilevel"/>
    <w:tmpl w:val="29EA6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BD44BF"/>
    <w:multiLevelType w:val="multilevel"/>
    <w:tmpl w:val="2FB22A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ED4AE2"/>
    <w:multiLevelType w:val="multilevel"/>
    <w:tmpl w:val="E5B01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3056220">
    <w:abstractNumId w:val="3"/>
  </w:num>
  <w:num w:numId="2" w16cid:durableId="1713841998">
    <w:abstractNumId w:val="0"/>
  </w:num>
  <w:num w:numId="3" w16cid:durableId="1911623001">
    <w:abstractNumId w:val="1"/>
  </w:num>
  <w:num w:numId="4" w16cid:durableId="15982951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EDE"/>
    <w:rsid w:val="00011FFE"/>
    <w:rsid w:val="00013CEE"/>
    <w:rsid w:val="000330C3"/>
    <w:rsid w:val="00044C0C"/>
    <w:rsid w:val="00066174"/>
    <w:rsid w:val="000C4F19"/>
    <w:rsid w:val="000E6C2E"/>
    <w:rsid w:val="00171BEB"/>
    <w:rsid w:val="001739CC"/>
    <w:rsid w:val="001A56C4"/>
    <w:rsid w:val="001B0D32"/>
    <w:rsid w:val="001C5D62"/>
    <w:rsid w:val="00205C24"/>
    <w:rsid w:val="00207B00"/>
    <w:rsid w:val="002212A2"/>
    <w:rsid w:val="002A0341"/>
    <w:rsid w:val="002E70B8"/>
    <w:rsid w:val="002E7D27"/>
    <w:rsid w:val="002F6411"/>
    <w:rsid w:val="0037217C"/>
    <w:rsid w:val="003B6FAE"/>
    <w:rsid w:val="00602320"/>
    <w:rsid w:val="00606950"/>
    <w:rsid w:val="00646E9A"/>
    <w:rsid w:val="007524B3"/>
    <w:rsid w:val="00786BD0"/>
    <w:rsid w:val="007B5628"/>
    <w:rsid w:val="007D675A"/>
    <w:rsid w:val="00827844"/>
    <w:rsid w:val="00840D9F"/>
    <w:rsid w:val="00901F1A"/>
    <w:rsid w:val="00921F43"/>
    <w:rsid w:val="0093018C"/>
    <w:rsid w:val="00964B63"/>
    <w:rsid w:val="00A1237C"/>
    <w:rsid w:val="00A1324D"/>
    <w:rsid w:val="00A66EDE"/>
    <w:rsid w:val="00AD63D6"/>
    <w:rsid w:val="00AE7CB7"/>
    <w:rsid w:val="00B574E7"/>
    <w:rsid w:val="00B76016"/>
    <w:rsid w:val="00B96E77"/>
    <w:rsid w:val="00BC2F58"/>
    <w:rsid w:val="00BD0144"/>
    <w:rsid w:val="00CC3AAB"/>
    <w:rsid w:val="00D0288A"/>
    <w:rsid w:val="00D0575F"/>
    <w:rsid w:val="00DC2A47"/>
    <w:rsid w:val="00E203BE"/>
    <w:rsid w:val="00EA275D"/>
    <w:rsid w:val="00ED26FA"/>
    <w:rsid w:val="00F4236F"/>
    <w:rsid w:val="00F4259D"/>
    <w:rsid w:val="00F538D5"/>
    <w:rsid w:val="00F708DB"/>
    <w:rsid w:val="00F90B34"/>
    <w:rsid w:val="00F9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71FBE"/>
  <w15:docId w15:val="{D4972B6C-B084-4ED1-A85A-96CC7097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o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F538D5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AD63D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na.dankova@taktiq.com" TargetMode="External"/><Relationship Id="rId13" Type="http://schemas.openxmlformats.org/officeDocument/2006/relationships/header" Target="header3.xml"/><Relationship Id="rId18" Type="http://schemas.openxmlformats.org/officeDocument/2006/relationships/hyperlink" Target="https://streamlabs.com/" TargetMode="External"/><Relationship Id="rId26" Type="http://schemas.openxmlformats.org/officeDocument/2006/relationships/hyperlink" Target="http://cts.businesswire.com/ct/CT?id=smartlink&amp;url=http%3A%2F%2Fwww.logitech.com&amp;esheet=51739948&amp;newsitemid=20180108006876&amp;lan=en-US&amp;anchor=www.logitech.com&amp;index=10&amp;md5=d088f386496b7af38236e741face445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luedesigns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astrogaming.com/" TargetMode="External"/><Relationship Id="rId25" Type="http://schemas.openxmlformats.org/officeDocument/2006/relationships/hyperlink" Target="https://twitter.com/Logite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ogitechg.com/cs-cz" TargetMode="External"/><Relationship Id="rId20" Type="http://schemas.openxmlformats.org/officeDocument/2006/relationships/hyperlink" Target="https://jaybirdsport.com/en-ro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facebook.com/logitechcz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ogitech.com/cs-cz" TargetMode="External"/><Relationship Id="rId23" Type="http://schemas.openxmlformats.org/officeDocument/2006/relationships/hyperlink" Target="http://blog.logitech.com/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www.ultimateears.com/en-u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logitech.com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B398F-1510-4E48-933B-6F1D801FD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1172</Words>
  <Characters>6919</Characters>
  <Application>Microsoft Office Word</Application>
  <DocSecurity>0</DocSecurity>
  <Lines>57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Leona</cp:lastModifiedBy>
  <cp:revision>17</cp:revision>
  <cp:lastPrinted>2025-08-29T09:26:00Z</cp:lastPrinted>
  <dcterms:created xsi:type="dcterms:W3CDTF">2025-08-29T10:46:00Z</dcterms:created>
  <dcterms:modified xsi:type="dcterms:W3CDTF">2025-09-23T18:31:00Z</dcterms:modified>
</cp:coreProperties>
</file>