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ální"/>
        <w:spacing w:after="0" w:line="240" w:lineRule="auto"/>
        <w:jc w:val="center"/>
        <w:rPr>
          <w:rFonts w:ascii="Calibri" w:cs="Calibri" w:hAnsi="Calibri" w:eastAsia="Calibri"/>
          <w:b w:val="1"/>
          <w:bCs w:val="1"/>
          <w:sz w:val="28"/>
          <w:szCs w:val="28"/>
          <w:u w:val="single"/>
        </w:rPr>
      </w:pPr>
      <w:r>
        <w:drawing>
          <wp:inline distT="0" distB="0" distL="0" distR="0">
            <wp:extent cx="3006839" cy="1336594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839" cy="13365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88111" cy="1608456"/>
            <wp:effectExtent l="0" t="0" r="0" b="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1" cy="1608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ální"/>
        <w:spacing w:after="0" w:line="240" w:lineRule="auto"/>
        <w:rPr>
          <w:rFonts w:ascii="Calibri" w:cs="Calibri" w:hAnsi="Calibri" w:eastAsia="Calibri"/>
          <w:b w:val="1"/>
          <w:bCs w:val="1"/>
          <w:sz w:val="28"/>
          <w:szCs w:val="28"/>
          <w:u w:val="single"/>
        </w:rPr>
      </w:pPr>
      <w:r>
        <w:rPr>
          <w:rtl w:val="0"/>
        </w:rPr>
        <w:t xml:space="preserve">                                                             </w:t>
      </w:r>
    </w:p>
    <w:p>
      <w:pPr>
        <w:pStyle w:val="Normální"/>
        <w:spacing w:after="0" w:line="240" w:lineRule="auto"/>
        <w:rPr>
          <w:b w:val="1"/>
          <w:bCs w:val="1"/>
          <w:color w:val="ff0000"/>
          <w:sz w:val="24"/>
          <w:szCs w:val="24"/>
          <w:u w:color="ff0000"/>
        </w:rPr>
      </w:pPr>
    </w:p>
    <w:p>
      <w:pPr>
        <w:pStyle w:val="Normální"/>
        <w:spacing w:after="0" w:line="240" w:lineRule="auto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Kingston FURY spolupracuje s organizac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 xml:space="preserve">G2 Esports </w:t>
      </w:r>
      <w:r>
        <w:rPr>
          <w:rFonts w:ascii="Calibri" w:cs="Calibri" w:hAnsi="Calibri" w:eastAsia="Calibri"/>
          <w:b w:val="1"/>
          <w:bCs w:val="1"/>
          <w:sz w:val="36"/>
          <w:szCs w:val="36"/>
        </w:rPr>
        <w:br w:type="textWrapping"/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jako ofici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ln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dodavatel hern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ch pam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ě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t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í</w:t>
      </w:r>
    </w:p>
    <w:p>
      <w:pPr>
        <w:pStyle w:val="Normální"/>
        <w:spacing w:after="0" w:line="240" w:lineRule="auto"/>
        <w:jc w:val="center"/>
        <w:rPr>
          <w:sz w:val="20"/>
          <w:szCs w:val="20"/>
        </w:rPr>
      </w:pPr>
    </w:p>
    <w:p>
      <w:pPr>
        <w:pStyle w:val="Odstavec se seznamem"/>
        <w:numPr>
          <w:ilvl w:val="0"/>
          <w:numId w:val="2"/>
        </w:numPr>
        <w:bidi w:val="0"/>
        <w:spacing w:after="0" w:line="240" w:lineRule="auto"/>
        <w:ind w:right="0"/>
        <w:jc w:val="center"/>
        <w:rPr>
          <w:b w:val="1"/>
          <w:bCs w:val="1"/>
          <w:i w:val="1"/>
          <w:iCs w:val="1"/>
          <w:sz w:val="28"/>
          <w:szCs w:val="28"/>
          <w:rtl w:val="0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>Pam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ě</w:t>
      </w:r>
      <w:r>
        <w:rPr>
          <w:b w:val="1"/>
          <w:bCs w:val="1"/>
          <w:i w:val="1"/>
          <w:iCs w:val="1"/>
          <w:sz w:val="28"/>
          <w:szCs w:val="28"/>
          <w:rtl w:val="0"/>
        </w:rPr>
        <w:t>ti Kingston FURY umo</w:t>
      </w:r>
      <w:r>
        <w:rPr>
          <w:b w:val="1"/>
          <w:bCs w:val="1"/>
          <w:i w:val="1"/>
          <w:iCs w:val="1"/>
          <w:sz w:val="28"/>
          <w:szCs w:val="28"/>
          <w:rtl w:val="0"/>
        </w:rPr>
        <w:t>žň</w:t>
      </w:r>
      <w:r>
        <w:rPr>
          <w:b w:val="1"/>
          <w:bCs w:val="1"/>
          <w:i w:val="1"/>
          <w:iCs w:val="1"/>
          <w:sz w:val="28"/>
          <w:szCs w:val="28"/>
          <w:rtl w:val="0"/>
        </w:rPr>
        <w:t>uj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í</w:t>
      </w:r>
      <w:r>
        <w:rPr>
          <w:b w:val="1"/>
          <w:bCs w:val="1"/>
          <w:i w:val="1"/>
          <w:iCs w:val="1"/>
          <w:sz w:val="28"/>
          <w:szCs w:val="28"/>
          <w:rtl w:val="0"/>
        </w:rPr>
        <w:t>, aby hr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áč</w:t>
      </w:r>
      <w:r>
        <w:rPr>
          <w:b w:val="1"/>
          <w:bCs w:val="1"/>
          <w:i w:val="1"/>
          <w:iCs w:val="1"/>
          <w:sz w:val="28"/>
          <w:szCs w:val="28"/>
          <w:rtl w:val="0"/>
        </w:rPr>
        <w:t>i z G2 vyu</w:t>
      </w:r>
      <w:r>
        <w:rPr>
          <w:b w:val="1"/>
          <w:bCs w:val="1"/>
          <w:i w:val="1"/>
          <w:iCs w:val="1"/>
          <w:sz w:val="28"/>
          <w:szCs w:val="28"/>
          <w:rtl w:val="0"/>
        </w:rPr>
        <w:t>ží</w:t>
      </w:r>
      <w:r>
        <w:rPr>
          <w:b w:val="1"/>
          <w:bCs w:val="1"/>
          <w:i w:val="1"/>
          <w:iCs w:val="1"/>
          <w:sz w:val="28"/>
          <w:szCs w:val="28"/>
          <w:rtl w:val="0"/>
        </w:rPr>
        <w:t>vali sv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ý</w:t>
      </w:r>
      <w:r>
        <w:rPr>
          <w:b w:val="1"/>
          <w:bCs w:val="1"/>
          <w:i w:val="1"/>
          <w:iCs w:val="1"/>
          <w:sz w:val="28"/>
          <w:szCs w:val="28"/>
          <w:rtl w:val="0"/>
        </w:rPr>
        <w:t>ch schopnost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í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na maximum</w:t>
      </w:r>
    </w:p>
    <w:p>
      <w:pPr>
        <w:pStyle w:val="Odstavec se seznamem"/>
        <w:spacing w:after="0" w:line="240" w:lineRule="auto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paragraph"/>
        <w:spacing w:before="0" w:after="0" w:line="360" w:lineRule="auto"/>
        <w:rPr>
          <w:rStyle w:val="None"/>
          <w:rFonts w:ascii="Calibri" w:cs="Calibri" w:hAnsi="Calibri" w:eastAsia="Calibri"/>
          <w:sz w:val="22"/>
          <w:szCs w:val="22"/>
        </w:rPr>
      </w:pPr>
      <w:bookmarkStart w:name="_Hlk80618646" w:id="0"/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 xml:space="preserve">Praha 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>–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27. ledna 2022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Kingston FURY, hern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divize spole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nosti Kingston Technology Company, sv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tov</w:t>
      </w:r>
      <w:r>
        <w:rPr>
          <w:rFonts w:ascii="Calibri" w:cs="Calibri" w:hAnsi="Calibri" w:eastAsia="Calibri"/>
          <w:sz w:val="22"/>
          <w:szCs w:val="22"/>
          <w:rtl w:val="0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l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dra v oblasti pam</w:t>
      </w:r>
      <w:r>
        <w:rPr>
          <w:rFonts w:ascii="Calibri" w:cs="Calibri" w:hAnsi="Calibri" w:eastAsia="Calibri"/>
          <w:sz w:val="22"/>
          <w:szCs w:val="22"/>
          <w:rtl w:val="0"/>
        </w:rPr>
        <w:t>ěť</w:t>
      </w:r>
      <w:r>
        <w:rPr>
          <w:rFonts w:ascii="Calibri" w:cs="Calibri" w:hAnsi="Calibri" w:eastAsia="Calibri"/>
          <w:sz w:val="22"/>
          <w:szCs w:val="22"/>
          <w:rtl w:val="0"/>
        </w:rPr>
        <w:t>ov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produkt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a technologick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ch 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, zah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jila partnerstv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 jednou z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sv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tov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zna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ek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bavy a e-sport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–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"https://g2esports.com/"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G2 Esports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 –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jako ofici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ln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dodavatel hern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pam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lo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i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šť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. S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la legend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rn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hr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áčů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z G2 se naplno rozvine s pomoc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vysoce v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konn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ch pam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DRAM a disk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SSD Kingston FURY, kter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pozvednou jejich hern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syst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my na vy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šší ú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rove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ální"/>
        <w:spacing w:after="0" w:line="360" w:lineRule="auto"/>
        <w:ind w:firstLine="720"/>
      </w:pP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nost Kingston si uv</w:t>
      </w:r>
      <w:r>
        <w:rPr>
          <w:rtl w:val="0"/>
        </w:rPr>
        <w:t>ě</w:t>
      </w:r>
      <w:r>
        <w:rPr>
          <w:rtl w:val="0"/>
        </w:rPr>
        <w:t>domuje v</w:t>
      </w:r>
      <w:r>
        <w:rPr>
          <w:rtl w:val="0"/>
        </w:rPr>
        <w:t>ý</w:t>
      </w:r>
      <w:r>
        <w:rPr>
          <w:rtl w:val="0"/>
        </w:rPr>
        <w:t>znam a potenci</w:t>
      </w:r>
      <w:r>
        <w:rPr>
          <w:rtl w:val="0"/>
        </w:rPr>
        <w:t>á</w:t>
      </w:r>
      <w:r>
        <w:rPr>
          <w:rtl w:val="0"/>
        </w:rPr>
        <w:t>l e-sport</w:t>
      </w:r>
      <w:r>
        <w:rPr>
          <w:rtl w:val="0"/>
        </w:rPr>
        <w:t xml:space="preserve">ů </w:t>
      </w:r>
      <w:r>
        <w:rPr>
          <w:rtl w:val="0"/>
        </w:rPr>
        <w:t>a je hrd</w:t>
      </w:r>
      <w:r>
        <w:rPr>
          <w:rtl w:val="0"/>
        </w:rPr>
        <w:t>ý</w:t>
      </w:r>
      <w:r>
        <w:rPr>
          <w:rtl w:val="0"/>
        </w:rPr>
        <w:t>m podporovatelem a pravideln</w:t>
      </w:r>
      <w:r>
        <w:rPr>
          <w:rtl w:val="0"/>
        </w:rPr>
        <w:t>ý</w:t>
      </w:r>
      <w:r>
        <w:rPr>
          <w:rtl w:val="0"/>
        </w:rPr>
        <w:t>m sponzorem e-sportovn</w:t>
      </w:r>
      <w:r>
        <w:rPr>
          <w:rtl w:val="0"/>
        </w:rPr>
        <w:t>í</w:t>
      </w:r>
      <w:r>
        <w:rPr>
          <w:rtl w:val="0"/>
        </w:rPr>
        <w:t>ch t</w:t>
      </w:r>
      <w:r>
        <w:rPr>
          <w:rtl w:val="0"/>
        </w:rPr>
        <w:t>ý</w:t>
      </w:r>
      <w:r>
        <w:rPr>
          <w:rtl w:val="0"/>
        </w:rPr>
        <w:t>m</w:t>
      </w:r>
      <w:r>
        <w:rPr>
          <w:rtl w:val="0"/>
        </w:rPr>
        <w:t>ů</w:t>
      </w:r>
      <w:r>
        <w:rPr>
          <w:rtl w:val="0"/>
        </w:rPr>
        <w:t>. Partnerstv</w:t>
      </w:r>
      <w:r>
        <w:rPr>
          <w:rtl w:val="0"/>
        </w:rPr>
        <w:t xml:space="preserve">í </w:t>
      </w:r>
      <w:r>
        <w:rPr>
          <w:rtl w:val="0"/>
        </w:rPr>
        <w:t>mezi Kingston FURY a G2 Esports teprve za</w:t>
      </w:r>
      <w:r>
        <w:rPr>
          <w:rtl w:val="0"/>
        </w:rPr>
        <w:t>čí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, ale nen</w:t>
      </w:r>
      <w:r>
        <w:rPr>
          <w:rtl w:val="0"/>
        </w:rPr>
        <w:t xml:space="preserve">í </w:t>
      </w:r>
      <w:r>
        <w:rPr>
          <w:rtl w:val="0"/>
        </w:rPr>
        <w:t>to poprv</w:t>
      </w:r>
      <w:r>
        <w:rPr>
          <w:rtl w:val="0"/>
        </w:rPr>
        <w:t>é</w:t>
      </w:r>
      <w:r>
        <w:rPr>
          <w:rtl w:val="0"/>
        </w:rPr>
        <w:t>, co spole</w:t>
      </w:r>
      <w:r>
        <w:rPr>
          <w:rtl w:val="0"/>
        </w:rPr>
        <w:t>č</w:t>
      </w:r>
      <w:r>
        <w:rPr>
          <w:rtl w:val="0"/>
        </w:rPr>
        <w:t>nost Kingston spolupracuje s jej</w:t>
      </w:r>
      <w:r>
        <w:rPr>
          <w:rtl w:val="0"/>
        </w:rPr>
        <w:t>í</w:t>
      </w:r>
      <w:r>
        <w:rPr>
          <w:rtl w:val="0"/>
        </w:rPr>
        <w:t>m zakladatelem Carlosem Ocelote Rodriguezem. B</w:t>
      </w:r>
      <w:r>
        <w:rPr>
          <w:rtl w:val="0"/>
        </w:rPr>
        <w:t>ý</w:t>
      </w:r>
      <w:r>
        <w:rPr>
          <w:rtl w:val="0"/>
        </w:rPr>
        <w:t>val</w:t>
      </w:r>
      <w:r>
        <w:rPr>
          <w:rtl w:val="0"/>
        </w:rPr>
        <w:t xml:space="preserve">ý </w:t>
      </w:r>
      <w:r>
        <w:rPr>
          <w:rtl w:val="0"/>
        </w:rPr>
        <w:t>profesion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hr</w:t>
      </w:r>
      <w:r>
        <w:rPr>
          <w:rtl w:val="0"/>
        </w:rPr>
        <w:t xml:space="preserve">áč </w:t>
      </w:r>
      <w:r>
        <w:rPr>
          <w:rtl w:val="0"/>
        </w:rPr>
        <w:t>SK Gaming zn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kon produkt</w:t>
      </w:r>
      <w:r>
        <w:rPr>
          <w:rtl w:val="0"/>
        </w:rPr>
        <w:t xml:space="preserve">ů </w:t>
      </w:r>
      <w:r>
        <w:rPr>
          <w:rtl w:val="0"/>
        </w:rPr>
        <w:t>Kingston, proto</w:t>
      </w:r>
      <w:r>
        <w:rPr>
          <w:rtl w:val="0"/>
        </w:rPr>
        <w:t>ž</w:t>
      </w:r>
      <w:r>
        <w:rPr>
          <w:rtl w:val="0"/>
        </w:rPr>
        <w:t>e m</w:t>
      </w:r>
      <w:r>
        <w:rPr>
          <w:rtl w:val="0"/>
        </w:rPr>
        <w:t xml:space="preserve">á </w:t>
      </w:r>
      <w:r>
        <w:rPr>
          <w:rtl w:val="0"/>
        </w:rPr>
        <w:t>zku</w:t>
      </w:r>
      <w:r>
        <w:rPr>
          <w:rtl w:val="0"/>
        </w:rPr>
        <w:t>š</w:t>
      </w:r>
      <w:r>
        <w:rPr>
          <w:rtl w:val="0"/>
        </w:rPr>
        <w:t xml:space="preserve">enosti s </w:t>
      </w:r>
      <w:r>
        <w:rPr>
          <w:rtl w:val="0"/>
        </w:rPr>
        <w:t>ř</w:t>
      </w:r>
      <w:r>
        <w:rPr>
          <w:rtl w:val="0"/>
        </w:rPr>
        <w:t>adou HyperX.</w:t>
      </w:r>
    </w:p>
    <w:p>
      <w:pPr>
        <w:pStyle w:val="Normální"/>
        <w:spacing w:after="0" w:line="360" w:lineRule="auto"/>
        <w:ind w:firstLine="720"/>
      </w:pPr>
      <w:r>
        <w:rPr>
          <w:rtl w:val="0"/>
        </w:rPr>
        <w:t>„</w:t>
      </w: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nost Kingston ned</w:t>
      </w:r>
      <w:r>
        <w:rPr>
          <w:rtl w:val="0"/>
        </w:rPr>
        <w:t>á</w:t>
      </w:r>
      <w:r>
        <w:rPr>
          <w:rtl w:val="0"/>
        </w:rPr>
        <w:t>vno nov</w:t>
      </w:r>
      <w:r>
        <w:rPr>
          <w:rtl w:val="0"/>
        </w:rPr>
        <w:t xml:space="preserve">ě </w:t>
      </w:r>
      <w:r>
        <w:rPr>
          <w:rtl w:val="0"/>
        </w:rPr>
        <w:t>uvedla na trh pam</w:t>
      </w:r>
      <w:r>
        <w:rPr>
          <w:rtl w:val="0"/>
        </w:rPr>
        <w:t>ěť</w:t>
      </w:r>
      <w:r>
        <w:rPr>
          <w:rtl w:val="0"/>
        </w:rPr>
        <w:t>ov</w:t>
      </w:r>
      <w:r>
        <w:rPr>
          <w:rtl w:val="0"/>
        </w:rPr>
        <w:t xml:space="preserve">é </w:t>
      </w:r>
      <w:r>
        <w:rPr>
          <w:rtl w:val="0"/>
        </w:rPr>
        <w:t>produkty s ozna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 xml:space="preserve">m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"https://www.kingston.com/memory/gaming?utm_source=pr"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Kingston FURY</w:t>
      </w:r>
      <w:r>
        <w:rPr/>
        <w:fldChar w:fldCharType="end" w:fldLock="0"/>
      </w:r>
      <w:r>
        <w:rPr>
          <w:rtl w:val="0"/>
        </w:rPr>
        <w:t>, navr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é </w:t>
      </w:r>
      <w:r>
        <w:rPr>
          <w:rtl w:val="0"/>
        </w:rPr>
        <w:t>pro hr</w:t>
      </w:r>
      <w:r>
        <w:rPr>
          <w:rtl w:val="0"/>
        </w:rPr>
        <w:t>áč</w:t>
      </w:r>
      <w:r>
        <w:rPr>
          <w:rtl w:val="0"/>
        </w:rPr>
        <w:t>e a po</w:t>
      </w:r>
      <w:r>
        <w:rPr>
          <w:rtl w:val="0"/>
        </w:rPr>
        <w:t>čí</w:t>
      </w:r>
      <w:r>
        <w:rPr>
          <w:rtl w:val="0"/>
        </w:rPr>
        <w:t>ta</w:t>
      </w:r>
      <w:r>
        <w:rPr>
          <w:rtl w:val="0"/>
        </w:rPr>
        <w:t>č</w:t>
      </w:r>
      <w:r>
        <w:rPr>
          <w:rtl w:val="0"/>
        </w:rPr>
        <w:t>ov</w:t>
      </w:r>
      <w:r>
        <w:rPr>
          <w:rtl w:val="0"/>
        </w:rPr>
        <w:t xml:space="preserve">é </w:t>
      </w:r>
      <w:r>
        <w:rPr>
          <w:rtl w:val="0"/>
        </w:rPr>
        <w:t>nad</w:t>
      </w:r>
      <w:r>
        <w:rPr>
          <w:rtl w:val="0"/>
        </w:rPr>
        <w:t>š</w:t>
      </w:r>
      <w:r>
        <w:rPr>
          <w:rtl w:val="0"/>
        </w:rPr>
        <w:t>ence, tak</w:t>
      </w:r>
      <w:r>
        <w:rPr>
          <w:rtl w:val="0"/>
        </w:rPr>
        <w:t>ž</w:t>
      </w:r>
      <w:r>
        <w:rPr>
          <w:rtl w:val="0"/>
        </w:rPr>
        <w:t>e jsme velmi r</w:t>
      </w:r>
      <w:r>
        <w:rPr>
          <w:rtl w:val="0"/>
        </w:rPr>
        <w:t>á</w:t>
      </w:r>
      <w:r>
        <w:rPr>
          <w:rtl w:val="0"/>
        </w:rPr>
        <w:t xml:space="preserve">di, </w:t>
      </w:r>
      <w:r>
        <w:rPr>
          <w:rtl w:val="0"/>
        </w:rPr>
        <w:t>ž</w:t>
      </w:r>
      <w:r>
        <w:rPr>
          <w:rtl w:val="0"/>
        </w:rPr>
        <w:t>e m</w:t>
      </w:r>
      <w:r>
        <w:rPr>
          <w:rtl w:val="0"/>
        </w:rPr>
        <w:t>ůž</w:t>
      </w:r>
      <w:r>
        <w:rPr>
          <w:rtl w:val="0"/>
        </w:rPr>
        <w:t>eme G2 p</w:t>
      </w:r>
      <w:r>
        <w:rPr>
          <w:rtl w:val="0"/>
        </w:rPr>
        <w:t>ř</w:t>
      </w:r>
      <w:r>
        <w:rPr>
          <w:rtl w:val="0"/>
        </w:rPr>
        <w:t>iv</w:t>
      </w:r>
      <w:r>
        <w:rPr>
          <w:rtl w:val="0"/>
        </w:rPr>
        <w:t>í</w:t>
      </w:r>
      <w:r>
        <w:rPr>
          <w:rtl w:val="0"/>
        </w:rPr>
        <w:t>tat v rodin</w:t>
      </w:r>
      <w:r>
        <w:rPr>
          <w:rtl w:val="0"/>
        </w:rPr>
        <w:t xml:space="preserve">ě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znivc</w:t>
      </w:r>
      <w:r>
        <w:rPr>
          <w:rtl w:val="0"/>
        </w:rPr>
        <w:t xml:space="preserve">ů </w:t>
      </w:r>
      <w:r>
        <w:rPr>
          <w:rtl w:val="0"/>
        </w:rPr>
        <w:t>zna</w:t>
      </w:r>
      <w:r>
        <w:rPr>
          <w:rtl w:val="0"/>
        </w:rPr>
        <w:t>č</w:t>
      </w:r>
      <w:r>
        <w:rPr>
          <w:rtl w:val="0"/>
        </w:rPr>
        <w:t>ky Kingston,</w:t>
      </w:r>
      <w:r>
        <w:rPr>
          <w:rtl w:val="0"/>
        </w:rPr>
        <w:t xml:space="preserve">“ </w:t>
      </w:r>
      <w:r>
        <w:rPr>
          <w:rStyle w:val="None"/>
          <w:shd w:val="clear" w:color="auto" w:fill="ffffff"/>
          <w:rtl w:val="0"/>
        </w:rPr>
        <w:t>ř</w:t>
      </w:r>
      <w:r>
        <w:rPr>
          <w:rStyle w:val="None"/>
          <w:shd w:val="clear" w:color="auto" w:fill="ffffff"/>
          <w:rtl w:val="0"/>
        </w:rPr>
        <w:t>ekl Robert Allen</w:t>
      </w:r>
      <w:r>
        <w:rPr>
          <w:rStyle w:val="None"/>
          <w:shd w:val="clear" w:color="auto" w:fill="ffffff"/>
          <w:rtl w:val="0"/>
        </w:rPr>
        <w:t xml:space="preserve">, </w:t>
      </w:r>
      <w:r>
        <w:rPr>
          <w:rStyle w:val="None"/>
          <w:shd w:val="clear" w:color="auto" w:fill="ffffff"/>
          <w:rtl w:val="0"/>
        </w:rPr>
        <w:t>marketingov</w:t>
      </w:r>
      <w:r>
        <w:rPr>
          <w:rStyle w:val="None"/>
          <w:shd w:val="clear" w:color="auto" w:fill="ffffff"/>
          <w:rtl w:val="0"/>
        </w:rPr>
        <w:t>ý ř</w:t>
      </w:r>
      <w:r>
        <w:rPr>
          <w:rStyle w:val="None"/>
          <w:shd w:val="clear" w:color="auto" w:fill="ffffff"/>
          <w:rtl w:val="0"/>
        </w:rPr>
        <w:t>editel spole</w:t>
      </w:r>
      <w:r>
        <w:rPr>
          <w:rStyle w:val="None"/>
          <w:shd w:val="clear" w:color="auto" w:fill="ffffff"/>
          <w:rtl w:val="0"/>
        </w:rPr>
        <w:t>č</w:t>
      </w:r>
      <w:r>
        <w:rPr>
          <w:rStyle w:val="None"/>
          <w:shd w:val="clear" w:color="auto" w:fill="ffffff"/>
          <w:rtl w:val="0"/>
        </w:rPr>
        <w:t>nosti Kingston pro region EMEA</w:t>
      </w:r>
      <w:r>
        <w:rPr>
          <w:rtl w:val="0"/>
        </w:rPr>
        <w:t>.</w:t>
      </w:r>
      <w:bookmarkEnd w:id="0"/>
    </w:p>
    <w:p>
      <w:pPr>
        <w:pStyle w:val="Normální"/>
        <w:spacing w:after="0" w:line="360" w:lineRule="auto"/>
        <w:ind w:firstLine="720"/>
      </w:pPr>
      <w:r>
        <w:rPr>
          <w:rtl w:val="0"/>
        </w:rPr>
        <w:t xml:space="preserve"> „</w:t>
      </w:r>
      <w:r>
        <w:rPr>
          <w:rtl w:val="0"/>
        </w:rPr>
        <w:t>Zna</w:t>
      </w:r>
      <w:r>
        <w:rPr>
          <w:rtl w:val="0"/>
        </w:rPr>
        <w:t>č</w:t>
      </w:r>
      <w:r>
        <w:rPr>
          <w:rtl w:val="0"/>
        </w:rPr>
        <w:t>ka Kingston je se mnou nejd</w:t>
      </w:r>
      <w:r>
        <w:rPr>
          <w:rtl w:val="0"/>
        </w:rPr>
        <w:t>é</w:t>
      </w:r>
      <w:r>
        <w:rPr>
          <w:rtl w:val="0"/>
        </w:rPr>
        <w:t>le jako partner i jako hardware, kter</w:t>
      </w:r>
      <w:r>
        <w:rPr>
          <w:rtl w:val="0"/>
        </w:rPr>
        <w:t xml:space="preserve">ý </w:t>
      </w:r>
      <w:r>
        <w:rPr>
          <w:rtl w:val="0"/>
        </w:rPr>
        <w:t>k hran</w:t>
      </w:r>
      <w:r>
        <w:rPr>
          <w:rtl w:val="0"/>
        </w:rPr>
        <w:t xml:space="preserve">í </w:t>
      </w:r>
      <w:r>
        <w:rPr>
          <w:rtl w:val="0"/>
        </w:rPr>
        <w:t>her a pr</w:t>
      </w:r>
      <w:r>
        <w:rPr>
          <w:rtl w:val="0"/>
        </w:rPr>
        <w:t>á</w:t>
      </w:r>
      <w:r>
        <w:rPr>
          <w:rtl w:val="0"/>
        </w:rPr>
        <w:t>ci pou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m s d</w:t>
      </w:r>
      <w:r>
        <w:rPr>
          <w:rtl w:val="0"/>
        </w:rPr>
        <w:t>ů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rou u</w:t>
      </w:r>
      <w:r>
        <w:rPr>
          <w:rtl w:val="0"/>
        </w:rPr>
        <w:t>ž ř</w:t>
      </w:r>
      <w:r>
        <w:rPr>
          <w:rtl w:val="0"/>
        </w:rPr>
        <w:t>adu let,</w:t>
      </w:r>
      <w:r>
        <w:rPr>
          <w:rtl w:val="0"/>
        </w:rPr>
        <w:t>“ ř</w:t>
      </w:r>
      <w:r>
        <w:rPr>
          <w:rtl w:val="0"/>
        </w:rPr>
        <w:t xml:space="preserve">ekl Carlos </w:t>
      </w:r>
      <w:r>
        <w:rPr>
          <w:rtl w:val="0"/>
        </w:rPr>
        <w:t>‚</w:t>
      </w:r>
      <w:r>
        <w:rPr>
          <w:rtl w:val="0"/>
        </w:rPr>
        <w:t>Ocelote</w:t>
      </w:r>
      <w:r>
        <w:rPr>
          <w:rtl w:val="0"/>
        </w:rPr>
        <w:t xml:space="preserve">‘ </w:t>
      </w:r>
      <w:r>
        <w:rPr>
          <w:rtl w:val="0"/>
        </w:rPr>
        <w:t>Rodriguez, zakladatel a gener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 ř</w:t>
      </w:r>
      <w:r>
        <w:rPr>
          <w:rtl w:val="0"/>
        </w:rPr>
        <w:t xml:space="preserve">editel organizace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G2 Esports</w:t>
      </w:r>
      <w:r>
        <w:rPr>
          <w:rtl w:val="0"/>
        </w:rPr>
        <w:t xml:space="preserve">. </w:t>
      </w:r>
      <w:r>
        <w:rPr>
          <w:rtl w:val="0"/>
        </w:rPr>
        <w:t>„</w:t>
      </w:r>
      <w:r>
        <w:rPr>
          <w:rtl w:val="0"/>
        </w:rPr>
        <w:t>M</w:t>
      </w:r>
      <w:r>
        <w:rPr>
          <w:rtl w:val="0"/>
        </w:rPr>
        <w:t>á</w:t>
      </w:r>
      <w:r>
        <w:rPr>
          <w:rtl w:val="0"/>
        </w:rPr>
        <w:t>m r</w:t>
      </w:r>
      <w:r>
        <w:rPr>
          <w:rtl w:val="0"/>
        </w:rPr>
        <w:t>á</w:t>
      </w:r>
      <w:r>
        <w:rPr>
          <w:rtl w:val="0"/>
        </w:rPr>
        <w:t>d tuto firmu, jej</w:t>
      </w:r>
      <w:r>
        <w:rPr>
          <w:rtl w:val="0"/>
        </w:rPr>
        <w:t xml:space="preserve">í </w:t>
      </w:r>
      <w:r>
        <w:rPr>
          <w:rtl w:val="0"/>
        </w:rPr>
        <w:t>lidi a pokrokov</w:t>
      </w:r>
      <w:r>
        <w:rPr>
          <w:rtl w:val="0"/>
        </w:rPr>
        <w:t xml:space="preserve">ý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stup, kter</w:t>
      </w:r>
      <w:r>
        <w:rPr>
          <w:rtl w:val="0"/>
        </w:rPr>
        <w:t xml:space="preserve">ý </w:t>
      </w:r>
      <w:r>
        <w:rPr>
          <w:rtl w:val="0"/>
        </w:rPr>
        <w:t>je vid</w:t>
      </w:r>
      <w:r>
        <w:rPr>
          <w:rtl w:val="0"/>
        </w:rPr>
        <w:t>ě</w:t>
      </w:r>
      <w:r>
        <w:rPr>
          <w:rtl w:val="0"/>
        </w:rPr>
        <w:t>t ve v</w:t>
      </w:r>
      <w:r>
        <w:rPr>
          <w:rtl w:val="0"/>
        </w:rPr>
        <w:t>š</w:t>
      </w:r>
      <w:r>
        <w:rPr>
          <w:rtl w:val="0"/>
        </w:rPr>
        <w:t xml:space="preserve">em, </w:t>
      </w:r>
      <w:r>
        <w:rPr>
          <w:rtl w:val="0"/>
        </w:rPr>
        <w:t>čí</w:t>
      </w:r>
      <w:r>
        <w:rPr>
          <w:rtl w:val="0"/>
        </w:rPr>
        <w:t>m se zab</w:t>
      </w:r>
      <w:r>
        <w:rPr>
          <w:rtl w:val="0"/>
        </w:rPr>
        <w:t>ý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.</w:t>
      </w:r>
      <w:r>
        <w:rPr>
          <w:rtl w:val="0"/>
        </w:rPr>
        <w:t>“</w:t>
      </w:r>
    </w:p>
    <w:p>
      <w:pPr>
        <w:pStyle w:val="Normální"/>
        <w:spacing w:line="360" w:lineRule="auto"/>
        <w:ind w:firstLine="720"/>
      </w:pP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nost Kingston se p</w:t>
      </w:r>
      <w:r>
        <w:rPr>
          <w:rtl w:val="0"/>
        </w:rPr>
        <w:t>ř</w:t>
      </w:r>
      <w:r>
        <w:rPr>
          <w:rtl w:val="0"/>
        </w:rPr>
        <w:t>ipojuje ke st</w:t>
      </w:r>
      <w:r>
        <w:rPr>
          <w:rtl w:val="0"/>
        </w:rPr>
        <w:t>á</w:t>
      </w:r>
      <w:r>
        <w:rPr>
          <w:rtl w:val="0"/>
        </w:rPr>
        <w:t>le se roz</w:t>
      </w:r>
      <w:r>
        <w:rPr>
          <w:rtl w:val="0"/>
        </w:rPr>
        <w:t>š</w:t>
      </w:r>
      <w:r>
        <w:rPr>
          <w:rtl w:val="0"/>
        </w:rPr>
        <w:t>i</w:t>
      </w:r>
      <w:r>
        <w:rPr>
          <w:rtl w:val="0"/>
        </w:rPr>
        <w:t>ř</w:t>
      </w:r>
      <w:r>
        <w:rPr>
          <w:rtl w:val="0"/>
        </w:rPr>
        <w:t>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mu seznamu partner</w:t>
      </w:r>
      <w:r>
        <w:rPr>
          <w:rtl w:val="0"/>
        </w:rPr>
        <w:t xml:space="preserve">ů </w:t>
      </w:r>
      <w:r>
        <w:rPr>
          <w:rtl w:val="0"/>
        </w:rPr>
        <w:t>G2. Fanou</w:t>
      </w:r>
      <w:r>
        <w:rPr>
          <w:rtl w:val="0"/>
        </w:rPr>
        <w:t>š</w:t>
      </w:r>
      <w:r>
        <w:rPr>
          <w:rtl w:val="0"/>
        </w:rPr>
        <w:t>ci se m</w:t>
      </w:r>
      <w:r>
        <w:rPr>
          <w:rtl w:val="0"/>
        </w:rPr>
        <w:t>ůž</w:t>
      </w:r>
      <w:r>
        <w:rPr>
          <w:rtl w:val="0"/>
        </w:rPr>
        <w:t>ou t</w:t>
      </w:r>
      <w:r>
        <w:rPr>
          <w:rtl w:val="0"/>
        </w:rPr>
        <w:t>ěš</w:t>
      </w:r>
      <w:r>
        <w:rPr>
          <w:rtl w:val="0"/>
        </w:rPr>
        <w:t>it na speci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kreativn</w:t>
      </w:r>
      <w:r>
        <w:rPr>
          <w:rtl w:val="0"/>
        </w:rPr>
        <w:t xml:space="preserve">í </w:t>
      </w:r>
      <w:r>
        <w:rPr>
          <w:rtl w:val="0"/>
        </w:rPr>
        <w:t>obsah od obou zna</w:t>
      </w:r>
      <w:r>
        <w:rPr>
          <w:rtl w:val="0"/>
        </w:rPr>
        <w:t>č</w:t>
      </w:r>
      <w:r>
        <w:rPr>
          <w:rtl w:val="0"/>
        </w:rPr>
        <w:t>ek.</w:t>
      </w:r>
    </w:p>
    <w:p>
      <w:pPr>
        <w:pStyle w:val="Normální"/>
        <w:spacing w:line="360" w:lineRule="auto"/>
        <w:ind w:firstLine="720"/>
      </w:pPr>
      <w:r>
        <w:rPr>
          <w:rtl w:val="0"/>
        </w:rPr>
        <w:t>Dal</w:t>
      </w:r>
      <w:r>
        <w:rPr>
          <w:rtl w:val="0"/>
        </w:rPr>
        <w:t xml:space="preserve">ší </w:t>
      </w:r>
      <w:r>
        <w:rPr>
          <w:rtl w:val="0"/>
        </w:rPr>
        <w:t xml:space="preserve">informace najdete na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"https://www.kingston.com/memory/gaming"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kingston.com/gaming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Default"/>
        <w:rPr>
          <w:rFonts w:ascii="Calibri" w:cs="Calibri" w:hAnsi="Calibri" w:eastAsia="Calibri"/>
          <w:sz w:val="16"/>
          <w:szCs w:val="16"/>
        </w:rPr>
      </w:pPr>
    </w:p>
    <w:p>
      <w:pPr>
        <w:pStyle w:val="Normální"/>
        <w:spacing w:after="0" w:line="240" w:lineRule="auto"/>
        <w:rPr>
          <w:rStyle w:val="None"/>
          <w:rFonts w:ascii="Calibri" w:cs="Calibri" w:hAnsi="Calibri" w:eastAsia="Calibri"/>
          <w:b w:val="1"/>
          <w:bCs w:val="1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O ORGANIZACI G2 ESPORTS</w:t>
      </w:r>
    </w:p>
    <w:p>
      <w:pPr>
        <w:pStyle w:val="Normální"/>
        <w:spacing w:after="0" w:line="240" w:lineRule="auto"/>
      </w:pPr>
      <w:r>
        <w:rPr>
          <w:rtl w:val="0"/>
        </w:rPr>
        <w:t>G2 je jednou z p</w:t>
      </w:r>
      <w:r>
        <w:rPr>
          <w:rtl w:val="0"/>
        </w:rPr>
        <w:t>ř</w:t>
      </w:r>
      <w:r>
        <w:rPr>
          <w:rtl w:val="0"/>
        </w:rPr>
        <w:t>edn</w:t>
      </w:r>
      <w:r>
        <w:rPr>
          <w:rtl w:val="0"/>
        </w:rPr>
        <w:t>í</w:t>
      </w:r>
      <w:r>
        <w:rPr>
          <w:rtl w:val="0"/>
        </w:rPr>
        <w:t>ch sv</w:t>
      </w:r>
      <w:r>
        <w:rPr>
          <w:rtl w:val="0"/>
        </w:rPr>
        <w:t>ě</w:t>
      </w:r>
      <w:r>
        <w:rPr>
          <w:rtl w:val="0"/>
        </w:rPr>
        <w:t>tov</w:t>
      </w:r>
      <w:r>
        <w:rPr>
          <w:rtl w:val="0"/>
        </w:rPr>
        <w:t>ý</w:t>
      </w:r>
      <w:r>
        <w:rPr>
          <w:rtl w:val="0"/>
        </w:rPr>
        <w:t>ch zna</w:t>
      </w:r>
      <w:r>
        <w:rPr>
          <w:rtl w:val="0"/>
        </w:rPr>
        <w:t>č</w:t>
      </w:r>
      <w:r>
        <w:rPr>
          <w:rtl w:val="0"/>
        </w:rPr>
        <w:t>ek v oblasti z</w:t>
      </w:r>
      <w:r>
        <w:rPr>
          <w:rtl w:val="0"/>
        </w:rPr>
        <w:t>á</w:t>
      </w:r>
      <w:r>
        <w:rPr>
          <w:rtl w:val="0"/>
        </w:rPr>
        <w:t>bavy a e-sportu. Spole</w:t>
      </w:r>
      <w:r>
        <w:rPr>
          <w:rtl w:val="0"/>
        </w:rPr>
        <w:t>č</w:t>
      </w:r>
      <w:r>
        <w:rPr>
          <w:rtl w:val="0"/>
        </w:rPr>
        <w:t>nost G2 spoluzalo</w:t>
      </w:r>
      <w:r>
        <w:rPr>
          <w:rtl w:val="0"/>
        </w:rPr>
        <w:t>ž</w:t>
      </w:r>
      <w:r>
        <w:rPr>
          <w:rtl w:val="0"/>
        </w:rPr>
        <w:t>ili v roce 2015 legend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hr</w:t>
      </w:r>
      <w:r>
        <w:rPr>
          <w:rtl w:val="0"/>
        </w:rPr>
        <w:t xml:space="preserve">áč </w:t>
      </w:r>
      <w:r>
        <w:rPr>
          <w:rtl w:val="0"/>
        </w:rPr>
        <w:t>League of Legends Carlos Ocelote Rodriguez a veter</w:t>
      </w:r>
      <w:r>
        <w:rPr>
          <w:rtl w:val="0"/>
        </w:rPr>
        <w:t>á</w:t>
      </w:r>
      <w:r>
        <w:rPr>
          <w:rtl w:val="0"/>
        </w:rPr>
        <w:t>n e-sportu a investor Jens Hilgers.</w:t>
      </w:r>
    </w:p>
    <w:p>
      <w:pPr>
        <w:pStyle w:val="Normální"/>
        <w:spacing w:after="0" w:line="240" w:lineRule="auto"/>
      </w:pPr>
    </w:p>
    <w:p>
      <w:pPr>
        <w:pStyle w:val="Normální"/>
        <w:spacing w:after="0" w:line="240" w:lineRule="auto"/>
      </w:pPr>
      <w:r>
        <w:rPr>
          <w:rtl w:val="0"/>
        </w:rPr>
        <w:t>Za posledn</w:t>
      </w:r>
      <w:r>
        <w:rPr>
          <w:rtl w:val="0"/>
        </w:rPr>
        <w:t>í</w:t>
      </w:r>
      <w:r>
        <w:rPr>
          <w:rtl w:val="0"/>
        </w:rPr>
        <w:t>ch p</w:t>
      </w:r>
      <w:r>
        <w:rPr>
          <w:rtl w:val="0"/>
        </w:rPr>
        <w:t>ě</w:t>
      </w:r>
      <w:r>
        <w:rPr>
          <w:rtl w:val="0"/>
        </w:rPr>
        <w:t>t let si G2 vybudovala celosv</w:t>
      </w:r>
      <w:r>
        <w:rPr>
          <w:rtl w:val="0"/>
        </w:rPr>
        <w:t>ě</w:t>
      </w:r>
      <w:r>
        <w:rPr>
          <w:rtl w:val="0"/>
        </w:rPr>
        <w:t>tovou fanou</w:t>
      </w:r>
      <w:r>
        <w:rPr>
          <w:rtl w:val="0"/>
        </w:rPr>
        <w:t>š</w:t>
      </w:r>
      <w:r>
        <w:rPr>
          <w:rtl w:val="0"/>
        </w:rPr>
        <w:t>kovskou z</w:t>
      </w:r>
      <w:r>
        <w:rPr>
          <w:rtl w:val="0"/>
        </w:rPr>
        <w:t>á</w:t>
      </w:r>
      <w:r>
        <w:rPr>
          <w:rtl w:val="0"/>
        </w:rPr>
        <w:t xml:space="preserve">kladnu </w:t>
      </w:r>
      <w:r>
        <w:rPr>
          <w:rtl w:val="0"/>
        </w:rPr>
        <w:t>čí</w:t>
      </w:r>
      <w:r>
        <w:rPr>
          <w:rtl w:val="0"/>
        </w:rPr>
        <w:t>taj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ce ne</w:t>
      </w:r>
      <w:r>
        <w:rPr>
          <w:rtl w:val="0"/>
        </w:rPr>
        <w:t xml:space="preserve">ž </w:t>
      </w:r>
      <w:r>
        <w:rPr>
          <w:rtl w:val="0"/>
        </w:rPr>
        <w:t>35 milion</w:t>
      </w:r>
      <w:r>
        <w:rPr>
          <w:rtl w:val="0"/>
        </w:rPr>
        <w:t xml:space="preserve">ů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znivc</w:t>
      </w:r>
      <w:r>
        <w:rPr>
          <w:rtl w:val="0"/>
        </w:rPr>
        <w:t xml:space="preserve">ů </w:t>
      </w:r>
      <w:r>
        <w:rPr>
          <w:rtl w:val="0"/>
        </w:rPr>
        <w:t>v regionu EMEA, Severn</w:t>
      </w:r>
      <w:r>
        <w:rPr>
          <w:rtl w:val="0"/>
        </w:rPr>
        <w:t xml:space="preserve">í </w:t>
      </w:r>
      <w:r>
        <w:rPr>
          <w:rtl w:val="0"/>
        </w:rPr>
        <w:t>Americe, Latinsk</w:t>
      </w:r>
      <w:r>
        <w:rPr>
          <w:rtl w:val="0"/>
        </w:rPr>
        <w:t xml:space="preserve">é </w:t>
      </w:r>
      <w:r>
        <w:rPr>
          <w:rtl w:val="0"/>
        </w:rPr>
        <w:t>Americe a v Asijsko-pacifick</w:t>
      </w:r>
      <w:r>
        <w:rPr>
          <w:rtl w:val="0"/>
        </w:rPr>
        <w:t xml:space="preserve">é </w:t>
      </w:r>
      <w:r>
        <w:rPr>
          <w:rtl w:val="0"/>
        </w:rPr>
        <w:t>oblasti. Mezin</w:t>
      </w:r>
      <w:r>
        <w:rPr>
          <w:rtl w:val="0"/>
        </w:rPr>
        <w:t>á</w:t>
      </w:r>
      <w:r>
        <w:rPr>
          <w:rtl w:val="0"/>
        </w:rPr>
        <w:t>rodn</w:t>
      </w:r>
      <w:r>
        <w:rPr>
          <w:rtl w:val="0"/>
        </w:rPr>
        <w:t xml:space="preserve">í </w:t>
      </w:r>
      <w:r>
        <w:rPr>
          <w:rtl w:val="0"/>
        </w:rPr>
        <w:t>zna</w:t>
      </w:r>
      <w:r>
        <w:rPr>
          <w:rtl w:val="0"/>
        </w:rPr>
        <w:t>č</w:t>
      </w:r>
      <w:r>
        <w:rPr>
          <w:rtl w:val="0"/>
        </w:rPr>
        <w:t>ky zvu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jmen si st</w:t>
      </w:r>
      <w:r>
        <w:rPr>
          <w:rtl w:val="0"/>
        </w:rPr>
        <w:t>á</w:t>
      </w:r>
      <w:r>
        <w:rPr>
          <w:rtl w:val="0"/>
        </w:rPr>
        <w:t>le v</w:t>
      </w:r>
      <w:r>
        <w:rPr>
          <w:rtl w:val="0"/>
        </w:rPr>
        <w:t>í</w:t>
      </w:r>
      <w:r>
        <w:rPr>
          <w:rtl w:val="0"/>
        </w:rPr>
        <w:t>ce uv</w:t>
      </w:r>
      <w:r>
        <w:rPr>
          <w:rtl w:val="0"/>
        </w:rPr>
        <w:t>ě</w:t>
      </w:r>
      <w:r>
        <w:rPr>
          <w:rtl w:val="0"/>
        </w:rPr>
        <w:t>domuj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itosti, kter</w:t>
      </w:r>
      <w:r>
        <w:rPr>
          <w:rtl w:val="0"/>
        </w:rPr>
        <w:t xml:space="preserve">é </w:t>
      </w:r>
      <w:r>
        <w:rPr>
          <w:rtl w:val="0"/>
        </w:rPr>
        <w:t>m</w:t>
      </w:r>
      <w:r>
        <w:rPr>
          <w:rtl w:val="0"/>
        </w:rPr>
        <w:t>ůž</w:t>
      </w:r>
      <w:r>
        <w:rPr>
          <w:rtl w:val="0"/>
        </w:rPr>
        <w:t>ou e-sporty nab</w:t>
      </w:r>
      <w:r>
        <w:rPr>
          <w:rtl w:val="0"/>
        </w:rPr>
        <w:t>í</w:t>
      </w:r>
      <w:r>
        <w:rPr>
          <w:rtl w:val="0"/>
        </w:rPr>
        <w:t>dnout k z</w:t>
      </w:r>
      <w:r>
        <w:rPr>
          <w:rtl w:val="0"/>
        </w:rPr>
        <w:t>í</w:t>
      </w:r>
      <w:r>
        <w:rPr>
          <w:rtl w:val="0"/>
        </w:rPr>
        <w:t>sk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pozornosti zapojen</w:t>
      </w:r>
      <w:r>
        <w:rPr>
          <w:rtl w:val="0"/>
        </w:rPr>
        <w:t>é</w:t>
      </w:r>
      <w:r>
        <w:rPr>
          <w:rtl w:val="0"/>
        </w:rPr>
        <w:t>ho mlad</w:t>
      </w:r>
      <w:r>
        <w:rPr>
          <w:rtl w:val="0"/>
        </w:rPr>
        <w:t>é</w:t>
      </w:r>
      <w:r>
        <w:rPr>
          <w:rtl w:val="0"/>
        </w:rPr>
        <w:t>ho publika. Mezi nyn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ší </w:t>
      </w:r>
      <w:r>
        <w:rPr>
          <w:rtl w:val="0"/>
        </w:rPr>
        <w:t>strategick</w:t>
      </w:r>
      <w:r>
        <w:rPr>
          <w:rtl w:val="0"/>
        </w:rPr>
        <w:t xml:space="preserve">é </w:t>
      </w:r>
      <w:r>
        <w:rPr>
          <w:rtl w:val="0"/>
        </w:rPr>
        <w:t>obchodn</w:t>
      </w:r>
      <w:r>
        <w:rPr>
          <w:rtl w:val="0"/>
        </w:rPr>
        <w:t xml:space="preserve">í </w:t>
      </w:r>
      <w:r>
        <w:rPr>
          <w:rtl w:val="0"/>
        </w:rPr>
        <w:t>partnery G2 pat</w:t>
      </w:r>
      <w:r>
        <w:rPr>
          <w:rtl w:val="0"/>
        </w:rPr>
        <w:t xml:space="preserve">ří </w:t>
      </w:r>
      <w:r>
        <w:rPr>
          <w:rtl w:val="0"/>
        </w:rPr>
        <w:t>nap</w:t>
      </w:r>
      <w:r>
        <w:rPr>
          <w:rtl w:val="0"/>
        </w:rPr>
        <w:t>ří</w:t>
      </w:r>
      <w:r>
        <w:rPr>
          <w:rtl w:val="0"/>
        </w:rPr>
        <w:t>klad BMW, Logitech G, Philips, Red Bull, Twitch, Pringles a Mastercard.</w:t>
      </w:r>
    </w:p>
    <w:p>
      <w:pPr>
        <w:pStyle w:val="Normální"/>
        <w:spacing w:after="0" w:line="240" w:lineRule="auto"/>
      </w:pPr>
    </w:p>
    <w:p>
      <w:pPr>
        <w:pStyle w:val="Normální"/>
        <w:spacing w:after="0" w:line="240" w:lineRule="auto"/>
      </w:pPr>
      <w:r>
        <w:rPr>
          <w:rtl w:val="0"/>
        </w:rPr>
        <w:t>G2 se m</w:t>
      </w:r>
      <w:r>
        <w:rPr>
          <w:rtl w:val="0"/>
        </w:rPr>
        <w:t>ůž</w:t>
      </w:r>
      <w:r>
        <w:rPr>
          <w:rtl w:val="0"/>
        </w:rPr>
        <w:t>e pochlubit v</w:t>
      </w:r>
      <w:r>
        <w:rPr>
          <w:rtl w:val="0"/>
        </w:rPr>
        <w:t>ě</w:t>
      </w:r>
      <w:r>
        <w:rPr>
          <w:rtl w:val="0"/>
        </w:rPr>
        <w:t>rnou komunitou 1,3 milionu fanou</w:t>
      </w:r>
      <w:r>
        <w:rPr>
          <w:rtl w:val="0"/>
        </w:rPr>
        <w:t>š</w:t>
      </w:r>
      <w:r>
        <w:rPr>
          <w:rtl w:val="0"/>
        </w:rPr>
        <w:t>k</w:t>
      </w:r>
      <w:r>
        <w:rPr>
          <w:rtl w:val="0"/>
        </w:rPr>
        <w:t xml:space="preserve">ů </w:t>
      </w:r>
      <w:r>
        <w:rPr>
          <w:rtl w:val="0"/>
        </w:rPr>
        <w:t>na Instagramu a v</w:t>
      </w:r>
      <w:r>
        <w:rPr>
          <w:rtl w:val="0"/>
        </w:rPr>
        <w:t>í</w:t>
      </w:r>
      <w:r>
        <w:rPr>
          <w:rtl w:val="0"/>
        </w:rPr>
        <w:t>c ne</w:t>
      </w:r>
      <w:r>
        <w:rPr>
          <w:rtl w:val="0"/>
        </w:rPr>
        <w:t xml:space="preserve">ž </w:t>
      </w:r>
      <w:r>
        <w:rPr>
          <w:rtl w:val="0"/>
        </w:rPr>
        <w:t>1,2 milionu na Twitteru, kter</w:t>
      </w:r>
      <w:r>
        <w:rPr>
          <w:rtl w:val="0"/>
        </w:rPr>
        <w:t xml:space="preserve">á </w:t>
      </w:r>
      <w:r>
        <w:rPr>
          <w:rtl w:val="0"/>
        </w:rPr>
        <w:t xml:space="preserve">sleduje </w:t>
      </w:r>
      <w:r>
        <w:rPr>
          <w:rtl w:val="0"/>
        </w:rPr>
        <w:t>ú</w:t>
      </w:r>
      <w:r>
        <w:rPr>
          <w:rtl w:val="0"/>
        </w:rPr>
        <w:t>sp</w:t>
      </w:r>
      <w:r>
        <w:rPr>
          <w:rtl w:val="0"/>
        </w:rPr>
        <w:t>ě</w:t>
      </w:r>
      <w:r>
        <w:rPr>
          <w:rtl w:val="0"/>
        </w:rPr>
        <w:t>chy sv</w:t>
      </w:r>
      <w:r>
        <w:rPr>
          <w:rtl w:val="0"/>
        </w:rPr>
        <w:t>é</w:t>
      </w:r>
      <w:r>
        <w:rPr>
          <w:rtl w:val="0"/>
        </w:rPr>
        <w:t>ho hr</w:t>
      </w:r>
      <w:r>
        <w:rPr>
          <w:rtl w:val="0"/>
        </w:rPr>
        <w:t>áč</w:t>
      </w:r>
      <w:r>
        <w:rPr>
          <w:rtl w:val="0"/>
        </w:rPr>
        <w:t>sk</w:t>
      </w:r>
      <w:r>
        <w:rPr>
          <w:rtl w:val="0"/>
        </w:rPr>
        <w:t>é</w:t>
      </w:r>
      <w:r>
        <w:rPr>
          <w:rtl w:val="0"/>
        </w:rPr>
        <w:t>ho klubu b</w:t>
      </w:r>
      <w:r>
        <w:rPr>
          <w:rtl w:val="0"/>
        </w:rPr>
        <w:t>ě</w:t>
      </w:r>
      <w:r>
        <w:rPr>
          <w:rtl w:val="0"/>
        </w:rPr>
        <w:t>hem turnaj</w:t>
      </w:r>
      <w:r>
        <w:rPr>
          <w:rtl w:val="0"/>
        </w:rPr>
        <w:t xml:space="preserve">ů </w:t>
      </w:r>
      <w:r>
        <w:rPr>
          <w:rtl w:val="0"/>
        </w:rPr>
        <w:t>e-sport</w:t>
      </w:r>
      <w:r>
        <w:rPr>
          <w:rtl w:val="0"/>
        </w:rPr>
        <w:t xml:space="preserve">ů </w:t>
      </w:r>
      <w:r>
        <w:rPr>
          <w:rtl w:val="0"/>
        </w:rPr>
        <w:t>po cel</w:t>
      </w:r>
      <w:r>
        <w:rPr>
          <w:rtl w:val="0"/>
        </w:rPr>
        <w:t>é</w:t>
      </w:r>
      <w:r>
        <w:rPr>
          <w:rtl w:val="0"/>
        </w:rPr>
        <w:t>m sv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.</w:t>
      </w:r>
    </w:p>
    <w:p>
      <w:pPr>
        <w:pStyle w:val="Normální"/>
        <w:spacing w:after="0" w:line="240" w:lineRule="auto"/>
      </w:pPr>
    </w:p>
    <w:p>
      <w:pPr>
        <w:pStyle w:val="Normální"/>
        <w:spacing w:after="0" w:line="240" w:lineRule="auto"/>
      </w:pP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 xml:space="preserve">ce na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"https://g2esports.com"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https://g2esports.com</w:t>
      </w:r>
      <w:r>
        <w:rPr/>
        <w:fldChar w:fldCharType="end" w:fldLock="0"/>
      </w:r>
      <w:r>
        <w:rPr>
          <w:rtl w:val="0"/>
        </w:rPr>
        <w:t xml:space="preserve"> .</w:t>
      </w:r>
    </w:p>
    <w:p>
      <w:pPr>
        <w:pStyle w:val="Default"/>
        <w:rPr>
          <w:rFonts w:ascii="Calibri" w:cs="Calibri" w:hAnsi="Calibri" w:eastAsia="Calibri"/>
          <w:sz w:val="16"/>
          <w:szCs w:val="16"/>
        </w:rPr>
      </w:pPr>
    </w:p>
    <w:p>
      <w:pPr>
        <w:pStyle w:val="Default"/>
        <w:rPr>
          <w:rFonts w:ascii="Calibri" w:cs="Calibri" w:hAnsi="Calibri" w:eastAsia="Calibri"/>
          <w:sz w:val="16"/>
          <w:szCs w:val="16"/>
        </w:rPr>
      </w:pPr>
    </w:p>
    <w:p>
      <w:pPr>
        <w:pStyle w:val="Default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Informace o spole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nosti Kingston m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ůž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ete naj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t zde:</w:t>
      </w:r>
      <w:r>
        <w:rPr>
          <w:rStyle w:val="None"/>
          <w:rFonts w:ascii="Calibri" w:cs="Calibri" w:hAnsi="Calibri" w:eastAsia="Calibri"/>
          <w:rtl w:val="0"/>
        </w:rPr>
        <w:t xml:space="preserve"> </w:t>
      </w:r>
    </w:p>
    <w:p>
      <w:pPr>
        <w:pStyle w:val="Default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"http://www.youtube.com/kingstontechmemory"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YouTube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</w:rPr>
        <w:tab/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"https://www.instagram.com/kingstontechnology"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Instagram</w:t>
      </w:r>
      <w:r>
        <w:rPr/>
        <w:fldChar w:fldCharType="end" w:fldLock="0"/>
      </w:r>
    </w:p>
    <w:p>
      <w:pPr>
        <w:pStyle w:val="Default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"http://www.facebook.com/kingstontechnologyeurope"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Facebook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</w:rPr>
        <w:tab/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"http://www.linkedin.com/company/kingston"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LinkedIn</w:t>
      </w:r>
      <w:r>
        <w:rPr/>
        <w:fldChar w:fldCharType="end" w:fldLock="0"/>
      </w:r>
    </w:p>
    <w:p>
      <w:pPr>
        <w:pStyle w:val="Default"/>
        <w:spacing w:after="0" w:line="240" w:lineRule="auto"/>
        <w:rPr>
          <w:rStyle w:val="None"/>
          <w:rFonts w:ascii="Calibri" w:cs="Calibri" w:hAnsi="Calibri" w:eastAsia="Calibri"/>
        </w:rPr>
      </w:pP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"https://twitter.com/KingstonTech"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Twitter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</w:rPr>
        <w:tab/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"https://www.kingston.com/unitedkingdom/en/landing/kingston-is-with-you"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Kingston Is With You</w:t>
      </w:r>
      <w:r>
        <w:rPr/>
        <w:fldChar w:fldCharType="end" w:fldLock="0"/>
      </w:r>
    </w:p>
    <w:p>
      <w:pPr>
        <w:pStyle w:val="Default"/>
        <w:rPr>
          <w:rFonts w:ascii="Calibri" w:cs="Calibri" w:hAnsi="Calibri" w:eastAsia="Calibri"/>
          <w:b w:val="1"/>
          <w:bCs w:val="1"/>
        </w:rPr>
      </w:pPr>
    </w:p>
    <w:p>
      <w:pPr>
        <w:pStyle w:val="Default"/>
        <w:rPr>
          <w:rStyle w:val="None"/>
          <w:rFonts w:ascii="Calibri" w:cs="Calibri" w:hAnsi="Calibri" w:eastAsia="Calibri"/>
          <w:b w:val="1"/>
          <w:bCs w:val="1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O spole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nosti Kingston Digital Europe Co LLP.</w:t>
      </w:r>
    </w:p>
    <w:p>
      <w:pPr>
        <w:pStyle w:val="Default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rtl w:val="0"/>
        </w:rPr>
        <w:t>Kingston Digital Europe Co LLP a Kingston Technology Company, Inc., jsou sou</w:t>
      </w:r>
      <w:r>
        <w:rPr>
          <w:rStyle w:val="None"/>
          <w:rFonts w:ascii="Calibri" w:cs="Calibri" w:hAnsi="Calibri" w:eastAsia="Calibri"/>
          <w:rtl w:val="0"/>
        </w:rPr>
        <w:t>čá</w:t>
      </w:r>
      <w:r>
        <w:rPr>
          <w:rStyle w:val="None"/>
          <w:rFonts w:ascii="Calibri" w:cs="Calibri" w:hAnsi="Calibri" w:eastAsia="Calibri"/>
          <w:rtl w:val="0"/>
        </w:rPr>
        <w:t>st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stejn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korpor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tn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skupiny (</w:t>
      </w:r>
      <w:r>
        <w:rPr>
          <w:rStyle w:val="None"/>
          <w:rFonts w:ascii="Calibri" w:cs="Calibri" w:hAnsi="Calibri" w:eastAsia="Calibri"/>
          <w:rtl w:val="0"/>
        </w:rPr>
        <w:t>„</w:t>
      </w:r>
      <w:r>
        <w:rPr>
          <w:rStyle w:val="None"/>
          <w:rFonts w:ascii="Calibri" w:cs="Calibri" w:hAnsi="Calibri" w:eastAsia="Calibri"/>
          <w:rtl w:val="0"/>
        </w:rPr>
        <w:t>Kingston</w:t>
      </w:r>
      <w:r>
        <w:rPr>
          <w:rStyle w:val="None"/>
          <w:rFonts w:ascii="Calibri" w:cs="Calibri" w:hAnsi="Calibri" w:eastAsia="Calibri"/>
          <w:rtl w:val="0"/>
        </w:rPr>
        <w:t>“</w:t>
      </w:r>
      <w:r>
        <w:rPr>
          <w:rStyle w:val="None"/>
          <w:rFonts w:ascii="Calibri" w:cs="Calibri" w:hAnsi="Calibri" w:eastAsia="Calibri"/>
          <w:rtl w:val="0"/>
        </w:rPr>
        <w:t>). Kingston je nejv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t</w:t>
      </w:r>
      <w:r>
        <w:rPr>
          <w:rStyle w:val="None"/>
          <w:rFonts w:ascii="Calibri" w:cs="Calibri" w:hAnsi="Calibri" w:eastAsia="Calibri"/>
          <w:rtl w:val="0"/>
        </w:rPr>
        <w:t xml:space="preserve">ší </w:t>
      </w:r>
      <w:r>
        <w:rPr>
          <w:rStyle w:val="None"/>
          <w:rFonts w:ascii="Calibri" w:cs="Calibri" w:hAnsi="Calibri" w:eastAsia="Calibri"/>
          <w:rtl w:val="0"/>
        </w:rPr>
        <w:t>sv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tov</w:t>
      </w:r>
      <w:r>
        <w:rPr>
          <w:rStyle w:val="None"/>
          <w:rFonts w:ascii="Calibri" w:cs="Calibri" w:hAnsi="Calibri" w:eastAsia="Calibri"/>
          <w:rtl w:val="0"/>
        </w:rPr>
        <w:t xml:space="preserve">ý </w:t>
      </w:r>
      <w:r>
        <w:rPr>
          <w:rStyle w:val="None"/>
          <w:rFonts w:ascii="Calibri" w:cs="Calibri" w:hAnsi="Calibri" w:eastAsia="Calibri"/>
          <w:rtl w:val="0"/>
        </w:rPr>
        <w:t>nez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visl</w:t>
      </w:r>
      <w:r>
        <w:rPr>
          <w:rStyle w:val="None"/>
          <w:rFonts w:ascii="Calibri" w:cs="Calibri" w:hAnsi="Calibri" w:eastAsia="Calibri"/>
          <w:rtl w:val="0"/>
        </w:rPr>
        <w:t xml:space="preserve">ý </w:t>
      </w:r>
      <w:r>
        <w:rPr>
          <w:rStyle w:val="None"/>
          <w:rFonts w:ascii="Calibri" w:cs="Calibri" w:hAnsi="Calibri" w:eastAsia="Calibri"/>
          <w:rtl w:val="0"/>
        </w:rPr>
        <w:t>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robce pam</w:t>
      </w:r>
      <w:r>
        <w:rPr>
          <w:rStyle w:val="None"/>
          <w:rFonts w:ascii="Calibri" w:cs="Calibri" w:hAnsi="Calibri" w:eastAsia="Calibri"/>
          <w:rtl w:val="0"/>
        </w:rPr>
        <w:t>ěť</w:t>
      </w:r>
      <w:r>
        <w:rPr>
          <w:rStyle w:val="None"/>
          <w:rFonts w:ascii="Calibri" w:cs="Calibri" w:hAnsi="Calibri" w:eastAsia="Calibri"/>
          <w:rtl w:val="0"/>
        </w:rPr>
        <w:t>ov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produkt</w:t>
      </w:r>
      <w:r>
        <w:rPr>
          <w:rStyle w:val="None"/>
          <w:rFonts w:ascii="Calibri" w:cs="Calibri" w:hAnsi="Calibri" w:eastAsia="Calibri"/>
          <w:rtl w:val="0"/>
        </w:rPr>
        <w:t>ů</w:t>
      </w:r>
      <w:r>
        <w:rPr>
          <w:rStyle w:val="None"/>
          <w:rFonts w:ascii="Calibri" w:cs="Calibri" w:hAnsi="Calibri" w:eastAsia="Calibri"/>
          <w:rtl w:val="0"/>
        </w:rPr>
        <w:t>. Pom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h</w:t>
      </w:r>
      <w:r>
        <w:rPr>
          <w:rStyle w:val="None"/>
          <w:rFonts w:ascii="Calibri" w:cs="Calibri" w:hAnsi="Calibri" w:eastAsia="Calibri"/>
          <w:rtl w:val="0"/>
        </w:rPr>
        <w:t xml:space="preserve">á </w:t>
      </w:r>
      <w:r>
        <w:rPr>
          <w:rStyle w:val="None"/>
          <w:rFonts w:ascii="Calibri" w:cs="Calibri" w:hAnsi="Calibri" w:eastAsia="Calibri"/>
          <w:rtl w:val="0"/>
        </w:rPr>
        <w:t>nal</w:t>
      </w:r>
      <w:r>
        <w:rPr>
          <w:rStyle w:val="None"/>
          <w:rFonts w:ascii="Calibri" w:cs="Calibri" w:hAnsi="Calibri" w:eastAsia="Calibri"/>
          <w:rtl w:val="0"/>
        </w:rPr>
        <w:t>é</w:t>
      </w:r>
      <w:r>
        <w:rPr>
          <w:rStyle w:val="None"/>
          <w:rFonts w:ascii="Calibri" w:cs="Calibri" w:hAnsi="Calibri" w:eastAsia="Calibri"/>
          <w:rtl w:val="0"/>
        </w:rPr>
        <w:t xml:space="preserve">zt 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e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en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pou</w:t>
      </w:r>
      <w:r>
        <w:rPr>
          <w:rStyle w:val="None"/>
          <w:rFonts w:ascii="Calibri" w:cs="Calibri" w:hAnsi="Calibri" w:eastAsia="Calibri"/>
          <w:rtl w:val="0"/>
        </w:rPr>
        <w:t>ží</w:t>
      </w:r>
      <w:r>
        <w:rPr>
          <w:rStyle w:val="None"/>
          <w:rFonts w:ascii="Calibri" w:cs="Calibri" w:hAnsi="Calibri" w:eastAsia="Calibri"/>
          <w:rtl w:val="0"/>
        </w:rPr>
        <w:t>van</w:t>
      </w:r>
      <w:r>
        <w:rPr>
          <w:rStyle w:val="None"/>
          <w:rFonts w:ascii="Calibri" w:cs="Calibri" w:hAnsi="Calibri" w:eastAsia="Calibri"/>
          <w:rtl w:val="0"/>
        </w:rPr>
        <w:t xml:space="preserve">á </w:t>
      </w:r>
      <w:r>
        <w:rPr>
          <w:rStyle w:val="None"/>
          <w:rFonts w:ascii="Calibri" w:cs="Calibri" w:hAnsi="Calibri" w:eastAsia="Calibri"/>
          <w:rtl w:val="0"/>
        </w:rPr>
        <w:t>v b</w:t>
      </w:r>
      <w:r>
        <w:rPr>
          <w:rStyle w:val="None"/>
          <w:rFonts w:ascii="Calibri" w:cs="Calibri" w:hAnsi="Calibri" w:eastAsia="Calibri"/>
          <w:rtl w:val="0"/>
        </w:rPr>
        <w:t>ěž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>é</w:t>
      </w:r>
      <w:r>
        <w:rPr>
          <w:rStyle w:val="None"/>
          <w:rFonts w:ascii="Calibri" w:cs="Calibri" w:hAnsi="Calibri" w:eastAsia="Calibri"/>
          <w:rtl w:val="0"/>
        </w:rPr>
        <w:t xml:space="preserve">m </w:t>
      </w:r>
      <w:r>
        <w:rPr>
          <w:rStyle w:val="None"/>
          <w:rFonts w:ascii="Calibri" w:cs="Calibri" w:hAnsi="Calibri" w:eastAsia="Calibri"/>
          <w:rtl w:val="0"/>
        </w:rPr>
        <w:t>ž</w:t>
      </w:r>
      <w:r>
        <w:rPr>
          <w:rStyle w:val="None"/>
          <w:rFonts w:ascii="Calibri" w:cs="Calibri" w:hAnsi="Calibri" w:eastAsia="Calibri"/>
          <w:rtl w:val="0"/>
        </w:rPr>
        <w:t>ivot</w:t>
      </w:r>
      <w:r>
        <w:rPr>
          <w:rStyle w:val="None"/>
          <w:rFonts w:ascii="Calibri" w:cs="Calibri" w:hAnsi="Calibri" w:eastAsia="Calibri"/>
          <w:rtl w:val="0"/>
        </w:rPr>
        <w:t xml:space="preserve">ě </w:t>
      </w:r>
      <w:r>
        <w:rPr>
          <w:rStyle w:val="None"/>
          <w:rFonts w:ascii="Calibri" w:cs="Calibri" w:hAnsi="Calibri" w:eastAsia="Calibri"/>
          <w:rtl w:val="0"/>
        </w:rPr>
        <w:t>k pr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ci i z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bav</w:t>
      </w:r>
      <w:r>
        <w:rPr>
          <w:rStyle w:val="None"/>
          <w:rFonts w:ascii="Calibri" w:cs="Calibri" w:hAnsi="Calibri" w:eastAsia="Calibri"/>
          <w:rtl w:val="0"/>
        </w:rPr>
        <w:t xml:space="preserve">ě </w:t>
      </w:r>
      <w:r>
        <w:rPr>
          <w:rStyle w:val="None"/>
          <w:rFonts w:ascii="Calibri" w:cs="Calibri" w:hAnsi="Calibri" w:eastAsia="Calibri"/>
          <w:rtl w:val="0"/>
        </w:rPr>
        <w:t>od notebook</w:t>
      </w:r>
      <w:r>
        <w:rPr>
          <w:rStyle w:val="None"/>
          <w:rFonts w:ascii="Calibri" w:cs="Calibri" w:hAnsi="Calibri" w:eastAsia="Calibri"/>
          <w:rtl w:val="0"/>
        </w:rPr>
        <w:t xml:space="preserve">ů </w:t>
      </w:r>
      <w:r>
        <w:rPr>
          <w:rStyle w:val="None"/>
          <w:rFonts w:ascii="Calibri" w:cs="Calibri" w:hAnsi="Calibri" w:eastAsia="Calibri"/>
          <w:rtl w:val="0"/>
        </w:rPr>
        <w:t>a stoln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ch po</w:t>
      </w:r>
      <w:r>
        <w:rPr>
          <w:rStyle w:val="None"/>
          <w:rFonts w:ascii="Calibri" w:cs="Calibri" w:hAnsi="Calibri" w:eastAsia="Calibri"/>
          <w:rtl w:val="0"/>
        </w:rPr>
        <w:t>čí</w:t>
      </w:r>
      <w:r>
        <w:rPr>
          <w:rStyle w:val="None"/>
          <w:rFonts w:ascii="Calibri" w:cs="Calibri" w:hAnsi="Calibri" w:eastAsia="Calibri"/>
          <w:rtl w:val="0"/>
        </w:rPr>
        <w:t>ta</w:t>
      </w:r>
      <w:r>
        <w:rPr>
          <w:rStyle w:val="None"/>
          <w:rFonts w:ascii="Calibri" w:cs="Calibri" w:hAnsi="Calibri" w:eastAsia="Calibri"/>
          <w:rtl w:val="0"/>
        </w:rPr>
        <w:t xml:space="preserve">čů </w:t>
      </w:r>
      <w:r>
        <w:rPr>
          <w:rStyle w:val="None"/>
          <w:rFonts w:ascii="Calibri" w:cs="Calibri" w:hAnsi="Calibri" w:eastAsia="Calibri"/>
          <w:rtl w:val="0"/>
        </w:rPr>
        <w:t>p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es velk</w:t>
      </w:r>
      <w:r>
        <w:rPr>
          <w:rStyle w:val="None"/>
          <w:rFonts w:ascii="Calibri" w:cs="Calibri" w:hAnsi="Calibri" w:eastAsia="Calibri"/>
          <w:rtl w:val="0"/>
        </w:rPr>
        <w:t xml:space="preserve">á </w:t>
      </w:r>
      <w:r>
        <w:rPr>
          <w:rStyle w:val="None"/>
          <w:rFonts w:ascii="Calibri" w:cs="Calibri" w:hAnsi="Calibri" w:eastAsia="Calibri"/>
          <w:rtl w:val="0"/>
        </w:rPr>
        <w:t>data a</w:t>
      </w:r>
      <w:r>
        <w:rPr>
          <w:rStyle w:val="None"/>
          <w:rFonts w:ascii="Calibri" w:cs="Calibri" w:hAnsi="Calibri" w:eastAsia="Calibri"/>
          <w:rtl w:val="0"/>
        </w:rPr>
        <w:t xml:space="preserve">ž </w:t>
      </w:r>
      <w:r>
        <w:rPr>
          <w:rStyle w:val="None"/>
          <w:rFonts w:ascii="Calibri" w:cs="Calibri" w:hAnsi="Calibri" w:eastAsia="Calibri"/>
          <w:rtl w:val="0"/>
        </w:rPr>
        <w:t>po za</w:t>
      </w:r>
      <w:r>
        <w:rPr>
          <w:rStyle w:val="None"/>
          <w:rFonts w:ascii="Calibri" w:cs="Calibri" w:hAnsi="Calibri" w:eastAsia="Calibri"/>
          <w:rtl w:val="0"/>
        </w:rPr>
        <w:t>ří</w:t>
      </w:r>
      <w:r>
        <w:rPr>
          <w:rStyle w:val="None"/>
          <w:rFonts w:ascii="Calibri" w:cs="Calibri" w:hAnsi="Calibri" w:eastAsia="Calibri"/>
          <w:rtl w:val="0"/>
        </w:rPr>
        <w:t>zen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vyu</w:t>
      </w:r>
      <w:r>
        <w:rPr>
          <w:rStyle w:val="None"/>
          <w:rFonts w:ascii="Calibri" w:cs="Calibri" w:hAnsi="Calibri" w:eastAsia="Calibri"/>
          <w:rtl w:val="0"/>
        </w:rPr>
        <w:t>ží</w:t>
      </w:r>
      <w:r>
        <w:rPr>
          <w:rStyle w:val="None"/>
          <w:rFonts w:ascii="Calibri" w:cs="Calibri" w:hAnsi="Calibri" w:eastAsia="Calibri"/>
          <w:rtl w:val="0"/>
        </w:rPr>
        <w:t>vaj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IoT v chytr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 xml:space="preserve">ch 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i nositeln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za</w:t>
      </w:r>
      <w:r>
        <w:rPr>
          <w:rStyle w:val="None"/>
          <w:rFonts w:ascii="Calibri" w:cs="Calibri" w:hAnsi="Calibri" w:eastAsia="Calibri"/>
          <w:rtl w:val="0"/>
        </w:rPr>
        <w:t>ří</w:t>
      </w:r>
      <w:r>
        <w:rPr>
          <w:rStyle w:val="None"/>
          <w:rFonts w:ascii="Calibri" w:cs="Calibri" w:hAnsi="Calibri" w:eastAsia="Calibri"/>
          <w:rtl w:val="0"/>
        </w:rPr>
        <w:t>zen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ch, v prototypov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a 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rob</w:t>
      </w:r>
      <w:r>
        <w:rPr>
          <w:rStyle w:val="None"/>
          <w:rFonts w:ascii="Calibri" w:cs="Calibri" w:hAnsi="Calibri" w:eastAsia="Calibri"/>
          <w:rtl w:val="0"/>
        </w:rPr>
        <w:t xml:space="preserve">ě </w:t>
      </w:r>
      <w:r>
        <w:rPr>
          <w:rStyle w:val="None"/>
          <w:rFonts w:ascii="Calibri" w:cs="Calibri" w:hAnsi="Calibri" w:eastAsia="Calibri"/>
          <w:rtl w:val="0"/>
        </w:rPr>
        <w:t>na m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ru. Nejv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t</w:t>
      </w:r>
      <w:r>
        <w:rPr>
          <w:rStyle w:val="None"/>
          <w:rFonts w:ascii="Calibri" w:cs="Calibri" w:hAnsi="Calibri" w:eastAsia="Calibri"/>
          <w:rtl w:val="0"/>
        </w:rPr>
        <w:t xml:space="preserve">ší </w:t>
      </w:r>
      <w:r>
        <w:rPr>
          <w:rStyle w:val="None"/>
          <w:rFonts w:ascii="Calibri" w:cs="Calibri" w:hAnsi="Calibri" w:eastAsia="Calibri"/>
          <w:rtl w:val="0"/>
        </w:rPr>
        <w:t>sv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tov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robci po</w:t>
      </w:r>
      <w:r>
        <w:rPr>
          <w:rStyle w:val="None"/>
          <w:rFonts w:ascii="Calibri" w:cs="Calibri" w:hAnsi="Calibri" w:eastAsia="Calibri"/>
          <w:rtl w:val="0"/>
        </w:rPr>
        <w:t>čí</w:t>
      </w:r>
      <w:r>
        <w:rPr>
          <w:rStyle w:val="None"/>
          <w:rFonts w:ascii="Calibri" w:cs="Calibri" w:hAnsi="Calibri" w:eastAsia="Calibri"/>
          <w:rtl w:val="0"/>
        </w:rPr>
        <w:t>ta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ov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techniky a poskytovatel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cloudov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slu</w:t>
      </w:r>
      <w:r>
        <w:rPr>
          <w:rStyle w:val="None"/>
          <w:rFonts w:ascii="Calibri" w:cs="Calibri" w:hAnsi="Calibri" w:eastAsia="Calibri"/>
          <w:rtl w:val="0"/>
        </w:rPr>
        <w:t>ž</w:t>
      </w:r>
      <w:r>
        <w:rPr>
          <w:rStyle w:val="None"/>
          <w:rFonts w:ascii="Calibri" w:cs="Calibri" w:hAnsi="Calibri" w:eastAsia="Calibri"/>
          <w:rtl w:val="0"/>
        </w:rPr>
        <w:t>eb se ve sv</w:t>
      </w:r>
      <w:r>
        <w:rPr>
          <w:rStyle w:val="None"/>
          <w:rFonts w:ascii="Calibri" w:cs="Calibri" w:hAnsi="Calibri" w:eastAsia="Calibri"/>
          <w:rtl w:val="0"/>
        </w:rPr>
        <w:t>é</w:t>
      </w:r>
      <w:r>
        <w:rPr>
          <w:rStyle w:val="None"/>
          <w:rFonts w:ascii="Calibri" w:cs="Calibri" w:hAnsi="Calibri" w:eastAsia="Calibri"/>
          <w:rtl w:val="0"/>
        </w:rPr>
        <w:t>m 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voji spol</w:t>
      </w:r>
      <w:r>
        <w:rPr>
          <w:rStyle w:val="None"/>
          <w:rFonts w:ascii="Calibri" w:cs="Calibri" w:hAnsi="Calibri" w:eastAsia="Calibri"/>
          <w:rtl w:val="0"/>
        </w:rPr>
        <w:t>é</w:t>
      </w:r>
      <w:r>
        <w:rPr>
          <w:rStyle w:val="None"/>
          <w:rFonts w:ascii="Calibri" w:cs="Calibri" w:hAnsi="Calibri" w:eastAsia="Calibri"/>
          <w:rtl w:val="0"/>
        </w:rPr>
        <w:t>haj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na Kingston. Na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e zaujet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pro 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c posouv</w:t>
      </w:r>
      <w:r>
        <w:rPr>
          <w:rStyle w:val="None"/>
          <w:rFonts w:ascii="Calibri" w:cs="Calibri" w:hAnsi="Calibri" w:eastAsia="Calibri"/>
          <w:rtl w:val="0"/>
        </w:rPr>
        <w:t xml:space="preserve">á </w:t>
      </w:r>
      <w:r>
        <w:rPr>
          <w:rStyle w:val="None"/>
          <w:rFonts w:ascii="Calibri" w:cs="Calibri" w:hAnsi="Calibri" w:eastAsia="Calibri"/>
          <w:rtl w:val="0"/>
        </w:rPr>
        <w:t>technologie, kter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s prov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zej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ka</w:t>
      </w:r>
      <w:r>
        <w:rPr>
          <w:rStyle w:val="None"/>
          <w:rFonts w:ascii="Calibri" w:cs="Calibri" w:hAnsi="Calibri" w:eastAsia="Calibri"/>
          <w:rtl w:val="0"/>
        </w:rPr>
        <w:t>ž</w:t>
      </w:r>
      <w:r>
        <w:rPr>
          <w:rStyle w:val="None"/>
          <w:rFonts w:ascii="Calibri" w:cs="Calibri" w:hAnsi="Calibri" w:eastAsia="Calibri"/>
          <w:rtl w:val="0"/>
        </w:rPr>
        <w:t>d</w:t>
      </w:r>
      <w:r>
        <w:rPr>
          <w:rStyle w:val="None"/>
          <w:rFonts w:ascii="Calibri" w:cs="Calibri" w:hAnsi="Calibri" w:eastAsia="Calibri"/>
          <w:rtl w:val="0"/>
        </w:rPr>
        <w:t xml:space="preserve">ý </w:t>
      </w:r>
      <w:r>
        <w:rPr>
          <w:rStyle w:val="None"/>
          <w:rFonts w:ascii="Calibri" w:cs="Calibri" w:hAnsi="Calibri" w:eastAsia="Calibri"/>
          <w:rtl w:val="0"/>
        </w:rPr>
        <w:t>den. Nevyr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b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me jenom produkty, ale pom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h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me naplnit o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ek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v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na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ich z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kazn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k</w:t>
      </w:r>
      <w:r>
        <w:rPr>
          <w:rStyle w:val="None"/>
          <w:rFonts w:ascii="Calibri" w:cs="Calibri" w:hAnsi="Calibri" w:eastAsia="Calibri"/>
          <w:rtl w:val="0"/>
        </w:rPr>
        <w:t xml:space="preserve">ů </w:t>
      </w:r>
      <w:r>
        <w:rPr>
          <w:rStyle w:val="None"/>
          <w:rFonts w:ascii="Calibri" w:cs="Calibri" w:hAnsi="Calibri" w:eastAsia="Calibri"/>
          <w:rtl w:val="0"/>
        </w:rPr>
        <w:t>a vytv</w:t>
      </w:r>
      <w:r>
        <w:rPr>
          <w:rStyle w:val="None"/>
          <w:rFonts w:ascii="Calibri" w:cs="Calibri" w:hAnsi="Calibri" w:eastAsia="Calibri"/>
          <w:rtl w:val="0"/>
        </w:rPr>
        <w:t>áří</w:t>
      </w:r>
      <w:r>
        <w:rPr>
          <w:rStyle w:val="None"/>
          <w:rFonts w:ascii="Calibri" w:cs="Calibri" w:hAnsi="Calibri" w:eastAsia="Calibri"/>
          <w:rtl w:val="0"/>
        </w:rPr>
        <w:t xml:space="preserve">me 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e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en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, kter</w:t>
      </w:r>
      <w:r>
        <w:rPr>
          <w:rStyle w:val="None"/>
          <w:rFonts w:ascii="Calibri" w:cs="Calibri" w:hAnsi="Calibri" w:eastAsia="Calibri"/>
          <w:rtl w:val="0"/>
        </w:rPr>
        <w:t xml:space="preserve">á </w:t>
      </w:r>
      <w:r>
        <w:rPr>
          <w:rStyle w:val="None"/>
          <w:rFonts w:ascii="Calibri" w:cs="Calibri" w:hAnsi="Calibri" w:eastAsia="Calibri"/>
          <w:rtl w:val="0"/>
        </w:rPr>
        <w:t>dok</w:t>
      </w:r>
      <w:r>
        <w:rPr>
          <w:rStyle w:val="None"/>
          <w:rFonts w:ascii="Calibri" w:cs="Calibri" w:hAnsi="Calibri" w:eastAsia="Calibri"/>
          <w:rtl w:val="0"/>
        </w:rPr>
        <w:t>áž</w:t>
      </w:r>
      <w:r>
        <w:rPr>
          <w:rStyle w:val="None"/>
          <w:rFonts w:ascii="Calibri" w:cs="Calibri" w:hAnsi="Calibri" w:eastAsia="Calibri"/>
          <w:rtl w:val="0"/>
        </w:rPr>
        <w:t>ou n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co zm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nit k lep</w:t>
      </w:r>
      <w:r>
        <w:rPr>
          <w:rStyle w:val="None"/>
          <w:rFonts w:ascii="Calibri" w:cs="Calibri" w:hAnsi="Calibri" w:eastAsia="Calibri"/>
          <w:rtl w:val="0"/>
        </w:rPr>
        <w:t>ší</w:t>
      </w:r>
      <w:r>
        <w:rPr>
          <w:rStyle w:val="None"/>
          <w:rFonts w:ascii="Calibri" w:cs="Calibri" w:hAnsi="Calibri" w:eastAsia="Calibri"/>
          <w:rtl w:val="0"/>
        </w:rPr>
        <w:t>mu. Kingston je s v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 xml:space="preserve">mi </w:t>
      </w:r>
      <w:r>
        <w:rPr>
          <w:rStyle w:val="None"/>
          <w:rFonts w:ascii="Calibri" w:cs="Calibri" w:hAnsi="Calibri" w:eastAsia="Calibri"/>
          <w:rtl w:val="0"/>
        </w:rPr>
        <w:t xml:space="preserve">– </w:t>
      </w:r>
      <w:r>
        <w:rPr>
          <w:rStyle w:val="None"/>
          <w:rFonts w:ascii="Calibri" w:cs="Calibri" w:hAnsi="Calibri" w:eastAsia="Calibri"/>
          <w:rtl w:val="0"/>
        </w:rPr>
        <w:t xml:space="preserve">Kingston Is With You </w:t>
      </w:r>
      <w:r>
        <w:rPr>
          <w:rStyle w:val="None"/>
          <w:rFonts w:ascii="Calibri" w:cs="Calibri" w:hAnsi="Calibri" w:eastAsia="Calibri"/>
          <w:rtl w:val="0"/>
        </w:rPr>
        <w:t xml:space="preserve">– </w:t>
      </w:r>
      <w:r>
        <w:rPr>
          <w:rStyle w:val="None"/>
          <w:rFonts w:ascii="Calibri" w:cs="Calibri" w:hAnsi="Calibri" w:eastAsia="Calibri"/>
          <w:rtl w:val="0"/>
        </w:rPr>
        <w:t>a v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 o n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 xml:space="preserve">s najdete na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"http://www.kingston.com/?utm_source=pr"</w:instrText>
      </w:r>
      <w:r>
        <w:rPr>
          <w:rStyle w:val="Hyperlink.4"/>
        </w:rPr>
        <w:fldChar w:fldCharType="separate" w:fldLock="0"/>
      </w:r>
      <w:r>
        <w:rPr>
          <w:rStyle w:val="Hyperlink.4"/>
          <w:rFonts w:cs="Arial Unicode MS" w:eastAsia="Arial Unicode MS"/>
          <w:rtl w:val="0"/>
        </w:rPr>
        <w:t>Kingston.com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rtl w:val="0"/>
        </w:rPr>
        <w:t>.</w:t>
      </w:r>
    </w:p>
    <w:p>
      <w:pPr>
        <w:pStyle w:val="Default"/>
        <w:rPr>
          <w:rFonts w:ascii="Calibri" w:cs="Calibri" w:hAnsi="Calibri" w:eastAsia="Calibri"/>
        </w:rPr>
      </w:pP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</w:rPr>
      </w:pP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Redak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n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pozn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mka: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 Pokud m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te z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jem o dal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ší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informace, testovac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produkty nebo rozhovory s vedouc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mi pracovn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ky, kontaktujte pros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 Debbie Fowler, Kingston Technology Europe Co LLP, Kingston Court, Brooklands Close, Sunbury-on-Thames, TW16 7EP. Obr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zky pro m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é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dia je mo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ž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naj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t na propaga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str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nce Kingston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"https://www.kingston.com/en/company/press"</w:instrText>
      </w:r>
      <w:r>
        <w:rPr>
          <w:rStyle w:val="Hyperlink.5"/>
        </w:rPr>
        <w:fldChar w:fldCharType="separate" w:fldLock="0"/>
      </w:r>
      <w:r>
        <w:rPr>
          <w:rStyle w:val="Hyperlink.5"/>
          <w:rFonts w:cs="Arial Unicode MS" w:eastAsia="Arial Unicode MS"/>
          <w:rtl w:val="0"/>
        </w:rPr>
        <w:t>zde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.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</w:rPr>
      </w:pPr>
      <w:r>
        <w:rPr>
          <w:rStyle w:val="None"/>
          <w:rFonts w:ascii="Calibri" w:cs="Calibri" w:hAnsi="Calibri" w:eastAsia="Calibri"/>
          <w:sz w:val="16"/>
          <w:szCs w:val="16"/>
          <w:rtl w:val="0"/>
        </w:rPr>
        <w:t>  </w:t>
      </w:r>
    </w:p>
    <w:p>
      <w:pPr>
        <w:pStyle w:val="Default"/>
        <w:jc w:val="center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rtl w:val="0"/>
        </w:rPr>
        <w:t>###</w:t>
      </w:r>
      <w:r>
        <w:rPr>
          <w:rStyle w:val="None"/>
          <w:rFonts w:ascii="Calibri" w:cs="Calibri" w:hAnsi="Calibri" w:eastAsia="Calibri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</w:rPr>
      </w:pPr>
      <w:r>
        <w:rPr>
          <w:rStyle w:val="None"/>
          <w:rFonts w:ascii="Calibri" w:cs="Calibri" w:hAnsi="Calibri" w:eastAsia="Calibri"/>
          <w:sz w:val="16"/>
          <w:szCs w:val="16"/>
          <w:rtl w:val="0"/>
        </w:rPr>
        <w:t>Kingston a logo Kingston jsou registrovan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ochrann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mky Kingston Technology Corporation. IronKey je registrovan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ochrann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mka spole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nosti Kingston Digital, Inc. V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echna pr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va vyhrazena. V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echny ochrann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mky jsou majetkem p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ří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slu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ý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ch vlastn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k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ů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.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 </w:t>
      </w:r>
    </w:p>
    <w:p>
      <w:pPr>
        <w:pStyle w:val="Default"/>
        <w:rPr>
          <w:rFonts w:ascii="Calibri" w:cs="Calibri" w:hAnsi="Calibri" w:eastAsia="Calibri"/>
          <w:sz w:val="16"/>
          <w:szCs w:val="16"/>
        </w:rPr>
      </w:pPr>
    </w:p>
    <w:p>
      <w:pPr>
        <w:pStyle w:val="Default"/>
        <w:rPr>
          <w:rFonts w:ascii="Calibri" w:cs="Calibri" w:hAnsi="Calibri" w:eastAsia="Calibri"/>
          <w:sz w:val="16"/>
          <w:szCs w:val="16"/>
        </w:rPr>
      </w:pP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shd w:val="clear" w:color="auto" w:fill="ffffff"/>
          <w:rtl w:val="0"/>
        </w:rPr>
        <w:t>Kontakty pro m</w:t>
      </w: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shd w:val="clear" w:color="auto" w:fill="ffffff"/>
          <w:rtl w:val="0"/>
        </w:rPr>
        <w:t>é</w:t>
      </w: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shd w:val="clear" w:color="auto" w:fill="ffffff"/>
          <w:rtl w:val="0"/>
        </w:rPr>
        <w:t>dia:</w:t>
      </w:r>
      <w:r>
        <w:rPr>
          <w:rStyle w:val="None"/>
          <w:rFonts w:ascii="Calibri" w:cs="Calibri" w:hAnsi="Calibri" w:eastAsia="Calibri"/>
          <w:sz w:val="18"/>
          <w:szCs w:val="18"/>
          <w:shd w:val="clear" w:color="auto" w:fill="ffffff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sz w:val="18"/>
          <w:szCs w:val="18"/>
          <w:rtl w:val="0"/>
        </w:rPr>
        <w:t>Debbie Fowler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 </w:t>
      </w:r>
      <w:r>
        <w:rPr>
          <w:rStyle w:val="None"/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Kingston Technology Europe Co LLP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 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sz w:val="18"/>
          <w:szCs w:val="18"/>
          <w:rtl w:val="0"/>
        </w:rPr>
        <w:t>07775695576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"mailto:Dfowler@kingston.eu"</w:instrText>
      </w:r>
      <w:r>
        <w:rPr>
          <w:rStyle w:val="Hyperlink.6"/>
        </w:rPr>
        <w:fldChar w:fldCharType="separate" w:fldLock="0"/>
      </w:r>
      <w:r>
        <w:rPr>
          <w:rStyle w:val="Hyperlink.6"/>
          <w:rFonts w:cs="Arial Unicode MS" w:eastAsia="Arial Unicode MS"/>
          <w:rtl w:val="0"/>
        </w:rPr>
        <w:t>Dfowler@kingston.eu</w:t>
      </w:r>
      <w:r>
        <w:rPr/>
        <w:fldChar w:fldCharType="end" w:fldLock="0"/>
      </w:r>
    </w:p>
    <w:p>
      <w:pPr>
        <w:pStyle w:val="Default"/>
        <w:rPr>
          <w:rFonts w:ascii="Calibri" w:cs="Calibri" w:hAnsi="Calibri" w:eastAsia="Calibri"/>
          <w:sz w:val="16"/>
          <w:szCs w:val="16"/>
        </w:rPr>
      </w:pP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sz w:val="18"/>
          <w:szCs w:val="18"/>
          <w:rtl w:val="0"/>
        </w:rPr>
        <w:t>Jasna S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ý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korov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á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sz w:val="18"/>
          <w:szCs w:val="18"/>
          <w:rtl w:val="0"/>
        </w:rPr>
        <w:t xml:space="preserve">Taktiq Communications s.r.o. 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sz w:val="18"/>
          <w:szCs w:val="18"/>
          <w:rtl w:val="0"/>
        </w:rPr>
        <w:t>+420 739 415 163</w:t>
      </w:r>
    </w:p>
    <w:p>
      <w:pPr>
        <w:pStyle w:val="Default"/>
      </w:pP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"mailto:jasna.sykorova@taktiq.com"</w:instrText>
      </w:r>
      <w:r>
        <w:rPr>
          <w:rStyle w:val="Hyperlink.6"/>
        </w:rPr>
        <w:fldChar w:fldCharType="separate" w:fldLock="0"/>
      </w:r>
      <w:r>
        <w:rPr>
          <w:rStyle w:val="Hyperlink.6"/>
          <w:rFonts w:cs="Arial Unicode MS" w:eastAsia="Arial Unicode MS"/>
          <w:rtl w:val="0"/>
        </w:rPr>
        <w:t>jasna.sykorova@taktiq.com</w:t>
      </w:r>
      <w:r>
        <w:rPr/>
        <w:fldChar w:fldCharType="end" w:fldLock="0"/>
      </w:r>
      <w:r/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669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29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6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89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Odstavec se seznamem">
    <w:name w:val="Odstavec se seznamem"/>
    <w:next w:val="Odstavec se sezname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59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color w:val="0563c1"/>
      <w:sz w:val="22"/>
      <w:szCs w:val="22"/>
      <w:u w:val="single" w:color="0563c1"/>
    </w:rPr>
  </w:style>
  <w:style w:type="character" w:styleId="Hyperlink.1">
    <w:name w:val="Hyperlink.1"/>
    <w:basedOn w:val="None"/>
    <w:next w:val="Hyperlink.1"/>
    <w:rPr>
      <w:rFonts w:ascii="Calibri" w:cs="Calibri" w:hAnsi="Calibri" w:eastAsia="Calibri"/>
      <w:b w:val="1"/>
      <w:bCs w:val="1"/>
      <w:color w:val="0563c1"/>
      <w:u w:val="single" w:color="0563c1"/>
    </w:rPr>
  </w:style>
  <w:style w:type="character" w:styleId="Hyperlink.2">
    <w:name w:val="Hyperlink.2"/>
    <w:basedOn w:val="None"/>
    <w:next w:val="Hyperlink.2"/>
    <w:rPr>
      <w:color w:val="0563c1"/>
      <w:u w:val="single" w:color="0563c1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3">
    <w:name w:val="Hyperlink.3"/>
    <w:basedOn w:val="None"/>
    <w:next w:val="Hyperlink.3"/>
    <w:rPr>
      <w:rFonts w:ascii="Calibri" w:cs="Calibri" w:hAnsi="Calibri" w:eastAsia="Calibri"/>
      <w:color w:val="0000ff"/>
      <w:u w:val="single" w:color="0000ff"/>
    </w:rPr>
  </w:style>
  <w:style w:type="character" w:styleId="Hyperlink.4">
    <w:name w:val="Hyperlink.4"/>
    <w:basedOn w:val="None"/>
    <w:next w:val="Hyperlink.4"/>
    <w:rPr>
      <w:rFonts w:ascii="Calibri" w:cs="Calibri" w:hAnsi="Calibri" w:eastAsia="Calibri"/>
      <w:color w:val="0563c1"/>
      <w:u w:val="single" w:color="0563c1"/>
    </w:rPr>
  </w:style>
  <w:style w:type="character" w:styleId="Hyperlink.5">
    <w:name w:val="Hyperlink.5"/>
    <w:basedOn w:val="None"/>
    <w:next w:val="Hyperlink.5"/>
    <w:rPr>
      <w:rFonts w:ascii="Calibri" w:cs="Calibri" w:hAnsi="Calibri" w:eastAsia="Calibri"/>
      <w:color w:val="0000ff"/>
      <w:sz w:val="16"/>
      <w:szCs w:val="16"/>
      <w:u w:val="single" w:color="0000ff"/>
    </w:rPr>
  </w:style>
  <w:style w:type="character" w:styleId="Hyperlink.6">
    <w:name w:val="Hyperlink.6"/>
    <w:basedOn w:val="None"/>
    <w:next w:val="Hyperlink.6"/>
    <w:rPr>
      <w:rFonts w:ascii="Calibri" w:cs="Calibri" w:hAnsi="Calibri" w:eastAsia="Calibri"/>
      <w:color w:val="0000ff"/>
      <w:sz w:val="18"/>
      <w:szCs w:val="18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