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5FCF" w14:textId="77777777" w:rsidR="006B6028" w:rsidRPr="00775818" w:rsidRDefault="004121CE">
      <w:pPr>
        <w:pStyle w:val="BodyA"/>
        <w:rPr>
          <w:rFonts w:ascii="Verdana" w:eastAsia="Verdana" w:hAnsi="Verdana" w:cs="Verdana"/>
          <w:b/>
          <w:bCs/>
          <w:sz w:val="28"/>
          <w:szCs w:val="28"/>
          <w:lang w:val="cs-CZ"/>
        </w:rPr>
      </w:pPr>
      <w:r w:rsidRPr="00775818">
        <w:rPr>
          <w:noProof/>
          <w:lang w:val="cs-CZ" w:eastAsia="cs-CZ"/>
        </w:rPr>
        <w:drawing>
          <wp:inline distT="0" distB="0" distL="0" distR="0" wp14:anchorId="0BD0F00A" wp14:editId="69956A99">
            <wp:extent cx="1743075" cy="348617"/>
            <wp:effectExtent l="0" t="0" r="0" b="0"/>
            <wp:docPr id="1073741825" name="officeArt object" descr="J:\D-Link\2017\Media information\Press releases\CES 2018\Images\D-Link black no str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:\D-Link\2017\Media information\Press releases\CES 2018\Images\D-Link black no strap.png" descr="J:\D-Link\2017\Media information\Press releases\CES 2018\Images\D-Link black no stra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48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7C7A8A" w14:textId="77777777" w:rsidR="006B6028" w:rsidRPr="00775818" w:rsidRDefault="004121CE">
      <w:pPr>
        <w:pStyle w:val="BodyA"/>
        <w:tabs>
          <w:tab w:val="left" w:pos="2985"/>
        </w:tabs>
        <w:rPr>
          <w:rFonts w:ascii="Verdana" w:eastAsia="Verdana" w:hAnsi="Verdana" w:cs="Verdana"/>
          <w:b/>
          <w:bCs/>
          <w:sz w:val="24"/>
          <w:szCs w:val="24"/>
          <w:lang w:val="cs-CZ"/>
        </w:rPr>
      </w:pPr>
      <w:r w:rsidRPr="00775818">
        <w:rPr>
          <w:rFonts w:ascii="Verdana" w:eastAsia="Verdana" w:hAnsi="Verdana" w:cs="Verdana"/>
          <w:b/>
          <w:bCs/>
          <w:sz w:val="24"/>
          <w:szCs w:val="24"/>
          <w:lang w:val="cs-CZ"/>
        </w:rPr>
        <w:tab/>
      </w:r>
      <w:r w:rsidRPr="00775818">
        <w:rPr>
          <w:rFonts w:ascii="Verdana" w:eastAsia="Verdana" w:hAnsi="Verdana" w:cs="Verdana"/>
          <w:b/>
          <w:bCs/>
          <w:sz w:val="24"/>
          <w:szCs w:val="24"/>
          <w:lang w:val="cs-CZ"/>
        </w:rPr>
        <w:tab/>
      </w:r>
      <w:r w:rsidRPr="00775818">
        <w:rPr>
          <w:rFonts w:ascii="Verdana" w:eastAsia="Verdana" w:hAnsi="Verdana" w:cs="Verdana"/>
          <w:b/>
          <w:bCs/>
          <w:sz w:val="24"/>
          <w:szCs w:val="24"/>
          <w:lang w:val="cs-CZ"/>
        </w:rPr>
        <w:tab/>
      </w:r>
    </w:p>
    <w:p w14:paraId="6B3F7ACE" w14:textId="77777777" w:rsidR="00615CDD" w:rsidRDefault="00615CDD" w:rsidP="00624CC7">
      <w:pPr>
        <w:pStyle w:val="BodyA"/>
        <w:jc w:val="center"/>
        <w:rPr>
          <w:rFonts w:ascii="Verdana" w:hAnsi="Verdana"/>
          <w:b/>
          <w:bCs/>
          <w:sz w:val="28"/>
          <w:szCs w:val="28"/>
          <w:lang w:val="cs-CZ"/>
        </w:rPr>
      </w:pPr>
    </w:p>
    <w:p w14:paraId="3A75E104" w14:textId="79026090" w:rsidR="006B6028" w:rsidRPr="00775818" w:rsidRDefault="002D00FD" w:rsidP="00624CC7">
      <w:pPr>
        <w:pStyle w:val="BodyA"/>
        <w:jc w:val="center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O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ceňovan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proofErr w:type="gramStart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>6-</w:t>
      </w:r>
      <w:r w:rsidR="00624CC7" w:rsidRPr="00775818">
        <w:rPr>
          <w:rFonts w:ascii="Verdana" w:hAnsi="Verdana"/>
          <w:b/>
          <w:bCs/>
          <w:sz w:val="28"/>
          <w:szCs w:val="28"/>
          <w:lang w:val="cs-CZ"/>
        </w:rPr>
        <w:t>p</w:t>
      </w:r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>ort</w:t>
      </w:r>
      <w:r w:rsidR="00624CC7" w:rsidRPr="00775818">
        <w:rPr>
          <w:rFonts w:ascii="Verdana" w:hAnsi="Verdana"/>
          <w:b/>
          <w:bCs/>
          <w:sz w:val="28"/>
          <w:szCs w:val="28"/>
          <w:lang w:val="cs-CZ"/>
        </w:rPr>
        <w:t>ov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  <w:proofErr w:type="gramEnd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neřízen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proofErr w:type="spellStart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>Multi</w:t>
      </w:r>
      <w:proofErr w:type="spellEnd"/>
      <w:r w:rsidR="004121CE" w:rsidRPr="00775818">
        <w:rPr>
          <w:rFonts w:ascii="Verdana" w:hAnsi="Verdana"/>
          <w:b/>
          <w:bCs/>
          <w:sz w:val="28"/>
          <w:szCs w:val="28"/>
          <w:lang w:val="cs-CZ"/>
        </w:rPr>
        <w:t xml:space="preserve">-Gigabit </w:t>
      </w:r>
      <w:r w:rsidR="00624CC7" w:rsidRPr="00775818">
        <w:rPr>
          <w:rFonts w:ascii="Verdana" w:hAnsi="Verdana"/>
          <w:b/>
          <w:bCs/>
          <w:sz w:val="28"/>
          <w:szCs w:val="28"/>
          <w:lang w:val="cs-CZ"/>
        </w:rPr>
        <w:t>přepínač</w:t>
      </w:r>
      <w:r w:rsidRPr="002D00FD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cs-CZ"/>
        </w:rPr>
        <w:t xml:space="preserve">od 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D-Link</w:t>
      </w:r>
      <w:r>
        <w:rPr>
          <w:rFonts w:ascii="Verdana" w:hAnsi="Verdana"/>
          <w:b/>
          <w:bCs/>
          <w:sz w:val="28"/>
          <w:szCs w:val="28"/>
          <w:lang w:val="cs-CZ"/>
        </w:rPr>
        <w:t>u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>
        <w:rPr>
          <w:rFonts w:ascii="Verdana" w:hAnsi="Verdana"/>
          <w:b/>
          <w:bCs/>
          <w:sz w:val="28"/>
          <w:szCs w:val="28"/>
          <w:lang w:val="cs-CZ"/>
        </w:rPr>
        <w:t xml:space="preserve">je </w:t>
      </w:r>
      <w:r w:rsidRPr="00775818">
        <w:rPr>
          <w:rFonts w:ascii="Verdana" w:hAnsi="Verdana"/>
          <w:b/>
          <w:bCs/>
          <w:sz w:val="28"/>
          <w:szCs w:val="28"/>
          <w:lang w:val="cs-CZ"/>
        </w:rPr>
        <w:t>dostupn</w:t>
      </w:r>
      <w:r>
        <w:rPr>
          <w:rFonts w:ascii="Verdana" w:hAnsi="Verdana"/>
          <w:b/>
          <w:bCs/>
          <w:sz w:val="28"/>
          <w:szCs w:val="28"/>
          <w:lang w:val="cs-CZ"/>
        </w:rPr>
        <w:t>ý</w:t>
      </w:r>
    </w:p>
    <w:p w14:paraId="57462AF9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8"/>
          <w:szCs w:val="28"/>
          <w:lang w:val="cs-CZ"/>
        </w:rPr>
      </w:pPr>
    </w:p>
    <w:p w14:paraId="39EB681A" w14:textId="077529AD" w:rsidR="006B6028" w:rsidRPr="00775818" w:rsidRDefault="00812BD8">
      <w:pPr>
        <w:pStyle w:val="BodyA"/>
        <w:jc w:val="center"/>
        <w:rPr>
          <w:rFonts w:ascii="Verdana" w:eastAsia="Verdana" w:hAnsi="Verdana" w:cs="Verdana"/>
          <w:i/>
          <w:iCs/>
          <w:lang w:val="cs-CZ"/>
        </w:rPr>
      </w:pPr>
      <w:r>
        <w:rPr>
          <w:rFonts w:ascii="Verdana" w:hAnsi="Verdana"/>
          <w:i/>
          <w:iCs/>
          <w:lang w:val="cs-CZ"/>
        </w:rPr>
        <w:t xml:space="preserve">Nový </w:t>
      </w:r>
      <w:r w:rsidR="00B7631D">
        <w:rPr>
          <w:rFonts w:ascii="Verdana" w:hAnsi="Verdana"/>
          <w:i/>
          <w:iCs/>
          <w:lang w:val="cs-CZ"/>
        </w:rPr>
        <w:t xml:space="preserve">Gaming </w:t>
      </w:r>
      <w:r w:rsidR="00B7631D">
        <w:rPr>
          <w:rFonts w:ascii="Verdana" w:hAnsi="Verdana"/>
          <w:i/>
          <w:iCs/>
          <w:lang w:val="en-US"/>
        </w:rPr>
        <w:t xml:space="preserve">&amp; Media Switch </w:t>
      </w:r>
      <w:r w:rsidR="00624CC7" w:rsidRPr="00775818">
        <w:rPr>
          <w:rFonts w:ascii="Verdana" w:hAnsi="Verdana"/>
          <w:i/>
          <w:iCs/>
          <w:lang w:val="cs-CZ"/>
        </w:rPr>
        <w:t>přináší cenově výhodný 2,5G/10G Ethernet, který maximalizuje šířku pásma a odstraňuje úzká místa v sít</w:t>
      </w:r>
      <w:r w:rsidR="006B05FF">
        <w:rPr>
          <w:rFonts w:ascii="Verdana" w:hAnsi="Verdana"/>
          <w:i/>
          <w:iCs/>
          <w:lang w:val="cs-CZ"/>
        </w:rPr>
        <w:t>i v kanceláři nebo</w:t>
      </w:r>
      <w:r w:rsidR="00624CC7" w:rsidRPr="00775818">
        <w:rPr>
          <w:rFonts w:ascii="Verdana" w:hAnsi="Verdana"/>
          <w:i/>
          <w:iCs/>
          <w:lang w:val="cs-CZ"/>
        </w:rPr>
        <w:t xml:space="preserve"> domácnosti</w:t>
      </w:r>
    </w:p>
    <w:p w14:paraId="47ED86AB" w14:textId="77777777" w:rsidR="006B6028" w:rsidRPr="00775818" w:rsidRDefault="004121CE">
      <w:pPr>
        <w:pStyle w:val="BodyA"/>
        <w:rPr>
          <w:rFonts w:ascii="Verdana" w:eastAsia="Verdana" w:hAnsi="Verdana" w:cs="Verdana"/>
          <w:i/>
          <w:iCs/>
          <w:sz w:val="22"/>
          <w:szCs w:val="22"/>
          <w:lang w:val="cs-CZ"/>
        </w:rPr>
      </w:pPr>
      <w:r w:rsidRPr="00775818">
        <w:rPr>
          <w:rFonts w:ascii="Verdana" w:hAnsi="Verdana"/>
          <w:i/>
          <w:iCs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4276DEA" wp14:editId="17B066ED">
            <wp:simplePos x="0" y="0"/>
            <wp:positionH relativeFrom="column">
              <wp:posOffset>1085850</wp:posOffset>
            </wp:positionH>
            <wp:positionV relativeFrom="paragraph">
              <wp:posOffset>6985</wp:posOffset>
            </wp:positionV>
            <wp:extent cx="3457575" cy="24377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542DBA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E6B3014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12064AD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02C332F8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1586F9C9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6295582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2AC243A1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79A94470" w14:textId="77777777" w:rsidR="006B6028" w:rsidRPr="00775818" w:rsidRDefault="006B6028">
      <w:pPr>
        <w:pStyle w:val="BodyA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</w:p>
    <w:p w14:paraId="6DB36B6E" w14:textId="77777777" w:rsidR="006B6028" w:rsidRPr="00775818" w:rsidRDefault="006B6028">
      <w:pPr>
        <w:pStyle w:val="BodyA"/>
        <w:jc w:val="center"/>
        <w:rPr>
          <w:rFonts w:ascii="Verdana" w:eastAsia="Verdana" w:hAnsi="Verdana" w:cs="Verdana"/>
          <w:lang w:val="cs-CZ"/>
        </w:rPr>
      </w:pPr>
    </w:p>
    <w:p w14:paraId="172D46C9" w14:textId="77777777" w:rsidR="006B6028" w:rsidRPr="00775818" w:rsidRDefault="006B6028">
      <w:pPr>
        <w:pStyle w:val="BodyA"/>
        <w:jc w:val="center"/>
        <w:rPr>
          <w:rFonts w:ascii="Verdana" w:eastAsia="Verdana" w:hAnsi="Verdana" w:cs="Verdana"/>
          <w:lang w:val="cs-CZ"/>
        </w:rPr>
      </w:pPr>
    </w:p>
    <w:p w14:paraId="3F014F2E" w14:textId="77777777" w:rsidR="006B6028" w:rsidRPr="00775818" w:rsidRDefault="006B6028">
      <w:pPr>
        <w:pStyle w:val="BodyA"/>
        <w:jc w:val="center"/>
        <w:rPr>
          <w:rFonts w:ascii="Verdana" w:eastAsia="Verdana" w:hAnsi="Verdana" w:cs="Verdana"/>
          <w:lang w:val="cs-CZ"/>
        </w:rPr>
      </w:pPr>
    </w:p>
    <w:p w14:paraId="30478076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42180629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2EB11DD3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5BD1F3B4" w14:textId="77777777" w:rsidR="004121CE" w:rsidRPr="00775818" w:rsidRDefault="004121CE">
      <w:pPr>
        <w:pStyle w:val="BodyA"/>
        <w:jc w:val="center"/>
        <w:rPr>
          <w:i/>
          <w:iCs/>
          <w:lang w:val="cs-CZ"/>
        </w:rPr>
      </w:pPr>
    </w:p>
    <w:p w14:paraId="207F283E" w14:textId="77777777" w:rsidR="006B6028" w:rsidRPr="00775818" w:rsidRDefault="004121CE">
      <w:pPr>
        <w:pStyle w:val="BodyA"/>
        <w:jc w:val="center"/>
        <w:rPr>
          <w:i/>
          <w:iCs/>
          <w:lang w:val="cs-CZ"/>
        </w:rPr>
      </w:pPr>
      <w:r w:rsidRPr="00775818">
        <w:rPr>
          <w:i/>
          <w:iCs/>
          <w:lang w:val="cs-CZ"/>
        </w:rPr>
        <w:t>(DMS-106XT)</w:t>
      </w:r>
    </w:p>
    <w:p w14:paraId="4937A2EC" w14:textId="77777777" w:rsidR="006B6028" w:rsidRPr="00775818" w:rsidRDefault="006B6028">
      <w:pPr>
        <w:pStyle w:val="BodyA"/>
        <w:jc w:val="center"/>
        <w:rPr>
          <w:i/>
          <w:iCs/>
          <w:lang w:val="cs-CZ"/>
        </w:rPr>
      </w:pPr>
    </w:p>
    <w:p w14:paraId="67981093" w14:textId="1E67B806" w:rsidR="007E24B3" w:rsidRPr="00775818" w:rsidRDefault="00624CC7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 xml:space="preserve">Praha </w:t>
      </w:r>
      <w:r w:rsidR="004121CE" w:rsidRPr="00775818">
        <w:rPr>
          <w:rFonts w:ascii="Verdana" w:hAnsi="Verdana"/>
          <w:b/>
          <w:bCs/>
          <w:sz w:val="22"/>
          <w:szCs w:val="22"/>
          <w:lang w:val="cs-CZ"/>
        </w:rPr>
        <w:t xml:space="preserve">– </w:t>
      </w:r>
      <w:r w:rsidRPr="00775818">
        <w:rPr>
          <w:rFonts w:ascii="Verdana" w:hAnsi="Verdana"/>
          <w:b/>
          <w:bCs/>
          <w:sz w:val="22"/>
          <w:szCs w:val="22"/>
          <w:lang w:val="cs-CZ"/>
        </w:rPr>
        <w:t>12. ledna</w:t>
      </w:r>
      <w:r w:rsidR="004121CE" w:rsidRPr="00775818">
        <w:rPr>
          <w:rFonts w:ascii="Verdana" w:hAnsi="Verdana"/>
          <w:b/>
          <w:bCs/>
          <w:sz w:val="22"/>
          <w:szCs w:val="22"/>
          <w:lang w:val="cs-CZ"/>
        </w:rPr>
        <w:t xml:space="preserve"> 202</w:t>
      </w:r>
      <w:r w:rsidRPr="00775818">
        <w:rPr>
          <w:rFonts w:ascii="Verdana" w:hAnsi="Verdana"/>
          <w:b/>
          <w:bCs/>
          <w:sz w:val="22"/>
          <w:szCs w:val="22"/>
          <w:lang w:val="cs-CZ"/>
        </w:rPr>
        <w:t>2</w:t>
      </w:r>
      <w:r w:rsidR="004121CE" w:rsidRPr="00775818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r w:rsidR="004121CE" w:rsidRPr="00775818">
        <w:rPr>
          <w:rFonts w:ascii="Verdana" w:hAnsi="Verdana"/>
          <w:sz w:val="22"/>
          <w:szCs w:val="22"/>
          <w:lang w:val="cs-CZ"/>
        </w:rPr>
        <w:t xml:space="preserve">– </w:t>
      </w:r>
      <w:r w:rsidRPr="000E1302">
        <w:rPr>
          <w:rFonts w:ascii="Verdana" w:hAnsi="Verdana"/>
          <w:b/>
          <w:bCs/>
          <w:sz w:val="22"/>
          <w:szCs w:val="22"/>
          <w:lang w:val="cs-CZ"/>
        </w:rPr>
        <w:t xml:space="preserve">Společnost D-Link, světový lídr v oblasti síťových technologií a konektivity, </w:t>
      </w:r>
      <w:r w:rsidR="002D00FD" w:rsidRPr="000E1302">
        <w:rPr>
          <w:rFonts w:ascii="Verdana" w:hAnsi="Verdana"/>
          <w:b/>
          <w:bCs/>
          <w:sz w:val="22"/>
          <w:szCs w:val="22"/>
          <w:lang w:val="cs-CZ"/>
        </w:rPr>
        <w:t>ozn</w:t>
      </w:r>
      <w:r w:rsidR="000802F3" w:rsidRPr="000E1302">
        <w:rPr>
          <w:rFonts w:ascii="Verdana" w:hAnsi="Verdana"/>
          <w:b/>
          <w:bCs/>
          <w:sz w:val="22"/>
          <w:szCs w:val="22"/>
          <w:lang w:val="cs-CZ"/>
        </w:rPr>
        <w:t>am</w:t>
      </w:r>
      <w:r w:rsidR="002D00FD" w:rsidRPr="000E1302">
        <w:rPr>
          <w:rFonts w:ascii="Verdana" w:hAnsi="Verdana"/>
          <w:b/>
          <w:bCs/>
          <w:sz w:val="22"/>
          <w:szCs w:val="22"/>
          <w:lang w:val="cs-CZ"/>
        </w:rPr>
        <w:t xml:space="preserve">uje </w:t>
      </w:r>
      <w:r w:rsidRPr="000E1302">
        <w:rPr>
          <w:rFonts w:ascii="Verdana" w:hAnsi="Verdana"/>
          <w:b/>
          <w:bCs/>
          <w:sz w:val="22"/>
          <w:szCs w:val="22"/>
          <w:lang w:val="cs-CZ"/>
        </w:rPr>
        <w:t xml:space="preserve">dostupnost 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neřízeného </w:t>
      </w:r>
      <w:proofErr w:type="gramStart"/>
      <w:r w:rsidRPr="000E1302">
        <w:rPr>
          <w:rFonts w:ascii="Verdana" w:hAnsi="Verdana"/>
          <w:b/>
          <w:bCs/>
          <w:sz w:val="22"/>
          <w:szCs w:val="22"/>
          <w:lang w:val="cs-CZ"/>
        </w:rPr>
        <w:t>6-portovéno</w:t>
      </w:r>
      <w:proofErr w:type="gramEnd"/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proofErr w:type="spellStart"/>
      <w:r w:rsidRPr="000E1302">
        <w:rPr>
          <w:rFonts w:ascii="Verdana" w:hAnsi="Verdana"/>
          <w:b/>
          <w:bCs/>
          <w:sz w:val="22"/>
          <w:szCs w:val="22"/>
          <w:lang w:val="cs-CZ"/>
        </w:rPr>
        <w:t>Multi</w:t>
      </w:r>
      <w:proofErr w:type="spellEnd"/>
      <w:r w:rsidRPr="000E1302">
        <w:rPr>
          <w:rFonts w:ascii="Verdana" w:hAnsi="Verdana"/>
          <w:b/>
          <w:bCs/>
          <w:sz w:val="22"/>
          <w:szCs w:val="22"/>
          <w:lang w:val="cs-CZ"/>
        </w:rPr>
        <w:t xml:space="preserve">-Gigabit 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switche </w:t>
      </w:r>
      <w:r w:rsidR="004121CE" w:rsidRPr="000E1302">
        <w:rPr>
          <w:rFonts w:ascii="Verdana" w:hAnsi="Verdana"/>
          <w:b/>
          <w:bCs/>
          <w:sz w:val="22"/>
          <w:szCs w:val="22"/>
          <w:lang w:val="cs-CZ"/>
        </w:rPr>
        <w:t>(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model </w:t>
      </w:r>
      <w:r w:rsidR="004121CE" w:rsidRPr="000E1302">
        <w:rPr>
          <w:rFonts w:ascii="Verdana" w:hAnsi="Verdana"/>
          <w:b/>
          <w:bCs/>
          <w:sz w:val="22"/>
          <w:szCs w:val="22"/>
          <w:lang w:val="cs-CZ"/>
        </w:rPr>
        <w:t xml:space="preserve">DMS-106XT). 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Novinka DMS-106XT rozšiřuje rodinu </w:t>
      </w:r>
      <w:proofErr w:type="spellStart"/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>Multi</w:t>
      </w:r>
      <w:proofErr w:type="spellEnd"/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-Gigabit zařízení D-Link ideálních pro malé a střední podniky a </w:t>
      </w:r>
      <w:r w:rsidR="001E516F" w:rsidRPr="000E1302">
        <w:rPr>
          <w:rFonts w:ascii="Verdana" w:hAnsi="Verdana"/>
          <w:b/>
          <w:bCs/>
          <w:sz w:val="22"/>
          <w:szCs w:val="22"/>
          <w:lang w:val="cs-CZ"/>
        </w:rPr>
        <w:t>náročné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 uživatele, kteří hledají vysoce výkonné</w:t>
      </w:r>
      <w:r w:rsidR="00CE11F7" w:rsidRPr="000E1302">
        <w:rPr>
          <w:rFonts w:ascii="Verdana" w:hAnsi="Verdana"/>
          <w:b/>
          <w:bCs/>
          <w:sz w:val="22"/>
          <w:szCs w:val="22"/>
          <w:lang w:val="cs-CZ"/>
        </w:rPr>
        <w:t xml:space="preserve">, </w:t>
      </w:r>
      <w:r w:rsidR="006B05FF" w:rsidRPr="000E1302">
        <w:rPr>
          <w:rFonts w:ascii="Verdana" w:hAnsi="Verdana"/>
          <w:b/>
          <w:bCs/>
          <w:sz w:val="22"/>
          <w:szCs w:val="22"/>
          <w:lang w:val="cs-CZ"/>
        </w:rPr>
        <w:t>ale</w:t>
      </w:r>
      <w:r w:rsidR="00CE11F7" w:rsidRPr="000E1302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 xml:space="preserve">zároveň </w:t>
      </w:r>
      <w:r w:rsidR="00CE11F7" w:rsidRPr="000E1302">
        <w:rPr>
          <w:rFonts w:ascii="Verdana" w:hAnsi="Verdana"/>
          <w:b/>
          <w:bCs/>
          <w:sz w:val="22"/>
          <w:szCs w:val="22"/>
          <w:lang w:val="cs-CZ"/>
        </w:rPr>
        <w:t xml:space="preserve">i </w:t>
      </w:r>
      <w:r w:rsidR="007E24B3" w:rsidRPr="000E1302">
        <w:rPr>
          <w:rFonts w:ascii="Verdana" w:hAnsi="Verdana"/>
          <w:b/>
          <w:bCs/>
          <w:sz w:val="22"/>
          <w:szCs w:val="22"/>
          <w:lang w:val="cs-CZ"/>
        </w:rPr>
        <w:t>cenově výhodné řešení pro odstranění úzkých míst v síti a maximalizaci síťové konektivity.</w:t>
      </w:r>
      <w:r w:rsidR="002D00FD" w:rsidRPr="000E1302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r w:rsidR="00812BD8" w:rsidRPr="000E1302">
        <w:rPr>
          <w:rFonts w:ascii="Verdana" w:hAnsi="Verdana"/>
          <w:b/>
          <w:bCs/>
          <w:sz w:val="22"/>
          <w:szCs w:val="22"/>
          <w:lang w:val="cs-CZ"/>
        </w:rPr>
        <w:t xml:space="preserve">Na trh </w:t>
      </w:r>
      <w:r w:rsidR="002D00FD" w:rsidRPr="000E1302">
        <w:rPr>
          <w:rFonts w:ascii="Verdana" w:hAnsi="Verdana"/>
          <w:b/>
          <w:bCs/>
          <w:sz w:val="22"/>
          <w:szCs w:val="22"/>
          <w:lang w:val="cs-CZ"/>
        </w:rPr>
        <w:t xml:space="preserve">přichází </w:t>
      </w:r>
      <w:r w:rsidR="00812BD8" w:rsidRPr="000E1302">
        <w:rPr>
          <w:rFonts w:ascii="Verdana" w:hAnsi="Verdana"/>
          <w:b/>
          <w:bCs/>
          <w:sz w:val="22"/>
          <w:szCs w:val="22"/>
          <w:lang w:val="cs-CZ"/>
        </w:rPr>
        <w:t>s nadstandardní pětiletou záruční dobou.</w:t>
      </w:r>
    </w:p>
    <w:p w14:paraId="4FC0BFC7" w14:textId="77777777" w:rsidR="007E24B3" w:rsidRPr="00775818" w:rsidRDefault="007E24B3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</w:p>
    <w:p w14:paraId="2FC5F31C" w14:textId="2DB52FF9" w:rsidR="00CF04D6" w:rsidRPr="00775818" w:rsidRDefault="007E24B3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Zařízení DMS-106XT s</w:t>
      </w:r>
      <w:r w:rsidR="003B3A38" w:rsidRPr="00775818">
        <w:rPr>
          <w:rFonts w:ascii="Verdana" w:hAnsi="Verdana"/>
          <w:sz w:val="22"/>
          <w:szCs w:val="22"/>
          <w:lang w:val="cs-CZ"/>
        </w:rPr>
        <w:t> </w:t>
      </w:r>
      <w:r w:rsidRPr="00775818">
        <w:rPr>
          <w:rFonts w:ascii="Verdana" w:hAnsi="Verdana"/>
          <w:sz w:val="22"/>
          <w:szCs w:val="22"/>
          <w:lang w:val="cs-CZ"/>
        </w:rPr>
        <w:t>10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Gigabitovým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uplinkem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poskytuje připojení s</w:t>
      </w:r>
      <w:r w:rsidR="002D00FD">
        <w:rPr>
          <w:rFonts w:ascii="Verdana" w:hAnsi="Verdana"/>
          <w:sz w:val="22"/>
          <w:szCs w:val="22"/>
          <w:lang w:val="cs-CZ"/>
        </w:rPr>
        <w:t> </w:t>
      </w:r>
      <w:r w:rsidRPr="00775818">
        <w:rPr>
          <w:rFonts w:ascii="Verdana" w:hAnsi="Verdana"/>
          <w:sz w:val="22"/>
          <w:szCs w:val="22"/>
          <w:lang w:val="cs-CZ"/>
        </w:rPr>
        <w:t>vysokou šířkou pásma buď k jádru sítě, nebo k síťovému úložišti (NAS), čímž maximalizuje propustnost poskytování nepřerušovaných on</w:t>
      </w:r>
      <w:r w:rsidR="003B3A38" w:rsidRPr="00775818">
        <w:rPr>
          <w:rFonts w:ascii="Verdana" w:hAnsi="Verdana"/>
          <w:sz w:val="22"/>
          <w:szCs w:val="22"/>
          <w:lang w:val="cs-CZ"/>
        </w:rPr>
        <w:t>-</w:t>
      </w:r>
      <w:r w:rsidRPr="00775818">
        <w:rPr>
          <w:rFonts w:ascii="Verdana" w:hAnsi="Verdana"/>
          <w:sz w:val="22"/>
          <w:szCs w:val="22"/>
          <w:lang w:val="cs-CZ"/>
        </w:rPr>
        <w:t>line služeb.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>Díky pěti vestavěným 2,5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gigabitovým portům je DMS-106XT 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navíc </w:t>
      </w:r>
      <w:r w:rsidRPr="00775818">
        <w:rPr>
          <w:rFonts w:ascii="Verdana" w:hAnsi="Verdana"/>
          <w:sz w:val="22"/>
          <w:szCs w:val="22"/>
          <w:lang w:val="cs-CZ"/>
        </w:rPr>
        <w:t xml:space="preserve">ideální pro připojení přístupových bodů Wi-Fi 6, jako jsou </w:t>
      </w:r>
      <w:r w:rsidR="003B3A38" w:rsidRPr="00775818">
        <w:rPr>
          <w:rFonts w:ascii="Verdana" w:hAnsi="Verdana"/>
          <w:sz w:val="22"/>
          <w:szCs w:val="22"/>
          <w:lang w:val="cs-CZ"/>
        </w:rPr>
        <w:t xml:space="preserve">např. </w:t>
      </w:r>
      <w:r w:rsidRPr="00775818">
        <w:rPr>
          <w:rFonts w:ascii="Verdana" w:hAnsi="Verdana"/>
          <w:sz w:val="22"/>
          <w:szCs w:val="22"/>
          <w:lang w:val="cs-CZ"/>
        </w:rPr>
        <w:t xml:space="preserve">přístupové body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Nuclias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Connect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a Cloud Wi-Fi 6 (DAP-X2850 a DBA-X2830P).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 </w:t>
      </w:r>
    </w:p>
    <w:p w14:paraId="72BA26E3" w14:textId="75914878" w:rsidR="007E24B3" w:rsidRPr="00775818" w:rsidRDefault="007E24B3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</w:p>
    <w:p w14:paraId="511A7011" w14:textId="7EAAEDAC" w:rsidR="00BC18C9" w:rsidRPr="00775818" w:rsidRDefault="00CE11F7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P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ro náročné instalace ve firmách </w:t>
      </w:r>
      <w:r w:rsidRPr="00775818">
        <w:rPr>
          <w:rFonts w:ascii="Verdana" w:hAnsi="Verdana"/>
          <w:sz w:val="22"/>
          <w:szCs w:val="22"/>
          <w:lang w:val="cs-CZ"/>
        </w:rPr>
        <w:t>i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 domácích sít</w:t>
      </w:r>
      <w:r w:rsidR="006B05FF">
        <w:rPr>
          <w:rFonts w:ascii="Verdana" w:hAnsi="Verdana"/>
          <w:sz w:val="22"/>
          <w:szCs w:val="22"/>
          <w:lang w:val="cs-CZ"/>
        </w:rPr>
        <w:t>ích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="00C95003">
        <w:rPr>
          <w:rFonts w:ascii="Verdana" w:hAnsi="Verdana"/>
          <w:sz w:val="22"/>
          <w:szCs w:val="22"/>
          <w:lang w:val="cs-CZ"/>
        </w:rPr>
        <w:t>di</w:t>
      </w:r>
      <w:r w:rsidR="000802F3">
        <w:rPr>
          <w:rFonts w:ascii="Verdana" w:hAnsi="Verdana"/>
          <w:sz w:val="22"/>
          <w:szCs w:val="22"/>
          <w:lang w:val="cs-CZ"/>
        </w:rPr>
        <w:t>s</w:t>
      </w:r>
      <w:r w:rsidR="00C95003">
        <w:rPr>
          <w:rFonts w:ascii="Verdana" w:hAnsi="Verdana"/>
          <w:sz w:val="22"/>
          <w:szCs w:val="22"/>
          <w:lang w:val="cs-CZ"/>
        </w:rPr>
        <w:t>ponuje</w:t>
      </w:r>
      <w:r w:rsidR="00C95003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DMS-106XT režimem Turbo, který okamžitě sníží latenci u časově citlivých aplikací a umožní </w:t>
      </w:r>
      <w:r w:rsidRPr="00775818">
        <w:rPr>
          <w:rFonts w:ascii="Verdana" w:hAnsi="Verdana"/>
          <w:sz w:val="22"/>
          <w:szCs w:val="22"/>
          <w:lang w:val="cs-CZ"/>
        </w:rPr>
        <w:t>port-</w:t>
      </w:r>
      <w:proofErr w:type="spellStart"/>
      <w:r w:rsidRPr="00775818">
        <w:rPr>
          <w:rFonts w:ascii="Verdana" w:hAnsi="Verdana"/>
          <w:sz w:val="22"/>
          <w:szCs w:val="22"/>
          <w:lang w:val="cs-CZ"/>
        </w:rPr>
        <w:t>based</w:t>
      </w:r>
      <w:proofErr w:type="spellEnd"/>
      <w:r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="00CF04D6" w:rsidRPr="00775818">
        <w:rPr>
          <w:rFonts w:ascii="Verdana" w:hAnsi="Verdana"/>
          <w:sz w:val="22"/>
          <w:szCs w:val="22"/>
          <w:lang w:val="cs-CZ"/>
        </w:rPr>
        <w:t>QoS</w:t>
      </w:r>
      <w:proofErr w:type="spellEnd"/>
      <w:r w:rsidR="00CF04D6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pro </w:t>
      </w:r>
      <w:r w:rsidR="00CF04D6" w:rsidRPr="00775818">
        <w:rPr>
          <w:rFonts w:ascii="Verdana" w:hAnsi="Verdana"/>
          <w:sz w:val="22"/>
          <w:szCs w:val="22"/>
          <w:lang w:val="cs-CZ"/>
        </w:rPr>
        <w:t>upřednost</w:t>
      </w:r>
      <w:r w:rsidRPr="00775818">
        <w:rPr>
          <w:rFonts w:ascii="Verdana" w:hAnsi="Verdana"/>
          <w:sz w:val="22"/>
          <w:szCs w:val="22"/>
          <w:lang w:val="cs-CZ"/>
        </w:rPr>
        <w:t>nění prioritních dat v sítí, jako jsou hry</w:t>
      </w:r>
      <w:r w:rsidR="00BC18C9" w:rsidRPr="00775818">
        <w:rPr>
          <w:rFonts w:ascii="Verdana" w:hAnsi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nebo </w:t>
      </w:r>
      <w:r w:rsidR="00CF04D6" w:rsidRPr="00775818">
        <w:rPr>
          <w:rFonts w:ascii="Verdana" w:hAnsi="Verdana"/>
          <w:sz w:val="22"/>
          <w:szCs w:val="22"/>
          <w:lang w:val="cs-CZ"/>
        </w:rPr>
        <w:t xml:space="preserve">streamování </w:t>
      </w:r>
      <w:proofErr w:type="gramStart"/>
      <w:r w:rsidR="00CF04D6" w:rsidRPr="00775818">
        <w:rPr>
          <w:rFonts w:ascii="Verdana" w:hAnsi="Verdana"/>
          <w:sz w:val="22"/>
          <w:szCs w:val="22"/>
          <w:lang w:val="cs-CZ"/>
        </w:rPr>
        <w:t>4K</w:t>
      </w:r>
      <w:proofErr w:type="gramEnd"/>
      <w:r w:rsidR="00CF04D6" w:rsidRPr="00775818">
        <w:rPr>
          <w:rFonts w:ascii="Verdana" w:hAnsi="Verdana"/>
          <w:sz w:val="22"/>
          <w:szCs w:val="22"/>
          <w:lang w:val="cs-CZ"/>
        </w:rPr>
        <w:t xml:space="preserve">/8K videa. </w:t>
      </w:r>
    </w:p>
    <w:p w14:paraId="7B3E48FE" w14:textId="225B39A8" w:rsidR="00BC18C9" w:rsidRPr="00775818" w:rsidRDefault="00BC18C9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</w:p>
    <w:p w14:paraId="7729F165" w14:textId="7E6CED9F" w:rsidR="00BC18C9" w:rsidRPr="00775818" w:rsidRDefault="00BC18C9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DMS-106XT je nejen vysoce výkonný přepínač se špičkovou funkčností, ale je také velmi elegantní. Jeho design mu vynesl ocenění Red Dot Award a Good Design Award. Switch 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se nachází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v odolném matně šedém krytu z hliníkové slitiny. Tato inovativní konstrukce bez ventilátorů zajišťuje vyšší spolehlivost a mimořádně tichý provoz. </w:t>
      </w:r>
    </w:p>
    <w:p w14:paraId="738321A6" w14:textId="77777777" w:rsidR="00BC18C9" w:rsidRPr="00775818" w:rsidRDefault="00BC18C9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</w:p>
    <w:p w14:paraId="186286B8" w14:textId="1B61262E" w:rsidR="00CF04D6" w:rsidRPr="00775818" w:rsidRDefault="00BC18C9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>Z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konstruován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je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tak, aby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poskytl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maximální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spolehlivost a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flexibilitu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. J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eho</w:t>
      </w:r>
      <w:r w:rsidR="00615CDD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proofErr w:type="spellStart"/>
      <w:r w:rsidR="0071072A" w:rsidRPr="00775818">
        <w:rPr>
          <w:rFonts w:ascii="Verdana" w:hAnsi="Verdana"/>
          <w:sz w:val="22"/>
          <w:szCs w:val="22"/>
          <w:lang w:val="cs-CZ"/>
        </w:rPr>
        <w:t>Multi</w:t>
      </w:r>
      <w:proofErr w:type="spellEnd"/>
      <w:r w:rsidR="0071072A" w:rsidRPr="00775818">
        <w:rPr>
          <w:rFonts w:ascii="Verdana" w:hAnsi="Verdana"/>
          <w:sz w:val="22"/>
          <w:szCs w:val="22"/>
          <w:lang w:val="cs-CZ"/>
        </w:rPr>
        <w:t>-Gigabit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porty jsou zpětně kompatibilní se stávajícími zařízeními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a kabely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. To umožňuje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prakticky okamžité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nasazení DMS-106XT v místech, kde 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se</w:t>
      </w:r>
      <w:r w:rsidR="00C9500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požad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uje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větší šířka pásma, bez nákladného a zdlouhavého přepojování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, instalace nových 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>kabelů nebo nákladů na výměn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u</w:t>
      </w:r>
      <w:r w:rsidR="00CF04D6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zařízení.</w:t>
      </w:r>
    </w:p>
    <w:p w14:paraId="39CE716C" w14:textId="77777777" w:rsidR="00BC18C9" w:rsidRPr="00775818" w:rsidRDefault="00BC18C9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</w:p>
    <w:p w14:paraId="67C9595E" w14:textId="5B135596" w:rsidR="00CF04D6" w:rsidRPr="00775818" w:rsidRDefault="00BC18C9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Mezi další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nákladově efektivní</w:t>
      </w:r>
      <w:r w:rsidR="0071072A" w:rsidRPr="00775818">
        <w:rPr>
          <w:rFonts w:ascii="Verdana" w:hAnsi="Verdana"/>
          <w:sz w:val="22"/>
          <w:szCs w:val="22"/>
          <w:lang w:val="cs-CZ"/>
        </w:rPr>
        <w:t xml:space="preserve"> </w:t>
      </w:r>
      <w:proofErr w:type="spellStart"/>
      <w:r w:rsidR="0071072A" w:rsidRPr="00775818">
        <w:rPr>
          <w:rFonts w:ascii="Verdana" w:hAnsi="Verdana"/>
          <w:sz w:val="22"/>
          <w:szCs w:val="22"/>
          <w:lang w:val="cs-CZ"/>
        </w:rPr>
        <w:t>Multi</w:t>
      </w:r>
      <w:proofErr w:type="spellEnd"/>
      <w:r w:rsidR="0071072A" w:rsidRPr="00775818">
        <w:rPr>
          <w:rFonts w:ascii="Verdana" w:hAnsi="Verdana"/>
          <w:sz w:val="22"/>
          <w:szCs w:val="22"/>
          <w:lang w:val="cs-CZ"/>
        </w:rPr>
        <w:t>-Gigabit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zařízení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pro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rozšíření sítě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nabízí D-Link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v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e svém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portfoliu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také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2,5G Ethernet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USB-C adaptér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(DUB-E250)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,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navržený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pro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2,5krát větší šířku pásma než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standardní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Gigabit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e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thernet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ové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připojení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, a také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přepínače řady DGS-1520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-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nov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é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generace stohovatelných </w:t>
      </w:r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 xml:space="preserve">L3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Smart </w:t>
      </w:r>
      <w:proofErr w:type="spellStart"/>
      <w:r w:rsidRPr="00775818">
        <w:rPr>
          <w:rFonts w:ascii="Verdana" w:eastAsia="Verdana" w:hAnsi="Verdana" w:cs="Verdana"/>
          <w:sz w:val="22"/>
          <w:szCs w:val="22"/>
          <w:lang w:val="cs-CZ"/>
        </w:rPr>
        <w:t>Managed</w:t>
      </w:r>
      <w:proofErr w:type="spellEnd"/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proofErr w:type="spellStart"/>
      <w:r w:rsidR="0071072A" w:rsidRPr="00775818">
        <w:rPr>
          <w:rFonts w:ascii="Verdana" w:eastAsia="Verdana" w:hAnsi="Verdana" w:cs="Verdana"/>
          <w:sz w:val="22"/>
          <w:szCs w:val="22"/>
          <w:lang w:val="cs-CZ"/>
        </w:rPr>
        <w:t>switchů</w:t>
      </w:r>
      <w:proofErr w:type="spellEnd"/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,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které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také podporují 2,5G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porty </w:t>
      </w:r>
      <w:r w:rsidR="00C95003">
        <w:rPr>
          <w:rFonts w:ascii="Verdana" w:eastAsia="Verdana" w:hAnsi="Verdana" w:cs="Verdana"/>
          <w:sz w:val="22"/>
          <w:szCs w:val="22"/>
          <w:lang w:val="cs-CZ"/>
        </w:rPr>
        <w:t>k</w:t>
      </w:r>
      <w:r w:rsidR="00C9500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maximalizaci šířky pásma 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v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celé sít</w:t>
      </w:r>
      <w:r w:rsidR="005B3683" w:rsidRPr="00775818">
        <w:rPr>
          <w:rFonts w:ascii="Verdana" w:eastAsia="Verdana" w:hAnsi="Verdana" w:cs="Verdana"/>
          <w:sz w:val="22"/>
          <w:szCs w:val="22"/>
          <w:lang w:val="cs-CZ"/>
        </w:rPr>
        <w:t>i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>.</w:t>
      </w:r>
    </w:p>
    <w:p w14:paraId="3FC684D7" w14:textId="7956EFC0" w:rsidR="00BC18C9" w:rsidRDefault="00BC18C9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</w:p>
    <w:p w14:paraId="173883D3" w14:textId="77777777" w:rsidR="00091A37" w:rsidRPr="00775818" w:rsidRDefault="00091A37" w:rsidP="000B2FE8">
      <w:pPr>
        <w:pStyle w:val="BodyA"/>
        <w:jc w:val="both"/>
        <w:rPr>
          <w:rFonts w:ascii="Verdana" w:hAnsi="Verdana"/>
          <w:sz w:val="22"/>
          <w:szCs w:val="22"/>
          <w:lang w:val="cs-CZ"/>
        </w:rPr>
      </w:pPr>
    </w:p>
    <w:p w14:paraId="63248D21" w14:textId="73D1C41F" w:rsidR="006B6028" w:rsidRPr="00775818" w:rsidRDefault="005B3683" w:rsidP="000B2FE8">
      <w:pPr>
        <w:pStyle w:val="BodyA"/>
        <w:jc w:val="both"/>
        <w:rPr>
          <w:rFonts w:ascii="Verdana" w:eastAsia="Verdana" w:hAnsi="Verdana" w:cs="Verdana"/>
          <w:b/>
          <w:bCs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>Cena a dostupnost</w:t>
      </w:r>
    </w:p>
    <w:p w14:paraId="7AE33EA5" w14:textId="67A67770" w:rsidR="005B3683" w:rsidRPr="00775818" w:rsidRDefault="005B3683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Přepínače </w:t>
      </w:r>
      <w:r w:rsidRPr="00775818">
        <w:rPr>
          <w:rFonts w:ascii="Verdana" w:hAnsi="Verdana"/>
          <w:sz w:val="22"/>
          <w:szCs w:val="22"/>
          <w:lang w:val="cs-CZ"/>
        </w:rPr>
        <w:t>DMS-106XT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jsou dostupné v České republice a na Slovensku u autorizovaných prodejců </w:t>
      </w:r>
      <w:r w:rsidR="00C95003" w:rsidRPr="00775818">
        <w:rPr>
          <w:rFonts w:ascii="Verdana" w:eastAsia="Verdana" w:hAnsi="Verdana" w:cs="Verdana"/>
          <w:sz w:val="22"/>
          <w:szCs w:val="22"/>
          <w:lang w:val="cs-CZ"/>
        </w:rPr>
        <w:t xml:space="preserve">D-Link 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za cenu </w:t>
      </w:r>
      <w:r w:rsidR="00AF7C9B" w:rsidRPr="00091A37">
        <w:rPr>
          <w:rFonts w:ascii="Verdana" w:eastAsia="Verdana" w:hAnsi="Verdana" w:cs="Verdana"/>
          <w:b/>
          <w:bCs/>
          <w:color w:val="auto"/>
          <w:sz w:val="22"/>
          <w:szCs w:val="22"/>
          <w:lang w:val="cs-CZ"/>
        </w:rPr>
        <w:t>4</w:t>
      </w:r>
      <w:r w:rsidR="00C95003" w:rsidRPr="00091A37">
        <w:rPr>
          <w:rFonts w:ascii="Verdana" w:eastAsia="Verdana" w:hAnsi="Verdana" w:cs="Verdana"/>
          <w:b/>
          <w:bCs/>
          <w:color w:val="auto"/>
          <w:sz w:val="22"/>
          <w:szCs w:val="22"/>
          <w:lang w:val="cs-CZ"/>
        </w:rPr>
        <w:t> </w:t>
      </w:r>
      <w:r w:rsidR="00AF7C9B" w:rsidRPr="00091A37">
        <w:rPr>
          <w:rFonts w:ascii="Verdana" w:eastAsia="Verdana" w:hAnsi="Verdana" w:cs="Verdana"/>
          <w:b/>
          <w:bCs/>
          <w:color w:val="auto"/>
          <w:sz w:val="22"/>
          <w:szCs w:val="22"/>
          <w:lang w:val="cs-CZ"/>
        </w:rPr>
        <w:t>479</w:t>
      </w:r>
      <w:r w:rsidRPr="00091A37">
        <w:rPr>
          <w:rFonts w:ascii="Verdana" w:eastAsia="Verdana" w:hAnsi="Verdana" w:cs="Verdana"/>
          <w:b/>
          <w:bCs/>
          <w:color w:val="auto"/>
          <w:sz w:val="22"/>
          <w:szCs w:val="22"/>
          <w:lang w:val="cs-CZ"/>
        </w:rPr>
        <w:t xml:space="preserve"> Kč</w:t>
      </w:r>
      <w:r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 xml:space="preserve"> (</w:t>
      </w:r>
      <w:r w:rsidR="00AF7C9B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167,9</w:t>
      </w:r>
      <w:r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 xml:space="preserve"> €)</w:t>
      </w:r>
      <w:r w:rsidR="00C95003"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>,</w:t>
      </w:r>
      <w:r w:rsidRPr="000802F3">
        <w:rPr>
          <w:rFonts w:ascii="Verdana" w:eastAsia="Verdana" w:hAnsi="Verdana" w:cs="Verdana"/>
          <w:color w:val="auto"/>
          <w:sz w:val="22"/>
          <w:szCs w:val="22"/>
          <w:lang w:val="cs-CZ"/>
        </w:rPr>
        <w:t xml:space="preserve"> včetně DPH.</w:t>
      </w:r>
      <w:r w:rsidRPr="00775818">
        <w:rPr>
          <w:rFonts w:ascii="Verdana" w:eastAsia="Verdana" w:hAnsi="Verdana" w:cs="Verdana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 xml:space="preserve">Další informace získáte od místní pobočky D-Link na adrese </w:t>
      </w:r>
      <w:hyperlink r:id="rId8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https://eu.dlink.com/cz/cs</w:t>
        </w:r>
      </w:hyperlink>
      <w:r w:rsidRPr="00775818">
        <w:rPr>
          <w:rFonts w:ascii="Verdana" w:hAnsi="Verdana"/>
          <w:sz w:val="22"/>
          <w:szCs w:val="22"/>
          <w:lang w:val="cs-CZ"/>
        </w:rPr>
        <w:t>.</w:t>
      </w:r>
    </w:p>
    <w:p w14:paraId="3F42A5E6" w14:textId="18D3C583" w:rsidR="005B3683" w:rsidRPr="00775818" w:rsidRDefault="005B3683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</w:p>
    <w:p w14:paraId="0F4CF594" w14:textId="7C72F68D" w:rsidR="005B3683" w:rsidRPr="00775818" w:rsidRDefault="005B3683" w:rsidP="000B2FE8">
      <w:pPr>
        <w:pStyle w:val="BodyA"/>
        <w:jc w:val="both"/>
        <w:rPr>
          <w:rFonts w:ascii="Verdana" w:eastAsia="Verdana" w:hAnsi="Verdana" w:cs="Verdana"/>
          <w:sz w:val="22"/>
          <w:szCs w:val="22"/>
          <w:lang w:val="cs-CZ"/>
        </w:rPr>
      </w:pPr>
    </w:p>
    <w:p w14:paraId="24F4653F" w14:textId="7840F247" w:rsidR="005B3683" w:rsidRPr="00775818" w:rsidRDefault="005B3683" w:rsidP="000B2FE8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 xml:space="preserve">Fotografie v tiskové kvalitě můžete stáhnout </w:t>
      </w:r>
      <w:hyperlink r:id="rId9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ZDE</w:t>
        </w:r>
      </w:hyperlink>
      <w:r w:rsidRPr="00775818">
        <w:rPr>
          <w:rFonts w:ascii="Verdana" w:hAnsi="Verdana"/>
          <w:sz w:val="22"/>
          <w:szCs w:val="22"/>
          <w:lang w:val="cs-CZ"/>
        </w:rPr>
        <w:t>.</w:t>
      </w:r>
    </w:p>
    <w:p w14:paraId="61696FD7" w14:textId="77777777" w:rsidR="005B3683" w:rsidRPr="00775818" w:rsidRDefault="005B3683">
      <w:pPr>
        <w:pStyle w:val="BodyA"/>
        <w:rPr>
          <w:rFonts w:ascii="Verdana" w:eastAsia="Verdana" w:hAnsi="Verdana" w:cs="Verdana"/>
          <w:sz w:val="22"/>
          <w:szCs w:val="22"/>
          <w:lang w:val="cs-CZ"/>
        </w:rPr>
      </w:pPr>
    </w:p>
    <w:p w14:paraId="14251048" w14:textId="77777777" w:rsidR="006B6028" w:rsidRPr="00775818" w:rsidRDefault="006B6028">
      <w:pPr>
        <w:pStyle w:val="BodyA"/>
        <w:rPr>
          <w:rStyle w:val="None"/>
          <w:rFonts w:ascii="Verdana" w:eastAsia="Verdana" w:hAnsi="Verdana" w:cs="Verdana"/>
          <w:sz w:val="22"/>
          <w:szCs w:val="22"/>
          <w:lang w:val="cs-CZ"/>
        </w:rPr>
      </w:pPr>
    </w:p>
    <w:p w14:paraId="3309E5CE" w14:textId="77777777" w:rsidR="005B3683" w:rsidRPr="00775818" w:rsidRDefault="005B3683" w:rsidP="005B3683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1DC1E568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Společnost D-Link již více než 30 let navrhuje, vyvíjí a vyrábí oceňovaná síťová a bezdrátová zařízení, zabezpečovací řešení pro IP kamerové systémy a technologie pro automatizaci domácnosti. Jako světový lídr v oblasti konektivity, společnost D</w:t>
      </w:r>
      <w:r w:rsidRPr="00775818">
        <w:rPr>
          <w:rFonts w:ascii="Verdana" w:hAnsi="Verdana"/>
          <w:sz w:val="22"/>
          <w:szCs w:val="22"/>
          <w:lang w:val="cs-CZ"/>
        </w:rPr>
        <w:noBreakHyphen/>
        <w:t xml:space="preserve">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 D-Link nabízí své rozsáhlé produktové portfolio organizacím a spotřebitelům prostřednictvím své globální sítě obchodních partnerů a poskytovatelů služeb. </w:t>
      </w:r>
    </w:p>
    <w:p w14:paraId="328A8AE4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07FF2AF1" w14:textId="77777777" w:rsidR="005B3683" w:rsidRPr="00775818" w:rsidRDefault="005B3683" w:rsidP="005B3683">
      <w:pPr>
        <w:jc w:val="both"/>
        <w:rPr>
          <w:rStyle w:val="Hypertextovodkaz"/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 xml:space="preserve">Pro víc informací o společnosti D-Link navštivte </w:t>
      </w:r>
      <w:hyperlink r:id="rId10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www.dlink.cz</w:t>
        </w:r>
      </w:hyperlink>
      <w:r w:rsidRPr="00775818">
        <w:rPr>
          <w:rFonts w:ascii="Verdana" w:hAnsi="Verdana"/>
          <w:sz w:val="22"/>
          <w:szCs w:val="22"/>
          <w:lang w:val="cs-CZ"/>
        </w:rPr>
        <w:t xml:space="preserve"> nebo </w:t>
      </w:r>
      <w:hyperlink r:id="rId11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www.facebook.com/dlinkcz</w:t>
        </w:r>
      </w:hyperlink>
      <w:r w:rsidRPr="00775818">
        <w:rPr>
          <w:rFonts w:ascii="Verdana" w:hAnsi="Verdana"/>
          <w:sz w:val="22"/>
          <w:szCs w:val="22"/>
          <w:lang w:val="cs-CZ"/>
        </w:rPr>
        <w:t xml:space="preserve"> nebo </w:t>
      </w:r>
      <w:hyperlink r:id="rId12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www.linkedin.com/company/dlinkcz</w:t>
        </w:r>
      </w:hyperlink>
    </w:p>
    <w:p w14:paraId="631F186B" w14:textId="77777777" w:rsidR="005B3683" w:rsidRPr="00775818" w:rsidRDefault="005B3683" w:rsidP="005B3683">
      <w:pPr>
        <w:jc w:val="both"/>
        <w:rPr>
          <w:rStyle w:val="Hypertextovodkaz"/>
          <w:rFonts w:ascii="Verdana" w:hAnsi="Verdana"/>
          <w:sz w:val="22"/>
          <w:szCs w:val="22"/>
          <w:lang w:val="cs-CZ"/>
        </w:rPr>
      </w:pPr>
    </w:p>
    <w:p w14:paraId="3AF8BBE7" w14:textId="77777777" w:rsidR="005B3683" w:rsidRPr="00775818" w:rsidRDefault="005B3683" w:rsidP="005B3683">
      <w:pPr>
        <w:jc w:val="both"/>
        <w:rPr>
          <w:rStyle w:val="Hypertextovodkaz"/>
          <w:rFonts w:ascii="Verdana" w:hAnsi="Verdana"/>
          <w:sz w:val="22"/>
          <w:szCs w:val="22"/>
          <w:lang w:val="cs-CZ"/>
        </w:rPr>
      </w:pPr>
    </w:p>
    <w:p w14:paraId="734D707F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7CE1A155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V případě zájmu o další informace prosím kontaktujte:</w:t>
      </w:r>
    </w:p>
    <w:p w14:paraId="76F73AFA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059E87D4" w14:textId="77777777" w:rsidR="005B3683" w:rsidRPr="00775818" w:rsidRDefault="005B3683" w:rsidP="005B3683">
      <w:pPr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775818">
        <w:rPr>
          <w:rFonts w:ascii="Verdana" w:hAnsi="Verdana"/>
          <w:b/>
          <w:bCs/>
          <w:sz w:val="22"/>
          <w:szCs w:val="22"/>
          <w:lang w:val="cs-CZ"/>
        </w:rPr>
        <w:t>D-Link s.r.o.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b/>
          <w:bCs/>
          <w:sz w:val="22"/>
          <w:szCs w:val="22"/>
          <w:lang w:val="cs-CZ"/>
        </w:rPr>
        <w:t>Taktiq Communications s.r.o.</w:t>
      </w:r>
    </w:p>
    <w:p w14:paraId="2DCD7EFF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Na Strži 1702/65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  <w:t>Ondřej Mádle</w:t>
      </w:r>
    </w:p>
    <w:p w14:paraId="3F8DD235" w14:textId="2BF2801C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140 62 Praha 4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  <w:t>Tel.: +420 739 610 370</w:t>
      </w:r>
    </w:p>
    <w:p w14:paraId="3EC5FF5D" w14:textId="7FB3FA5D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>Tel.: +420 224 247 500</w:t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</w:r>
      <w:r w:rsidRPr="00775818">
        <w:rPr>
          <w:rFonts w:ascii="Verdana" w:hAnsi="Verdana"/>
          <w:sz w:val="22"/>
          <w:szCs w:val="22"/>
          <w:lang w:val="cs-CZ"/>
        </w:rPr>
        <w:tab/>
        <w:t xml:space="preserve">E-mail: </w:t>
      </w:r>
      <w:hyperlink r:id="rId13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ondrej.madle@taktiq.com</w:t>
        </w:r>
      </w:hyperlink>
      <w:r w:rsidRPr="00775818">
        <w:rPr>
          <w:rFonts w:ascii="Verdana" w:hAnsi="Verdana"/>
          <w:color w:val="0000FF"/>
          <w:sz w:val="22"/>
          <w:szCs w:val="22"/>
          <w:lang w:val="cs-CZ"/>
        </w:rPr>
        <w:t xml:space="preserve"> </w:t>
      </w:r>
      <w:r w:rsidRPr="00775818">
        <w:rPr>
          <w:rFonts w:ascii="Verdana" w:hAnsi="Verdana"/>
          <w:sz w:val="22"/>
          <w:szCs w:val="22"/>
          <w:lang w:val="cs-CZ"/>
        </w:rPr>
        <w:tab/>
      </w:r>
    </w:p>
    <w:p w14:paraId="4CE270E5" w14:textId="77777777" w:rsidR="005B3683" w:rsidRPr="00775818" w:rsidRDefault="005B3683" w:rsidP="005B3683">
      <w:pPr>
        <w:jc w:val="both"/>
        <w:rPr>
          <w:rFonts w:ascii="Verdana" w:hAnsi="Verdana"/>
          <w:color w:val="0000FF"/>
          <w:sz w:val="22"/>
          <w:szCs w:val="22"/>
          <w:lang w:val="cs-CZ"/>
        </w:rPr>
      </w:pPr>
      <w:r w:rsidRPr="00775818">
        <w:rPr>
          <w:rFonts w:ascii="Verdana" w:hAnsi="Verdana"/>
          <w:sz w:val="22"/>
          <w:szCs w:val="22"/>
          <w:lang w:val="cs-CZ"/>
        </w:rPr>
        <w:t xml:space="preserve">E-mail: </w:t>
      </w:r>
      <w:hyperlink r:id="rId14" w:history="1">
        <w:r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info@dlink.cz</w:t>
        </w:r>
      </w:hyperlink>
    </w:p>
    <w:p w14:paraId="2611E06D" w14:textId="77777777" w:rsidR="005B3683" w:rsidRPr="00775818" w:rsidRDefault="00E706EE" w:rsidP="005B3683">
      <w:pPr>
        <w:jc w:val="both"/>
        <w:rPr>
          <w:rFonts w:ascii="Verdana" w:hAnsi="Verdana"/>
          <w:color w:val="0000FF"/>
          <w:sz w:val="22"/>
          <w:szCs w:val="22"/>
          <w:lang w:val="cs-CZ"/>
        </w:rPr>
      </w:pPr>
      <w:hyperlink r:id="rId15" w:history="1">
        <w:r w:rsidR="005B3683" w:rsidRPr="00775818">
          <w:rPr>
            <w:rStyle w:val="Hypertextovodkaz"/>
            <w:rFonts w:ascii="Verdana" w:hAnsi="Verdana"/>
            <w:color w:val="0000FF"/>
            <w:sz w:val="22"/>
            <w:szCs w:val="22"/>
            <w:lang w:val="cs-CZ"/>
          </w:rPr>
          <w:t>http://www.dlink.cz/</w:t>
        </w:r>
      </w:hyperlink>
    </w:p>
    <w:p w14:paraId="16DB8A45" w14:textId="77777777" w:rsidR="005B3683" w:rsidRPr="00775818" w:rsidRDefault="005B3683" w:rsidP="005B3683">
      <w:pPr>
        <w:jc w:val="both"/>
        <w:rPr>
          <w:rFonts w:ascii="Verdana" w:hAnsi="Verdana"/>
          <w:sz w:val="22"/>
          <w:szCs w:val="22"/>
          <w:lang w:val="cs-CZ"/>
        </w:rPr>
      </w:pPr>
    </w:p>
    <w:p w14:paraId="7F543647" w14:textId="77777777" w:rsidR="005B3683" w:rsidRPr="00775818" w:rsidRDefault="005B3683" w:rsidP="005B3683">
      <w:pPr>
        <w:jc w:val="both"/>
        <w:rPr>
          <w:rFonts w:ascii="Verdana" w:hAnsi="Verdana"/>
          <w:color w:val="A6A6A6" w:themeColor="background1" w:themeShade="A6"/>
          <w:sz w:val="16"/>
          <w:szCs w:val="16"/>
          <w:lang w:val="cs-CZ"/>
        </w:rPr>
      </w:pPr>
      <w:r w:rsidRPr="00775818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2020. D-Link. Všechna práva vyhrazena.</w:t>
      </w:r>
    </w:p>
    <w:p w14:paraId="7CD82A05" w14:textId="261C9EEE" w:rsidR="006B6028" w:rsidRPr="00775818" w:rsidRDefault="006B6028" w:rsidP="005B3683">
      <w:pPr>
        <w:pStyle w:val="BodyA"/>
        <w:rPr>
          <w:lang w:val="cs-CZ"/>
        </w:rPr>
      </w:pPr>
    </w:p>
    <w:sectPr w:rsidR="006B6028" w:rsidRPr="00775818" w:rsidSect="000B2FE8">
      <w:headerReference w:type="default" r:id="rId16"/>
      <w:footerReference w:type="default" r:id="rId17"/>
      <w:pgSz w:w="11900" w:h="16840"/>
      <w:pgMar w:top="1417" w:right="1417" w:bottom="1417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F005" w14:textId="77777777" w:rsidR="00E706EE" w:rsidRDefault="00E706EE">
      <w:r>
        <w:separator/>
      </w:r>
    </w:p>
  </w:endnote>
  <w:endnote w:type="continuationSeparator" w:id="0">
    <w:p w14:paraId="28EFC191" w14:textId="77777777" w:rsidR="00E706EE" w:rsidRDefault="00E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279F" w14:textId="77777777" w:rsidR="006B6028" w:rsidRDefault="006B60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4944" w14:textId="77777777" w:rsidR="00E706EE" w:rsidRDefault="00E706EE">
      <w:r>
        <w:separator/>
      </w:r>
    </w:p>
  </w:footnote>
  <w:footnote w:type="continuationSeparator" w:id="0">
    <w:p w14:paraId="554B8B8C" w14:textId="77777777" w:rsidR="00E706EE" w:rsidRDefault="00E7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A804" w14:textId="77777777" w:rsidR="006B6028" w:rsidRDefault="004121CE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8"/>
    <w:rsid w:val="000802F3"/>
    <w:rsid w:val="00091A37"/>
    <w:rsid w:val="000B2FE8"/>
    <w:rsid w:val="000E1302"/>
    <w:rsid w:val="001902CD"/>
    <w:rsid w:val="001C215B"/>
    <w:rsid w:val="001E00B3"/>
    <w:rsid w:val="001E516F"/>
    <w:rsid w:val="00237D86"/>
    <w:rsid w:val="002C023A"/>
    <w:rsid w:val="002D00FD"/>
    <w:rsid w:val="003B3A38"/>
    <w:rsid w:val="004121CE"/>
    <w:rsid w:val="004B5AFB"/>
    <w:rsid w:val="005B3683"/>
    <w:rsid w:val="00615CDD"/>
    <w:rsid w:val="00624CC7"/>
    <w:rsid w:val="006B05FF"/>
    <w:rsid w:val="006B6028"/>
    <w:rsid w:val="0071072A"/>
    <w:rsid w:val="00732A82"/>
    <w:rsid w:val="00775818"/>
    <w:rsid w:val="007A1ACE"/>
    <w:rsid w:val="007E24B3"/>
    <w:rsid w:val="00812BD8"/>
    <w:rsid w:val="008D28DC"/>
    <w:rsid w:val="00915140"/>
    <w:rsid w:val="00946635"/>
    <w:rsid w:val="009F04B6"/>
    <w:rsid w:val="00AF7C9B"/>
    <w:rsid w:val="00B7631D"/>
    <w:rsid w:val="00BB7F47"/>
    <w:rsid w:val="00BC18C9"/>
    <w:rsid w:val="00C21A4D"/>
    <w:rsid w:val="00C7757F"/>
    <w:rsid w:val="00C95003"/>
    <w:rsid w:val="00CB358A"/>
    <w:rsid w:val="00CE11F7"/>
    <w:rsid w:val="00CF04D6"/>
    <w:rsid w:val="00DE27A2"/>
    <w:rsid w:val="00DF183B"/>
    <w:rsid w:val="00E40886"/>
    <w:rsid w:val="00E7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3A8"/>
  <w15:docId w15:val="{FB3F3B05-2987-4622-9795-29780CD4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320"/>
        <w:tab w:val="right" w:pos="8640"/>
      </w:tabs>
    </w:pPr>
    <w:rPr>
      <w:rFonts w:ascii="Helvetica" w:hAnsi="Helvetica"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eastAsia="Helvetica" w:hAnsi="Helvetica" w:cs="Helvetic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0">
    <w:name w:val="Hyperlink.0.0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Verdana" w:eastAsia="Verdana" w:hAnsi="Verdana" w:cs="Verdana"/>
      <w:color w:val="0000FF"/>
      <w:sz w:val="22"/>
      <w:szCs w:val="22"/>
      <w:u w:val="single" w:color="0000FF"/>
      <w:lang w:val="nl-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rFonts w:ascii="Verdana" w:eastAsia="Verdana" w:hAnsi="Verdana" w:cs="Verdana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FF"/>
    <w:rPr>
      <w:rFonts w:ascii="Tahoma" w:hAnsi="Tahoma" w:cs="Tahoma"/>
      <w:sz w:val="16"/>
      <w:szCs w:val="16"/>
      <w:lang w:val="en-US" w:eastAsia="en-US"/>
    </w:rPr>
  </w:style>
  <w:style w:type="paragraph" w:styleId="Revize">
    <w:name w:val="Revision"/>
    <w:hidden/>
    <w:uiPriority w:val="99"/>
    <w:semiHidden/>
    <w:rsid w:val="002D00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B7F4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link.com/cz/cs" TargetMode="External"/><Relationship Id="rId13" Type="http://schemas.openxmlformats.org/officeDocument/2006/relationships/hyperlink" Target="mailto:ondrej.madle@taktiq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company/dlink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dlinkcz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link.cz/" TargetMode="External"/><Relationship Id="rId10" Type="http://schemas.openxmlformats.org/officeDocument/2006/relationships/hyperlink" Target="https://eu.dlink.com/cz/c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ressoffice.cz/d-link-oznamuje-dostupnost-ocenovaneho-6-portoveno-nerizeneho-multi-gigabit-prepinace/" TargetMode="External"/><Relationship Id="rId14" Type="http://schemas.openxmlformats.org/officeDocument/2006/relationships/hyperlink" Target="mailto:info@dlink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Kaizo PR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Wall</dc:creator>
  <cp:keywords/>
  <dc:description/>
  <cp:lastModifiedBy>Taktiq JP</cp:lastModifiedBy>
  <cp:revision>6</cp:revision>
  <dcterms:created xsi:type="dcterms:W3CDTF">2022-01-12T08:10:00Z</dcterms:created>
  <dcterms:modified xsi:type="dcterms:W3CDTF">2022-01-12T09:06:00Z</dcterms:modified>
</cp:coreProperties>
</file>