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C4D64" w14:textId="77777777" w:rsidR="0095583A" w:rsidRDefault="0079065C" w:rsidP="008C21C5">
      <w:pPr>
        <w:ind w:left="-567"/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inline distT="0" distB="0" distL="0" distR="0" wp14:anchorId="41C63EC0" wp14:editId="6D62286F">
            <wp:extent cx="1743075" cy="348615"/>
            <wp:effectExtent l="0" t="0" r="9525" b="0"/>
            <wp:docPr id="5" name="Picture 5" descr="J:\D-Link\2017\Media information\Press releases\CES 2018\Images\D-Link black no 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-Link\2017\Media information\Press releases\CES 2018\Images\D-Link black no str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1E365" w14:textId="77777777" w:rsidR="004934B8" w:rsidRPr="00904C26" w:rsidRDefault="00785F02" w:rsidP="0079065C">
      <w:pPr>
        <w:tabs>
          <w:tab w:val="left" w:pos="2985"/>
        </w:tabs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</w:p>
    <w:p w14:paraId="2B5EF1E1" w14:textId="77777777" w:rsidR="00962DF0" w:rsidRPr="00AD6B01" w:rsidRDefault="00962DF0" w:rsidP="00962DF0">
      <w:pPr>
        <w:ind w:left="-567"/>
        <w:jc w:val="center"/>
        <w:rPr>
          <w:rFonts w:ascii="Verdana" w:hAnsi="Verdana"/>
          <w:sz w:val="28"/>
          <w:szCs w:val="28"/>
        </w:rPr>
      </w:pPr>
      <w:r w:rsidRPr="00AD6B01">
        <w:rPr>
          <w:rFonts w:ascii="Verdana" w:hAnsi="Verdana"/>
          <w:b/>
          <w:sz w:val="28"/>
          <w:szCs w:val="28"/>
        </w:rPr>
        <w:t>TISKOVÁ ZPRÁVA</w:t>
      </w:r>
    </w:p>
    <w:p w14:paraId="6E324754" w14:textId="77777777" w:rsidR="00962DF0" w:rsidRDefault="00962DF0" w:rsidP="00DD3E3C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0B2D9374" w14:textId="2AF44362" w:rsidR="00483786" w:rsidRDefault="00BB7687" w:rsidP="00DD3E3C">
      <w:pPr>
        <w:jc w:val="center"/>
        <w:rPr>
          <w:rFonts w:ascii="Verdana" w:hAnsi="Verdana"/>
          <w:b/>
          <w:bCs/>
          <w:sz w:val="28"/>
          <w:szCs w:val="28"/>
        </w:rPr>
      </w:pPr>
      <w:r w:rsidRPr="00BB7687">
        <w:rPr>
          <w:rFonts w:ascii="Verdana" w:hAnsi="Verdana"/>
          <w:b/>
          <w:bCs/>
          <w:sz w:val="28"/>
          <w:szCs w:val="28"/>
        </w:rPr>
        <w:t>D-Link přináší technologii Wi-Fi 6 do domácích mesh systémů Covr, které pokryjí celý dům</w:t>
      </w:r>
    </w:p>
    <w:p w14:paraId="59CDD973" w14:textId="77777777" w:rsidR="00462E10" w:rsidRPr="00904C26" w:rsidRDefault="00462E10" w:rsidP="00DD3E3C">
      <w:pPr>
        <w:jc w:val="center"/>
        <w:rPr>
          <w:rFonts w:ascii="Verdana" w:hAnsi="Verdana"/>
          <w:sz w:val="28"/>
          <w:szCs w:val="28"/>
        </w:rPr>
      </w:pPr>
    </w:p>
    <w:p w14:paraId="149FE6B7" w14:textId="6D356702" w:rsidR="004262AD" w:rsidRDefault="00A16DF6" w:rsidP="004262AD">
      <w:pPr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>Snadno použitelná</w:t>
      </w:r>
      <w:r w:rsidR="004262AD">
        <w:rPr>
          <w:rFonts w:ascii="Verdana" w:hAnsi="Verdana"/>
          <w:i/>
          <w:sz w:val="22"/>
          <w:szCs w:val="22"/>
        </w:rPr>
        <w:t xml:space="preserve"> Wi-Fi technologie nové generace zajišťuje moderní chytré domácnosti celoplošný signál, vyšší rychlost a neuvěřitelnou kapacitu.</w:t>
      </w:r>
    </w:p>
    <w:p w14:paraId="34BDAC64" w14:textId="491BEDEA" w:rsidR="00462E10" w:rsidRDefault="00462E10" w:rsidP="004262AD">
      <w:pPr>
        <w:jc w:val="center"/>
        <w:rPr>
          <w:rFonts w:ascii="Verdana" w:hAnsi="Verdana"/>
          <w:i/>
          <w:sz w:val="22"/>
          <w:szCs w:val="22"/>
        </w:rPr>
      </w:pPr>
    </w:p>
    <w:p w14:paraId="0676BFF4" w14:textId="4F914F66" w:rsidR="005F46E2" w:rsidRDefault="008A6004" w:rsidP="004262AD">
      <w:pPr>
        <w:jc w:val="center"/>
        <w:rPr>
          <w:rFonts w:ascii="Verdana" w:hAnsi="Verdana"/>
          <w:i/>
          <w:iCs/>
        </w:rPr>
      </w:pPr>
      <w:r>
        <w:rPr>
          <w:rFonts w:ascii="Verdana" w:hAnsi="Verdana"/>
          <w:i/>
          <w:sz w:val="22"/>
          <w:szCs w:val="22"/>
        </w:rPr>
        <w:t xml:space="preserve"> </w:t>
      </w:r>
    </w:p>
    <w:p w14:paraId="14AE9D87" w14:textId="77777777" w:rsidR="00E92468" w:rsidRDefault="00E92468" w:rsidP="005F46E2">
      <w:pPr>
        <w:jc w:val="center"/>
        <w:rPr>
          <w:rFonts w:ascii="Verdana" w:hAnsi="Verdana"/>
          <w:i/>
          <w:iCs/>
        </w:rPr>
      </w:pPr>
    </w:p>
    <w:p w14:paraId="09DE0C21" w14:textId="77777777" w:rsidR="00E92468" w:rsidRPr="00904C26" w:rsidRDefault="0005097A" w:rsidP="005F46E2">
      <w:pPr>
        <w:jc w:val="center"/>
        <w:rPr>
          <w:rFonts w:ascii="Verdana" w:eastAsia="Arial" w:hAnsi="Verdana" w:cs="Arial"/>
          <w:b/>
          <w:bCs/>
        </w:rPr>
      </w:pPr>
      <w:r>
        <w:rPr>
          <w:rFonts w:ascii="Verdana" w:hAnsi="Verdana"/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69B61E9C" wp14:editId="0AC14348">
            <wp:simplePos x="0" y="0"/>
            <wp:positionH relativeFrom="column">
              <wp:posOffset>415925</wp:posOffset>
            </wp:positionH>
            <wp:positionV relativeFrom="paragraph">
              <wp:posOffset>8890</wp:posOffset>
            </wp:positionV>
            <wp:extent cx="1692275" cy="930275"/>
            <wp:effectExtent l="0" t="0" r="3175" b="0"/>
            <wp:wrapThrough wrapText="bothSides">
              <wp:wrapPolygon edited="0">
                <wp:start x="4377" y="0"/>
                <wp:lineTo x="1216" y="1769"/>
                <wp:lineTo x="243" y="3096"/>
                <wp:lineTo x="243" y="15481"/>
                <wp:lineTo x="3404" y="19462"/>
                <wp:lineTo x="3890" y="20347"/>
                <wp:lineTo x="17750" y="20347"/>
                <wp:lineTo x="21154" y="15481"/>
                <wp:lineTo x="21397" y="3539"/>
                <wp:lineTo x="20182" y="1327"/>
                <wp:lineTo x="17264" y="0"/>
                <wp:lineTo x="4377" y="0"/>
              </wp:wrapPolygon>
            </wp:wrapThrough>
            <wp:docPr id="1" name="Picture 1" descr="COVR-X1862_A1_Image L(Fro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VR-X1862_A1_Image L(Front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333ED741" wp14:editId="0CD4B800">
            <wp:simplePos x="0" y="0"/>
            <wp:positionH relativeFrom="column">
              <wp:posOffset>2668905</wp:posOffset>
            </wp:positionH>
            <wp:positionV relativeFrom="paragraph">
              <wp:posOffset>8890</wp:posOffset>
            </wp:positionV>
            <wp:extent cx="2335949" cy="927100"/>
            <wp:effectExtent l="0" t="0" r="0" b="0"/>
            <wp:wrapThrough wrapText="bothSides">
              <wp:wrapPolygon edited="0">
                <wp:start x="2643" y="888"/>
                <wp:lineTo x="705" y="2663"/>
                <wp:lineTo x="176" y="3995"/>
                <wp:lineTo x="176" y="15978"/>
                <wp:lineTo x="2467" y="19529"/>
                <wp:lineTo x="2643" y="20416"/>
                <wp:lineTo x="18675" y="20416"/>
                <wp:lineTo x="18852" y="19529"/>
                <wp:lineTo x="21142" y="15978"/>
                <wp:lineTo x="21318" y="4438"/>
                <wp:lineTo x="20613" y="2219"/>
                <wp:lineTo x="18499" y="888"/>
                <wp:lineTo x="2643" y="888"/>
              </wp:wrapPolygon>
            </wp:wrapThrough>
            <wp:docPr id="2" name="Picture 2" descr="COVR-X1863_A1_Image L(Fro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R-X1863_A1_Image L(Front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49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F76D" w14:textId="77777777" w:rsidR="007745F0" w:rsidRPr="00904C26" w:rsidRDefault="007745F0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</w:p>
    <w:p w14:paraId="2FB7D53C" w14:textId="77777777" w:rsidR="00DB2FD0" w:rsidRPr="00904C26" w:rsidRDefault="00DB2FD0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</w:p>
    <w:p w14:paraId="3A7C20F6" w14:textId="77777777" w:rsidR="0005097A" w:rsidRDefault="0005097A" w:rsidP="00DD3E3C">
      <w:pPr>
        <w:rPr>
          <w:rFonts w:ascii="Verdana" w:hAnsi="Verdana"/>
          <w:b/>
          <w:sz w:val="22"/>
          <w:szCs w:val="22"/>
        </w:rPr>
      </w:pPr>
    </w:p>
    <w:p w14:paraId="47093FC1" w14:textId="77777777" w:rsidR="0005097A" w:rsidRDefault="0005097A" w:rsidP="00DD3E3C">
      <w:pPr>
        <w:rPr>
          <w:rFonts w:ascii="Verdana" w:hAnsi="Verdana"/>
          <w:b/>
          <w:sz w:val="22"/>
          <w:szCs w:val="22"/>
        </w:rPr>
      </w:pPr>
    </w:p>
    <w:p w14:paraId="48DFA668" w14:textId="77777777" w:rsidR="0005097A" w:rsidRDefault="0005097A" w:rsidP="00DD3E3C">
      <w:pPr>
        <w:rPr>
          <w:rFonts w:ascii="Verdana" w:hAnsi="Verdana"/>
          <w:b/>
          <w:sz w:val="22"/>
          <w:szCs w:val="22"/>
        </w:rPr>
      </w:pPr>
    </w:p>
    <w:p w14:paraId="46FFAEB6" w14:textId="77777777" w:rsidR="0005097A" w:rsidRDefault="0005097A" w:rsidP="00DD3E3C">
      <w:pPr>
        <w:rPr>
          <w:rFonts w:ascii="Verdana" w:hAnsi="Verdana"/>
          <w:b/>
          <w:sz w:val="22"/>
          <w:szCs w:val="22"/>
        </w:rPr>
      </w:pPr>
    </w:p>
    <w:p w14:paraId="59DE482B" w14:textId="0C59CEC0" w:rsidR="0005097A" w:rsidRDefault="0005097A" w:rsidP="0005097A">
      <w:pPr>
        <w:jc w:val="center"/>
        <w:rPr>
          <w:rFonts w:ascii="Verdana" w:hAnsi="Verdana"/>
          <w:i/>
        </w:rPr>
      </w:pPr>
      <w:r>
        <w:rPr>
          <w:rFonts w:ascii="Verdana" w:hAnsi="Verdana"/>
          <w:i/>
        </w:rPr>
        <w:t>(</w:t>
      </w:r>
      <w:r w:rsidR="00A16DF6">
        <w:rPr>
          <w:rFonts w:ascii="Verdana" w:hAnsi="Verdana"/>
          <w:i/>
        </w:rPr>
        <w:t>Vlevo</w:t>
      </w:r>
      <w:r>
        <w:rPr>
          <w:rFonts w:ascii="Verdana" w:hAnsi="Verdana"/>
          <w:i/>
        </w:rPr>
        <w:t xml:space="preserve"> COVR-X1862</w:t>
      </w:r>
      <w:r w:rsidR="004F7DFC">
        <w:rPr>
          <w:rFonts w:ascii="Verdana" w:hAnsi="Verdana"/>
          <w:i/>
        </w:rPr>
        <w:t>,</w:t>
      </w:r>
      <w:r>
        <w:rPr>
          <w:rFonts w:ascii="Verdana" w:hAnsi="Verdana"/>
          <w:i/>
        </w:rPr>
        <w:t xml:space="preserve"> </w:t>
      </w:r>
      <w:r w:rsidR="00A16DF6">
        <w:rPr>
          <w:rFonts w:ascii="Verdana" w:hAnsi="Verdana"/>
          <w:i/>
        </w:rPr>
        <w:t xml:space="preserve">vpravo </w:t>
      </w:r>
      <w:r>
        <w:rPr>
          <w:rFonts w:ascii="Verdana" w:hAnsi="Verdana"/>
          <w:i/>
        </w:rPr>
        <w:t>COVR-X1863)</w:t>
      </w:r>
    </w:p>
    <w:p w14:paraId="3F838179" w14:textId="4AD0EC01" w:rsidR="0005097A" w:rsidRDefault="0005097A" w:rsidP="0005097A">
      <w:pPr>
        <w:jc w:val="center"/>
        <w:rPr>
          <w:rFonts w:ascii="Verdana" w:hAnsi="Verdana"/>
          <w:i/>
        </w:rPr>
      </w:pPr>
    </w:p>
    <w:p w14:paraId="4BFABD1A" w14:textId="77777777" w:rsidR="00462E10" w:rsidRPr="0005097A" w:rsidRDefault="00462E10" w:rsidP="0005097A">
      <w:pPr>
        <w:jc w:val="center"/>
        <w:rPr>
          <w:rFonts w:ascii="Verdana" w:hAnsi="Verdana"/>
          <w:i/>
        </w:rPr>
      </w:pPr>
    </w:p>
    <w:p w14:paraId="330ACF5B" w14:textId="30434E66" w:rsidR="00904C26" w:rsidRDefault="00962DF0" w:rsidP="003721C1">
      <w:pPr>
        <w:jc w:val="both"/>
        <w:rPr>
          <w:rFonts w:ascii="Verdana" w:hAnsi="Verdana"/>
          <w:sz w:val="22"/>
          <w:szCs w:val="22"/>
        </w:rPr>
      </w:pPr>
      <w:r w:rsidRPr="00962DF0">
        <w:rPr>
          <w:rFonts w:ascii="Verdana" w:hAnsi="Verdana"/>
          <w:b/>
          <w:bCs/>
          <w:sz w:val="22"/>
          <w:szCs w:val="22"/>
        </w:rPr>
        <w:t xml:space="preserve">Praha </w:t>
      </w:r>
      <w:r>
        <w:rPr>
          <w:rFonts w:ascii="Verdana" w:hAnsi="Verdana"/>
          <w:b/>
          <w:bCs/>
          <w:sz w:val="22"/>
          <w:szCs w:val="22"/>
        </w:rPr>
        <w:t>30</w:t>
      </w:r>
      <w:r w:rsidRPr="00962DF0">
        <w:rPr>
          <w:rFonts w:ascii="Verdana" w:hAnsi="Verdana"/>
          <w:b/>
          <w:bCs/>
          <w:sz w:val="22"/>
          <w:szCs w:val="22"/>
        </w:rPr>
        <w:t xml:space="preserve">. </w:t>
      </w:r>
      <w:r>
        <w:rPr>
          <w:rFonts w:ascii="Verdana" w:hAnsi="Verdana"/>
          <w:b/>
          <w:bCs/>
          <w:sz w:val="22"/>
          <w:szCs w:val="22"/>
        </w:rPr>
        <w:t>7</w:t>
      </w:r>
      <w:r w:rsidRPr="00962DF0">
        <w:rPr>
          <w:rFonts w:ascii="Verdana" w:hAnsi="Verdana"/>
          <w:b/>
          <w:bCs/>
          <w:sz w:val="22"/>
          <w:szCs w:val="22"/>
        </w:rPr>
        <w:t xml:space="preserve">. 2021 – </w:t>
      </w:r>
      <w:r w:rsidR="008B37B7">
        <w:rPr>
          <w:rFonts w:ascii="Verdana" w:hAnsi="Verdana"/>
          <w:sz w:val="22"/>
          <w:szCs w:val="22"/>
        </w:rPr>
        <w:t xml:space="preserve">Společnost D-Link, </w:t>
      </w:r>
      <w:r w:rsidRPr="00962DF0">
        <w:rPr>
          <w:rFonts w:ascii="Verdana" w:hAnsi="Verdana"/>
          <w:sz w:val="22"/>
          <w:szCs w:val="22"/>
        </w:rPr>
        <w:t>globální</w:t>
      </w:r>
      <w:r w:rsidR="008B37B7">
        <w:rPr>
          <w:rFonts w:ascii="Verdana" w:hAnsi="Verdana"/>
          <w:sz w:val="22"/>
          <w:szCs w:val="22"/>
        </w:rPr>
        <w:t xml:space="preserve"> lídr v oblasti technologií pro počítačové sítě a chytré domácnosti, ohlásila nejnovější přírůstek do svojí řady </w:t>
      </w:r>
      <w:r w:rsidR="004E4D8B">
        <w:rPr>
          <w:rFonts w:ascii="Verdana" w:hAnsi="Verdana"/>
          <w:sz w:val="22"/>
          <w:szCs w:val="22"/>
        </w:rPr>
        <w:t xml:space="preserve">systémů </w:t>
      </w:r>
      <w:r w:rsidR="008B37B7">
        <w:rPr>
          <w:rFonts w:ascii="Verdana" w:hAnsi="Verdana"/>
          <w:sz w:val="22"/>
          <w:szCs w:val="22"/>
        </w:rPr>
        <w:t>mesh Wi-Fi 6 Covr AX1800 pro bezdrátové pokrytí celého domu – přístupové body COVR-X1862 (sada 2 zařízení) a COVR-X1863 (sada 3 zařízení). N</w:t>
      </w:r>
      <w:r w:rsidR="00731734">
        <w:rPr>
          <w:rFonts w:ascii="Verdana" w:hAnsi="Verdana"/>
          <w:sz w:val="22"/>
          <w:szCs w:val="22"/>
        </w:rPr>
        <w:t>ové</w:t>
      </w:r>
      <w:r w:rsidR="008B37B7">
        <w:rPr>
          <w:rFonts w:ascii="Verdana" w:hAnsi="Verdana"/>
          <w:sz w:val="22"/>
          <w:szCs w:val="22"/>
        </w:rPr>
        <w:t xml:space="preserve"> modely </w:t>
      </w:r>
      <w:r w:rsidR="00A16DF6">
        <w:rPr>
          <w:rFonts w:ascii="Verdana" w:hAnsi="Verdana"/>
          <w:sz w:val="22"/>
          <w:szCs w:val="22"/>
        </w:rPr>
        <w:t>podporují</w:t>
      </w:r>
      <w:r w:rsidR="008B37B7">
        <w:rPr>
          <w:rFonts w:ascii="Verdana" w:hAnsi="Verdana"/>
          <w:sz w:val="22"/>
          <w:szCs w:val="22"/>
        </w:rPr>
        <w:t xml:space="preserve"> bezproblémové Wi-Fi připojení v domácnostech s velkým počtem zařízení a jsou ideální </w:t>
      </w:r>
      <w:r w:rsidR="00D713F0">
        <w:rPr>
          <w:rFonts w:ascii="Verdana" w:hAnsi="Verdana"/>
          <w:sz w:val="22"/>
          <w:szCs w:val="22"/>
        </w:rPr>
        <w:t xml:space="preserve">pro </w:t>
      </w:r>
      <w:r w:rsidR="008B37B7">
        <w:rPr>
          <w:rFonts w:ascii="Verdana" w:hAnsi="Verdana"/>
          <w:sz w:val="22"/>
          <w:szCs w:val="22"/>
        </w:rPr>
        <w:t>ne</w:t>
      </w:r>
      <w:r w:rsidR="00A16DF6">
        <w:rPr>
          <w:rFonts w:ascii="Verdana" w:hAnsi="Verdana"/>
          <w:sz w:val="22"/>
          <w:szCs w:val="22"/>
        </w:rPr>
        <w:t>rušené provozování</w:t>
      </w:r>
      <w:r w:rsidR="008B37B7">
        <w:rPr>
          <w:rFonts w:ascii="Verdana" w:hAnsi="Verdana"/>
          <w:sz w:val="22"/>
          <w:szCs w:val="22"/>
        </w:rPr>
        <w:t xml:space="preserve"> on-line aktivit, včetně streamování v rozlišení 4K, hraní ve virtuální realitě a videohovorů. </w:t>
      </w:r>
    </w:p>
    <w:p w14:paraId="40C1AC14" w14:textId="77777777" w:rsidR="00BF3114" w:rsidRDefault="00BF3114" w:rsidP="003721C1">
      <w:pPr>
        <w:jc w:val="both"/>
        <w:rPr>
          <w:rFonts w:ascii="Verdana" w:hAnsi="Verdana"/>
          <w:sz w:val="22"/>
          <w:szCs w:val="22"/>
        </w:rPr>
      </w:pPr>
    </w:p>
    <w:p w14:paraId="60F342D2" w14:textId="3785DC37" w:rsidR="00FA102A" w:rsidRDefault="00973CF0" w:rsidP="003721C1">
      <w:pPr>
        <w:jc w:val="both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sz w:val="22"/>
          <w:szCs w:val="22"/>
        </w:rPr>
        <w:t>Domovní m</w:t>
      </w:r>
      <w:r w:rsidR="00FA102A">
        <w:rPr>
          <w:rFonts w:ascii="Verdana" w:hAnsi="Verdana"/>
          <w:sz w:val="22"/>
          <w:szCs w:val="22"/>
        </w:rPr>
        <w:t>esh systémy AX1800 jsou vybaveny nejnovější technologií Wi-Fi 6</w:t>
      </w:r>
      <w:r w:rsidR="00762A48">
        <w:rPr>
          <w:rFonts w:ascii="Verdana" w:hAnsi="Verdana"/>
          <w:sz w:val="22"/>
          <w:szCs w:val="22"/>
        </w:rPr>
        <w:t>.</w:t>
      </w:r>
      <w:r w:rsidR="00FA102A">
        <w:rPr>
          <w:rFonts w:ascii="Verdana" w:hAnsi="Verdana"/>
          <w:sz w:val="22"/>
          <w:szCs w:val="22"/>
        </w:rPr>
        <w:t xml:space="preserve"> </w:t>
      </w:r>
      <w:r w:rsidR="00762A48">
        <w:rPr>
          <w:rFonts w:ascii="Verdana" w:hAnsi="Verdana"/>
          <w:sz w:val="22"/>
          <w:szCs w:val="22"/>
        </w:rPr>
        <w:t>N</w:t>
      </w:r>
      <w:r>
        <w:rPr>
          <w:rFonts w:ascii="Verdana" w:hAnsi="Verdana"/>
          <w:sz w:val="22"/>
          <w:szCs w:val="22"/>
        </w:rPr>
        <w:t xml:space="preserve">abízejí </w:t>
      </w:r>
      <w:r w:rsidR="00FA102A">
        <w:rPr>
          <w:rFonts w:ascii="Verdana" w:hAnsi="Verdana"/>
          <w:sz w:val="22"/>
          <w:szCs w:val="22"/>
        </w:rPr>
        <w:t xml:space="preserve">celkovou rychlost </w:t>
      </w:r>
      <w:r w:rsidR="00762A48">
        <w:rPr>
          <w:rFonts w:ascii="Verdana" w:hAnsi="Verdana"/>
          <w:sz w:val="22"/>
          <w:szCs w:val="22"/>
        </w:rPr>
        <w:t xml:space="preserve">až 1,8 Gb/s </w:t>
      </w:r>
      <w:r>
        <w:rPr>
          <w:rFonts w:ascii="Verdana" w:hAnsi="Verdana"/>
          <w:sz w:val="22"/>
          <w:szCs w:val="22"/>
        </w:rPr>
        <w:t xml:space="preserve">při současném </w:t>
      </w:r>
      <w:r w:rsidR="00FA102A">
        <w:rPr>
          <w:rFonts w:ascii="Verdana" w:hAnsi="Verdana"/>
          <w:sz w:val="22"/>
          <w:szCs w:val="22"/>
        </w:rPr>
        <w:t>přenosu ve dvou pásmech</w:t>
      </w:r>
      <w:r>
        <w:rPr>
          <w:rFonts w:ascii="Verdana" w:hAnsi="Verdana"/>
          <w:sz w:val="22"/>
          <w:szCs w:val="22"/>
        </w:rPr>
        <w:t xml:space="preserve"> a</w:t>
      </w:r>
      <w:r w:rsidR="00FA102A">
        <w:rPr>
          <w:rFonts w:ascii="Verdana" w:hAnsi="Verdana"/>
          <w:sz w:val="22"/>
          <w:szCs w:val="22"/>
        </w:rPr>
        <w:t xml:space="preserve"> šifrov</w:t>
      </w:r>
      <w:r w:rsidR="00762A48">
        <w:rPr>
          <w:rFonts w:ascii="Verdana" w:hAnsi="Verdana"/>
          <w:sz w:val="22"/>
          <w:szCs w:val="22"/>
        </w:rPr>
        <w:t>ání</w:t>
      </w:r>
      <w:r w:rsidR="00FA102A">
        <w:rPr>
          <w:rFonts w:ascii="Verdana" w:hAnsi="Verdana"/>
          <w:sz w:val="22"/>
          <w:szCs w:val="22"/>
        </w:rPr>
        <w:t xml:space="preserve"> WPA3</w:t>
      </w:r>
      <w:r>
        <w:rPr>
          <w:rFonts w:ascii="Verdana" w:hAnsi="Verdana"/>
          <w:sz w:val="22"/>
          <w:szCs w:val="22"/>
        </w:rPr>
        <w:t xml:space="preserve"> pro </w:t>
      </w:r>
      <w:r w:rsidR="00FA102A">
        <w:rPr>
          <w:rFonts w:ascii="Verdana" w:hAnsi="Verdana"/>
          <w:sz w:val="22"/>
          <w:szCs w:val="22"/>
        </w:rPr>
        <w:t>zajiš</w:t>
      </w:r>
      <w:r>
        <w:rPr>
          <w:rFonts w:ascii="Verdana" w:hAnsi="Verdana"/>
          <w:sz w:val="22"/>
          <w:szCs w:val="22"/>
        </w:rPr>
        <w:t>tění</w:t>
      </w:r>
      <w:r w:rsidR="00FA102A">
        <w:rPr>
          <w:rFonts w:ascii="Verdana" w:hAnsi="Verdana"/>
          <w:sz w:val="22"/>
          <w:szCs w:val="22"/>
        </w:rPr>
        <w:t xml:space="preserve"> mnohem bezpečnější</w:t>
      </w:r>
      <w:r w:rsidR="00762A48">
        <w:rPr>
          <w:rFonts w:ascii="Verdana" w:hAnsi="Verdana"/>
          <w:sz w:val="22"/>
          <w:szCs w:val="22"/>
        </w:rPr>
        <w:t>ho</w:t>
      </w:r>
      <w:r w:rsidR="00FA102A">
        <w:rPr>
          <w:rFonts w:ascii="Verdana" w:hAnsi="Verdana"/>
          <w:sz w:val="22"/>
          <w:szCs w:val="22"/>
        </w:rPr>
        <w:t xml:space="preserve"> </w:t>
      </w:r>
      <w:r w:rsidR="00762A48">
        <w:rPr>
          <w:rFonts w:ascii="Verdana" w:hAnsi="Verdana"/>
          <w:sz w:val="22"/>
          <w:szCs w:val="22"/>
        </w:rPr>
        <w:t>s</w:t>
      </w:r>
      <w:r w:rsidR="00FA102A">
        <w:rPr>
          <w:rFonts w:ascii="Verdana" w:hAnsi="Verdana"/>
          <w:sz w:val="22"/>
          <w:szCs w:val="22"/>
        </w:rPr>
        <w:t>pojení.</w:t>
      </w:r>
      <w:r w:rsidR="00FA102A">
        <w:rPr>
          <w:rFonts w:ascii="Verdana" w:hAnsi="Verdana"/>
          <w:color w:val="000000"/>
          <w:sz w:val="22"/>
          <w:szCs w:val="22"/>
        </w:rPr>
        <w:t xml:space="preserve"> Přístupové body jsou dodávány v balení po 2</w:t>
      </w:r>
      <w:r w:rsidR="00962DF0">
        <w:rPr>
          <w:rFonts w:ascii="Verdana" w:hAnsi="Verdana"/>
          <w:color w:val="000000"/>
          <w:sz w:val="22"/>
          <w:szCs w:val="22"/>
        </w:rPr>
        <w:t xml:space="preserve"> nebo </w:t>
      </w:r>
      <w:r w:rsidR="00FA102A">
        <w:rPr>
          <w:rFonts w:ascii="Verdana" w:hAnsi="Verdana"/>
          <w:color w:val="000000"/>
          <w:sz w:val="22"/>
          <w:szCs w:val="22"/>
        </w:rPr>
        <w:t>3 kusech a dokážou zajistit pokrytí Wi-Fi signálem na ploše až 420</w:t>
      </w:r>
      <w:r w:rsidR="00962DF0">
        <w:rPr>
          <w:rFonts w:ascii="Verdana" w:hAnsi="Verdana"/>
          <w:color w:val="000000"/>
          <w:sz w:val="22"/>
          <w:szCs w:val="22"/>
        </w:rPr>
        <w:t>/</w:t>
      </w:r>
      <w:r w:rsidR="00FA102A">
        <w:rPr>
          <w:rFonts w:ascii="Verdana" w:hAnsi="Verdana"/>
          <w:color w:val="000000"/>
          <w:sz w:val="22"/>
          <w:szCs w:val="22"/>
        </w:rPr>
        <w:t>600 m</w:t>
      </w:r>
      <w:r w:rsidR="00FA102A">
        <w:rPr>
          <w:rFonts w:ascii="Verdana" w:hAnsi="Verdana"/>
          <w:color w:val="000000"/>
          <w:sz w:val="22"/>
          <w:szCs w:val="22"/>
          <w:vertAlign w:val="superscript"/>
        </w:rPr>
        <w:t>2</w:t>
      </w:r>
      <w:r w:rsidR="00FA102A">
        <w:rPr>
          <w:rFonts w:ascii="Verdana" w:hAnsi="Verdana"/>
          <w:color w:val="000000"/>
          <w:sz w:val="22"/>
          <w:szCs w:val="22"/>
        </w:rPr>
        <w:t>. P</w:t>
      </w:r>
      <w:r>
        <w:rPr>
          <w:rFonts w:ascii="Verdana" w:hAnsi="Verdana"/>
          <w:color w:val="000000"/>
          <w:sz w:val="22"/>
          <w:szCs w:val="22"/>
        </w:rPr>
        <w:t xml:space="preserve">ři potřebě většího </w:t>
      </w:r>
      <w:r w:rsidR="00FA102A">
        <w:rPr>
          <w:rFonts w:ascii="Verdana" w:hAnsi="Verdana"/>
          <w:color w:val="000000"/>
          <w:sz w:val="22"/>
          <w:szCs w:val="22"/>
        </w:rPr>
        <w:t xml:space="preserve">pokrytí se </w:t>
      </w:r>
      <w:r>
        <w:rPr>
          <w:rFonts w:ascii="Verdana" w:hAnsi="Verdana"/>
          <w:color w:val="000000"/>
          <w:sz w:val="22"/>
          <w:szCs w:val="22"/>
        </w:rPr>
        <w:t xml:space="preserve">dá </w:t>
      </w:r>
      <w:r w:rsidR="00FA102A">
        <w:rPr>
          <w:rFonts w:ascii="Verdana" w:hAnsi="Verdana"/>
          <w:color w:val="000000"/>
          <w:sz w:val="22"/>
          <w:szCs w:val="22"/>
        </w:rPr>
        <w:t>síť snadno rozšířit pouhým přidáním dalších přístupových bod</w:t>
      </w:r>
      <w:r>
        <w:rPr>
          <w:rFonts w:ascii="Verdana" w:hAnsi="Verdana"/>
          <w:color w:val="000000"/>
          <w:sz w:val="22"/>
          <w:szCs w:val="22"/>
        </w:rPr>
        <w:t>ů</w:t>
      </w:r>
      <w:r w:rsidR="00FA102A">
        <w:rPr>
          <w:rFonts w:ascii="Verdana" w:hAnsi="Verdana"/>
          <w:color w:val="000000"/>
          <w:sz w:val="22"/>
          <w:szCs w:val="22"/>
        </w:rPr>
        <w:t xml:space="preserve"> Covr.</w:t>
      </w:r>
    </w:p>
    <w:p w14:paraId="6F575E09" w14:textId="77777777" w:rsidR="00FA102A" w:rsidRDefault="00FA102A" w:rsidP="003721C1">
      <w:pPr>
        <w:jc w:val="both"/>
        <w:rPr>
          <w:rFonts w:ascii="Verdana" w:hAnsi="Verdana"/>
          <w:color w:val="000000"/>
          <w:sz w:val="22"/>
          <w:szCs w:val="22"/>
        </w:rPr>
      </w:pPr>
    </w:p>
    <w:p w14:paraId="05BF60C1" w14:textId="2CAA5506" w:rsidR="00FA102A" w:rsidRDefault="00973CF0" w:rsidP="003721C1">
      <w:pPr>
        <w:jc w:val="both"/>
        <w:rPr>
          <w:rFonts w:ascii="Verdana" w:eastAsia="Times New Roman" w:hAnsi="Verdana" w:cs="Times New Roman"/>
          <w:color w:val="000000"/>
          <w:sz w:val="22"/>
          <w:szCs w:val="22"/>
        </w:rPr>
      </w:pPr>
      <w:r>
        <w:rPr>
          <w:rFonts w:ascii="Verdana" w:hAnsi="Verdana"/>
          <w:sz w:val="22"/>
          <w:szCs w:val="22"/>
        </w:rPr>
        <w:t>Nové s</w:t>
      </w:r>
      <w:r w:rsidR="00FA102A">
        <w:rPr>
          <w:rFonts w:ascii="Verdana" w:hAnsi="Verdana"/>
          <w:sz w:val="22"/>
          <w:szCs w:val="22"/>
        </w:rPr>
        <w:t>ystémy</w:t>
      </w:r>
      <w:r>
        <w:rPr>
          <w:rFonts w:ascii="Verdana" w:hAnsi="Verdana"/>
          <w:sz w:val="22"/>
          <w:szCs w:val="22"/>
        </w:rPr>
        <w:t xml:space="preserve"> </w:t>
      </w:r>
      <w:r w:rsidR="00762A48">
        <w:rPr>
          <w:rFonts w:ascii="Verdana" w:hAnsi="Verdana"/>
          <w:sz w:val="22"/>
          <w:szCs w:val="22"/>
        </w:rPr>
        <w:t>byly</w:t>
      </w:r>
      <w:r w:rsidR="00FA102A">
        <w:rPr>
          <w:rFonts w:ascii="Verdana" w:hAnsi="Verdana"/>
          <w:sz w:val="22"/>
          <w:szCs w:val="22"/>
        </w:rPr>
        <w:t xml:space="preserve"> navrženy </w:t>
      </w:r>
      <w:r w:rsidR="00762A48">
        <w:rPr>
          <w:rFonts w:ascii="Verdana" w:hAnsi="Verdana"/>
          <w:sz w:val="22"/>
          <w:szCs w:val="22"/>
        </w:rPr>
        <w:t>s cílem</w:t>
      </w:r>
      <w:r>
        <w:rPr>
          <w:rFonts w:ascii="Verdana" w:hAnsi="Verdana"/>
          <w:sz w:val="22"/>
          <w:szCs w:val="22"/>
        </w:rPr>
        <w:t xml:space="preserve"> pln</w:t>
      </w:r>
      <w:r w:rsidR="00762A48">
        <w:rPr>
          <w:rFonts w:ascii="Verdana" w:hAnsi="Verdana"/>
          <w:sz w:val="22"/>
          <w:szCs w:val="22"/>
        </w:rPr>
        <w:t>it</w:t>
      </w:r>
      <w:r>
        <w:rPr>
          <w:rFonts w:ascii="Verdana" w:hAnsi="Verdana"/>
          <w:sz w:val="22"/>
          <w:szCs w:val="22"/>
        </w:rPr>
        <w:t xml:space="preserve"> </w:t>
      </w:r>
      <w:r w:rsidR="00FA102A">
        <w:rPr>
          <w:rFonts w:ascii="Verdana" w:hAnsi="Verdana"/>
          <w:sz w:val="22"/>
          <w:szCs w:val="22"/>
        </w:rPr>
        <w:t xml:space="preserve">rostoucí </w:t>
      </w:r>
      <w:r w:rsidR="00762A48">
        <w:rPr>
          <w:rFonts w:ascii="Verdana" w:hAnsi="Verdana"/>
          <w:sz w:val="22"/>
          <w:szCs w:val="22"/>
        </w:rPr>
        <w:t>nároky</w:t>
      </w:r>
      <w:r w:rsidR="00FA102A">
        <w:rPr>
          <w:rFonts w:ascii="Verdana" w:hAnsi="Verdana"/>
          <w:sz w:val="22"/>
          <w:szCs w:val="22"/>
        </w:rPr>
        <w:t xml:space="preserve"> moderních propojených domácností a jsou plně vybaveny </w:t>
      </w:r>
      <w:r w:rsidR="00762A48">
        <w:rPr>
          <w:rFonts w:ascii="Verdana" w:hAnsi="Verdana"/>
          <w:sz w:val="22"/>
          <w:szCs w:val="22"/>
        </w:rPr>
        <w:t xml:space="preserve">pokročilými </w:t>
      </w:r>
      <w:r w:rsidR="00FA102A">
        <w:rPr>
          <w:rFonts w:ascii="Verdana" w:hAnsi="Verdana"/>
          <w:sz w:val="22"/>
          <w:szCs w:val="22"/>
        </w:rPr>
        <w:t>technologiemi MU-MIMO, OFDMA a BSS Colouring, které zvyšují kapacitu a výkon sítě.</w:t>
      </w:r>
      <w:r w:rsidR="00FA102A">
        <w:rPr>
          <w:rFonts w:ascii="Verdana" w:hAnsi="Verdana"/>
          <w:color w:val="000000"/>
          <w:sz w:val="22"/>
          <w:szCs w:val="22"/>
        </w:rPr>
        <w:t xml:space="preserve"> Umožňují</w:t>
      </w:r>
      <w:r>
        <w:rPr>
          <w:rFonts w:ascii="Verdana" w:hAnsi="Verdana"/>
          <w:color w:val="000000"/>
          <w:sz w:val="22"/>
          <w:szCs w:val="22"/>
        </w:rPr>
        <w:t xml:space="preserve"> současnou Wi-Fi komunikaci několika </w:t>
      </w:r>
      <w:r w:rsidR="00FA102A">
        <w:rPr>
          <w:rFonts w:ascii="Verdana" w:hAnsi="Verdana"/>
          <w:color w:val="000000"/>
          <w:sz w:val="22"/>
          <w:szCs w:val="22"/>
        </w:rPr>
        <w:t xml:space="preserve">zařízení </w:t>
      </w:r>
      <w:r>
        <w:rPr>
          <w:rFonts w:ascii="Verdana" w:hAnsi="Verdana"/>
          <w:color w:val="000000"/>
          <w:sz w:val="22"/>
          <w:szCs w:val="22"/>
        </w:rPr>
        <w:t xml:space="preserve">při maximálním využití dostupné šířky </w:t>
      </w:r>
      <w:r w:rsidR="00FA102A">
        <w:rPr>
          <w:rFonts w:ascii="Verdana" w:hAnsi="Verdana"/>
          <w:color w:val="000000"/>
          <w:sz w:val="22"/>
          <w:szCs w:val="22"/>
        </w:rPr>
        <w:t>pásma a efektivněj</w:t>
      </w:r>
      <w:r>
        <w:rPr>
          <w:rFonts w:ascii="Verdana" w:hAnsi="Verdana"/>
          <w:color w:val="000000"/>
          <w:sz w:val="22"/>
          <w:szCs w:val="22"/>
        </w:rPr>
        <w:t>ší</w:t>
      </w:r>
      <w:r w:rsidR="00FA102A">
        <w:rPr>
          <w:rFonts w:ascii="Verdana" w:hAnsi="Verdana"/>
          <w:color w:val="000000"/>
          <w:sz w:val="22"/>
          <w:szCs w:val="22"/>
        </w:rPr>
        <w:t xml:space="preserve"> distribu</w:t>
      </w:r>
      <w:r>
        <w:rPr>
          <w:rFonts w:ascii="Verdana" w:hAnsi="Verdana"/>
          <w:color w:val="000000"/>
          <w:sz w:val="22"/>
          <w:szCs w:val="22"/>
        </w:rPr>
        <w:t>ci dat</w:t>
      </w:r>
      <w:r w:rsidR="00FA102A">
        <w:rPr>
          <w:rFonts w:ascii="Verdana" w:hAnsi="Verdana"/>
          <w:color w:val="000000"/>
          <w:sz w:val="22"/>
          <w:szCs w:val="22"/>
        </w:rPr>
        <w:t xml:space="preserve">. </w:t>
      </w:r>
      <w:r>
        <w:rPr>
          <w:rFonts w:ascii="Verdana" w:hAnsi="Verdana"/>
          <w:sz w:val="22"/>
          <w:szCs w:val="22"/>
        </w:rPr>
        <w:t>N</w:t>
      </w:r>
      <w:r w:rsidR="00FA102A">
        <w:rPr>
          <w:rFonts w:ascii="Verdana" w:hAnsi="Verdana"/>
          <w:sz w:val="22"/>
          <w:szCs w:val="22"/>
        </w:rPr>
        <w:t>avíc využívají sofistikovanou technologii Smart Roaming, která průběžně skenuje sílu bezdrátového signálu v celé síti a automaticky připojuje zařízení k</w:t>
      </w:r>
      <w:r>
        <w:rPr>
          <w:rFonts w:ascii="Verdana" w:hAnsi="Verdana"/>
          <w:sz w:val="22"/>
          <w:szCs w:val="22"/>
        </w:rPr>
        <w:t> přístupovému bodu</w:t>
      </w:r>
      <w:r w:rsidR="00FA102A">
        <w:rPr>
          <w:rFonts w:ascii="Verdana" w:hAnsi="Verdana"/>
          <w:sz w:val="22"/>
          <w:szCs w:val="22"/>
        </w:rPr>
        <w:t xml:space="preserve"> s nejsilnějším signálem.</w:t>
      </w:r>
    </w:p>
    <w:p w14:paraId="19EF8BBB" w14:textId="77777777" w:rsidR="00FA102A" w:rsidRDefault="00FA102A" w:rsidP="003721C1">
      <w:pPr>
        <w:jc w:val="both"/>
        <w:rPr>
          <w:rFonts w:ascii="Verdana" w:eastAsia="Times New Roman" w:hAnsi="Verdana" w:cs="Times New Roman"/>
          <w:color w:val="000000"/>
          <w:sz w:val="22"/>
          <w:szCs w:val="22"/>
          <w:lang w:eastAsia="en-GB"/>
        </w:rPr>
      </w:pPr>
    </w:p>
    <w:p w14:paraId="5328EAF1" w14:textId="28A13FE5" w:rsidR="007D04C7" w:rsidRPr="006C4AC3" w:rsidRDefault="007D04C7" w:rsidP="003721C1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Systémy AX1800 podporují hlasové ovládání p</w:t>
      </w:r>
      <w:r w:rsidR="0058681E">
        <w:rPr>
          <w:rFonts w:ascii="Verdana" w:hAnsi="Verdana"/>
          <w:sz w:val="22"/>
          <w:szCs w:val="22"/>
        </w:rPr>
        <w:t>omocí</w:t>
      </w:r>
      <w:r>
        <w:rPr>
          <w:rFonts w:ascii="Verdana" w:hAnsi="Verdana"/>
          <w:sz w:val="22"/>
          <w:szCs w:val="22"/>
        </w:rPr>
        <w:t xml:space="preserve"> aplikac</w:t>
      </w:r>
      <w:r w:rsidR="0058681E">
        <w:rPr>
          <w:rFonts w:ascii="Verdana" w:hAnsi="Verdana"/>
          <w:sz w:val="22"/>
          <w:szCs w:val="22"/>
        </w:rPr>
        <w:t>í</w:t>
      </w:r>
      <w:r>
        <w:rPr>
          <w:rFonts w:ascii="Verdana" w:hAnsi="Verdana"/>
          <w:sz w:val="22"/>
          <w:szCs w:val="22"/>
        </w:rPr>
        <w:t xml:space="preserve"> Amazon Alexa a Google Assistant, takže uživatelé mohou ovládat svoji domácí Wi-Fi síť, aniž by hnuli </w:t>
      </w:r>
      <w:r w:rsidR="00474ED8">
        <w:rPr>
          <w:rFonts w:ascii="Verdana" w:hAnsi="Verdana"/>
          <w:sz w:val="22"/>
          <w:szCs w:val="22"/>
        </w:rPr>
        <w:t>prstem</w:t>
      </w:r>
      <w:r>
        <w:rPr>
          <w:rFonts w:ascii="Verdana" w:hAnsi="Verdana"/>
          <w:sz w:val="22"/>
          <w:szCs w:val="22"/>
        </w:rPr>
        <w:t xml:space="preserve">. </w:t>
      </w:r>
      <w:r w:rsidR="00A305B6">
        <w:rPr>
          <w:rFonts w:ascii="Verdana" w:hAnsi="Verdana"/>
          <w:sz w:val="22"/>
          <w:szCs w:val="22"/>
        </w:rPr>
        <w:t>N</w:t>
      </w:r>
      <w:r>
        <w:rPr>
          <w:rFonts w:ascii="Verdana" w:hAnsi="Verdana"/>
          <w:sz w:val="22"/>
          <w:szCs w:val="22"/>
        </w:rPr>
        <w:t xml:space="preserve">abízejí </w:t>
      </w:r>
      <w:r w:rsidR="00A305B6">
        <w:rPr>
          <w:rFonts w:ascii="Verdana" w:hAnsi="Verdana"/>
          <w:sz w:val="22"/>
          <w:szCs w:val="22"/>
        </w:rPr>
        <w:t xml:space="preserve">také </w:t>
      </w:r>
      <w:r>
        <w:rPr>
          <w:rFonts w:ascii="Verdana" w:hAnsi="Verdana"/>
          <w:sz w:val="22"/>
          <w:szCs w:val="22"/>
        </w:rPr>
        <w:t xml:space="preserve">rodičovskou kontrolu podle </w:t>
      </w:r>
      <w:r w:rsidR="00973CF0">
        <w:rPr>
          <w:rFonts w:ascii="Verdana" w:hAnsi="Verdana"/>
          <w:sz w:val="22"/>
          <w:szCs w:val="22"/>
        </w:rPr>
        <w:t xml:space="preserve">vybraných </w:t>
      </w:r>
      <w:r>
        <w:rPr>
          <w:rFonts w:ascii="Verdana" w:hAnsi="Verdana"/>
          <w:sz w:val="22"/>
          <w:szCs w:val="22"/>
        </w:rPr>
        <w:t xml:space="preserve">profilů, která umožňuje přiřadit </w:t>
      </w:r>
      <w:r w:rsidR="0058681E">
        <w:rPr>
          <w:rFonts w:ascii="Verdana" w:hAnsi="Verdana"/>
          <w:sz w:val="22"/>
          <w:szCs w:val="22"/>
        </w:rPr>
        <w:t xml:space="preserve">konkrétní </w:t>
      </w:r>
      <w:r>
        <w:rPr>
          <w:rFonts w:ascii="Verdana" w:hAnsi="Verdana"/>
          <w:sz w:val="22"/>
          <w:szCs w:val="22"/>
        </w:rPr>
        <w:t xml:space="preserve">zařízení k profilům členů rodiny a individuálně </w:t>
      </w:r>
      <w:r>
        <w:rPr>
          <w:rFonts w:ascii="Verdana" w:hAnsi="Verdana"/>
          <w:sz w:val="22"/>
          <w:szCs w:val="22"/>
        </w:rPr>
        <w:lastRenderedPageBreak/>
        <w:t>blokovat webové stránky</w:t>
      </w:r>
      <w:r w:rsidR="00A305B6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nastavovat </w:t>
      </w:r>
      <w:r w:rsidR="0058681E">
        <w:rPr>
          <w:rFonts w:ascii="Verdana" w:hAnsi="Verdana"/>
          <w:sz w:val="22"/>
          <w:szCs w:val="22"/>
        </w:rPr>
        <w:t xml:space="preserve">časové </w:t>
      </w:r>
      <w:r>
        <w:rPr>
          <w:rFonts w:ascii="Verdana" w:hAnsi="Verdana"/>
          <w:sz w:val="22"/>
          <w:szCs w:val="22"/>
        </w:rPr>
        <w:t xml:space="preserve">rozvrhy přístupu k Wi-Fi síti nebo </w:t>
      </w:r>
      <w:r w:rsidR="00A305B6">
        <w:rPr>
          <w:rFonts w:ascii="Verdana" w:hAnsi="Verdana"/>
          <w:sz w:val="22"/>
          <w:szCs w:val="22"/>
        </w:rPr>
        <w:t>síť</w:t>
      </w:r>
      <w:r>
        <w:rPr>
          <w:rFonts w:ascii="Verdana" w:hAnsi="Verdana"/>
          <w:sz w:val="22"/>
          <w:szCs w:val="22"/>
        </w:rPr>
        <w:t xml:space="preserve"> úplně vypnout. </w:t>
      </w:r>
    </w:p>
    <w:p w14:paraId="092B09F0" w14:textId="77777777" w:rsidR="007D04C7" w:rsidRDefault="007D04C7" w:rsidP="003721C1">
      <w:pPr>
        <w:jc w:val="both"/>
        <w:rPr>
          <w:rFonts w:ascii="Verdana" w:eastAsia="Times New Roman" w:hAnsi="Verdana" w:cs="Times New Roman"/>
          <w:color w:val="000000"/>
          <w:sz w:val="22"/>
          <w:szCs w:val="22"/>
          <w:lang w:eastAsia="en-GB"/>
        </w:rPr>
      </w:pPr>
    </w:p>
    <w:p w14:paraId="15D04094" w14:textId="2F3AA245" w:rsidR="00FA102A" w:rsidRPr="006C4AC3" w:rsidRDefault="004A468B" w:rsidP="003721C1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Zařízení se dá snadno a rychle nainstalovat </w:t>
      </w:r>
      <w:r w:rsidR="009D6281">
        <w:rPr>
          <w:rFonts w:ascii="Verdana" w:hAnsi="Verdana"/>
          <w:sz w:val="22"/>
          <w:szCs w:val="22"/>
        </w:rPr>
        <w:t>i</w:t>
      </w:r>
      <w:r>
        <w:rPr>
          <w:rFonts w:ascii="Verdana" w:hAnsi="Verdana"/>
          <w:sz w:val="22"/>
          <w:szCs w:val="22"/>
        </w:rPr>
        <w:t xml:space="preserve"> nakonfigurovat pomocí bezplatné aplikace D-Link Wi-Fi, která je k dispozici pro zařízení kompatibilní se systémem Android nebo iOS. </w:t>
      </w:r>
      <w:r>
        <w:rPr>
          <w:rFonts w:ascii="Verdana" w:hAnsi="Verdana"/>
          <w:color w:val="000000"/>
          <w:sz w:val="22"/>
          <w:szCs w:val="22"/>
        </w:rPr>
        <w:t>Pro případ</w:t>
      </w:r>
      <w:r w:rsidR="00851E61">
        <w:rPr>
          <w:rFonts w:ascii="Verdana" w:hAnsi="Verdana"/>
          <w:color w:val="000000"/>
          <w:sz w:val="22"/>
          <w:szCs w:val="22"/>
        </w:rPr>
        <w:t>y</w:t>
      </w:r>
      <w:r>
        <w:rPr>
          <w:rFonts w:ascii="Verdana" w:hAnsi="Verdana"/>
          <w:color w:val="000000"/>
          <w:sz w:val="22"/>
          <w:szCs w:val="22"/>
        </w:rPr>
        <w:t xml:space="preserve">, kdy </w:t>
      </w:r>
      <w:r w:rsidR="00FE1823">
        <w:rPr>
          <w:rFonts w:ascii="Verdana" w:hAnsi="Verdana"/>
          <w:color w:val="000000"/>
          <w:sz w:val="22"/>
          <w:szCs w:val="22"/>
        </w:rPr>
        <w:t>uživatel</w:t>
      </w:r>
      <w:r>
        <w:rPr>
          <w:rFonts w:ascii="Verdana" w:hAnsi="Verdana"/>
          <w:color w:val="000000"/>
          <w:sz w:val="22"/>
          <w:szCs w:val="22"/>
        </w:rPr>
        <w:t xml:space="preserve"> upřednostň</w:t>
      </w:r>
      <w:r w:rsidR="00FE1823">
        <w:rPr>
          <w:rFonts w:ascii="Verdana" w:hAnsi="Verdana"/>
          <w:color w:val="000000"/>
          <w:sz w:val="22"/>
          <w:szCs w:val="22"/>
        </w:rPr>
        <w:t>uje</w:t>
      </w:r>
      <w:r>
        <w:rPr>
          <w:rFonts w:ascii="Verdana" w:hAnsi="Verdana"/>
          <w:color w:val="000000"/>
          <w:sz w:val="22"/>
          <w:szCs w:val="22"/>
        </w:rPr>
        <w:t xml:space="preserve"> kabelové připojení, mají </w:t>
      </w:r>
      <w:r w:rsidR="00851E61">
        <w:rPr>
          <w:rFonts w:ascii="Verdana" w:hAnsi="Verdana"/>
          <w:color w:val="000000"/>
          <w:sz w:val="22"/>
          <w:szCs w:val="22"/>
        </w:rPr>
        <w:t xml:space="preserve">nové </w:t>
      </w:r>
      <w:r w:rsidR="00B1259E">
        <w:rPr>
          <w:rFonts w:ascii="Verdana" w:hAnsi="Verdana"/>
          <w:color w:val="000000"/>
          <w:sz w:val="22"/>
          <w:szCs w:val="22"/>
        </w:rPr>
        <w:t>přístupové body</w:t>
      </w:r>
      <w:r>
        <w:rPr>
          <w:rFonts w:ascii="Verdana" w:hAnsi="Verdana"/>
          <w:color w:val="000000"/>
          <w:sz w:val="22"/>
          <w:szCs w:val="22"/>
        </w:rPr>
        <w:t xml:space="preserve"> vestavěné porty </w:t>
      </w:r>
      <w:r w:rsidR="00B1259E">
        <w:rPr>
          <w:rFonts w:ascii="Verdana" w:hAnsi="Verdana"/>
          <w:color w:val="000000"/>
          <w:sz w:val="22"/>
          <w:szCs w:val="22"/>
        </w:rPr>
        <w:t xml:space="preserve">pro </w:t>
      </w:r>
      <w:r>
        <w:rPr>
          <w:rFonts w:ascii="Verdana" w:hAnsi="Verdana"/>
          <w:color w:val="000000"/>
          <w:sz w:val="22"/>
          <w:szCs w:val="22"/>
        </w:rPr>
        <w:t xml:space="preserve">Gigabit Ethernet, které zajišťují spolehlivý přenos pro síťová úložiště (NAS), chytré televizory a herní konzole. </w:t>
      </w:r>
    </w:p>
    <w:p w14:paraId="415983E7" w14:textId="77777777" w:rsidR="0005097A" w:rsidRPr="0005097A" w:rsidRDefault="0005097A" w:rsidP="003721C1">
      <w:pPr>
        <w:jc w:val="both"/>
        <w:rPr>
          <w:rFonts w:ascii="Verdana" w:hAnsi="Verdana" w:cs="Arial"/>
          <w:b/>
          <w:color w:val="073763"/>
          <w:u w:val="single"/>
        </w:rPr>
      </w:pPr>
    </w:p>
    <w:p w14:paraId="22260E62" w14:textId="5125EE8A" w:rsidR="0005097A" w:rsidRPr="001E5909" w:rsidRDefault="0005097A" w:rsidP="007B5BD1">
      <w:pPr>
        <w:spacing w:after="120"/>
        <w:jc w:val="both"/>
        <w:rPr>
          <w:rFonts w:ascii="Verdana" w:eastAsia="Times New Roman" w:hAnsi="Verdana" w:cs="Times New Roman"/>
          <w:color w:val="000000"/>
          <w:sz w:val="22"/>
          <w:szCs w:val="22"/>
          <w:u w:val="single"/>
        </w:rPr>
      </w:pPr>
      <w:r>
        <w:rPr>
          <w:rFonts w:ascii="Verdana" w:hAnsi="Verdana"/>
          <w:color w:val="000000"/>
          <w:sz w:val="22"/>
          <w:szCs w:val="22"/>
          <w:u w:val="single"/>
        </w:rPr>
        <w:t xml:space="preserve">Klíčové vlastnosti </w:t>
      </w:r>
      <w:r w:rsidR="00B1259E">
        <w:rPr>
          <w:rFonts w:ascii="Verdana" w:hAnsi="Verdana"/>
          <w:color w:val="000000"/>
          <w:sz w:val="22"/>
          <w:szCs w:val="22"/>
          <w:u w:val="single"/>
        </w:rPr>
        <w:t xml:space="preserve">domovních </w:t>
      </w:r>
      <w:r w:rsidR="001C08DF">
        <w:rPr>
          <w:rFonts w:ascii="Verdana" w:hAnsi="Verdana"/>
          <w:color w:val="000000"/>
          <w:sz w:val="22"/>
          <w:szCs w:val="22"/>
          <w:u w:val="single"/>
        </w:rPr>
        <w:t xml:space="preserve">systémů </w:t>
      </w:r>
      <w:r w:rsidR="00B1259E">
        <w:rPr>
          <w:rFonts w:ascii="Verdana" w:hAnsi="Verdana"/>
          <w:color w:val="000000"/>
          <w:sz w:val="22"/>
          <w:szCs w:val="22"/>
          <w:u w:val="single"/>
        </w:rPr>
        <w:t xml:space="preserve">mesh Wi-Fi 6 </w:t>
      </w:r>
      <w:r w:rsidRPr="001C08DF">
        <w:rPr>
          <w:rFonts w:ascii="Verdana" w:hAnsi="Verdana"/>
          <w:b/>
          <w:bCs/>
          <w:color w:val="000000"/>
          <w:sz w:val="22"/>
          <w:szCs w:val="22"/>
          <w:u w:val="single"/>
        </w:rPr>
        <w:t>D-Link AX1800</w:t>
      </w:r>
      <w:r>
        <w:rPr>
          <w:rFonts w:ascii="Verdana" w:hAnsi="Verdana"/>
          <w:color w:val="000000"/>
          <w:sz w:val="22"/>
          <w:szCs w:val="22"/>
          <w:u w:val="single"/>
        </w:rPr>
        <w:t>:</w:t>
      </w:r>
    </w:p>
    <w:p w14:paraId="29029ACC" w14:textId="5E937FC1" w:rsidR="0005097A" w:rsidRDefault="0005097A" w:rsidP="007B5BD1">
      <w:pPr>
        <w:pStyle w:val="Odstavecseseznamem"/>
        <w:numPr>
          <w:ilvl w:val="0"/>
          <w:numId w:val="30"/>
        </w:numPr>
        <w:ind w:left="567"/>
        <w:jc w:val="both"/>
        <w:rPr>
          <w:rFonts w:ascii="Verdana" w:eastAsia="Times New Roman" w:hAnsi="Verdana" w:cs="Times New Roman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Wi-Fi 6 – Wi-Fi nové generace</w:t>
      </w:r>
    </w:p>
    <w:p w14:paraId="63F94BBD" w14:textId="5FB816AB" w:rsidR="0005097A" w:rsidRDefault="00042B5C" w:rsidP="007B5BD1">
      <w:pPr>
        <w:pStyle w:val="Odstavecseseznamem"/>
        <w:numPr>
          <w:ilvl w:val="0"/>
          <w:numId w:val="30"/>
        </w:numPr>
        <w:ind w:left="567"/>
        <w:jc w:val="both"/>
        <w:rPr>
          <w:rFonts w:ascii="Verdana" w:eastAsia="Times New Roman" w:hAnsi="Verdana" w:cs="Times New Roman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Mesh síť s chytrým roamingem</w:t>
      </w:r>
      <w:r w:rsidR="00E31410">
        <w:rPr>
          <w:rFonts w:ascii="Verdana" w:hAnsi="Verdana"/>
          <w:color w:val="000000"/>
          <w:sz w:val="22"/>
          <w:szCs w:val="22"/>
        </w:rPr>
        <w:t xml:space="preserve"> pro pokrytí celého domu</w:t>
      </w:r>
    </w:p>
    <w:p w14:paraId="6DDB845F" w14:textId="58E4C69A" w:rsidR="0005097A" w:rsidRDefault="0005097A" w:rsidP="007B5BD1">
      <w:pPr>
        <w:pStyle w:val="Odstavecseseznamem"/>
        <w:numPr>
          <w:ilvl w:val="0"/>
          <w:numId w:val="30"/>
        </w:numPr>
        <w:ind w:left="567"/>
        <w:jc w:val="both"/>
        <w:rPr>
          <w:rFonts w:ascii="Verdana" w:eastAsia="Times New Roman" w:hAnsi="Verdana" w:cs="Times New Roman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Technologie OFDMA a MU-MIMO</w:t>
      </w:r>
    </w:p>
    <w:p w14:paraId="1972343D" w14:textId="77777777" w:rsidR="0005097A" w:rsidRDefault="0005097A" w:rsidP="007B5BD1">
      <w:pPr>
        <w:pStyle w:val="Odstavecseseznamem"/>
        <w:numPr>
          <w:ilvl w:val="0"/>
          <w:numId w:val="30"/>
        </w:numPr>
        <w:ind w:left="567"/>
        <w:jc w:val="both"/>
        <w:rPr>
          <w:rFonts w:ascii="Verdana" w:eastAsia="Times New Roman" w:hAnsi="Verdana" w:cs="Times New Roman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Smart Steering – optimální využití přenosových pásem </w:t>
      </w:r>
    </w:p>
    <w:p w14:paraId="4D4AC839" w14:textId="77777777" w:rsidR="0005097A" w:rsidRDefault="0005097A" w:rsidP="007B5BD1">
      <w:pPr>
        <w:pStyle w:val="Odstavecseseznamem"/>
        <w:numPr>
          <w:ilvl w:val="0"/>
          <w:numId w:val="30"/>
        </w:numPr>
        <w:ind w:left="567"/>
        <w:jc w:val="both"/>
        <w:rPr>
          <w:rFonts w:ascii="Verdana" w:eastAsia="Times New Roman" w:hAnsi="Verdana" w:cs="Times New Roman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Jednoduchá instalace a nastavení</w:t>
      </w:r>
    </w:p>
    <w:p w14:paraId="48F01829" w14:textId="0B3CADC8" w:rsidR="0005097A" w:rsidRDefault="0005097A" w:rsidP="007B5BD1">
      <w:pPr>
        <w:pStyle w:val="Odstavecseseznamem"/>
        <w:numPr>
          <w:ilvl w:val="0"/>
          <w:numId w:val="30"/>
        </w:numPr>
        <w:ind w:left="567"/>
        <w:jc w:val="both"/>
        <w:rPr>
          <w:rFonts w:ascii="Verdana" w:eastAsia="Times New Roman" w:hAnsi="Verdana" w:cs="Times New Roman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Rodičovská kontrola podle </w:t>
      </w:r>
      <w:r w:rsidR="00235602">
        <w:rPr>
          <w:rFonts w:ascii="Verdana" w:hAnsi="Verdana"/>
          <w:color w:val="000000"/>
          <w:sz w:val="22"/>
          <w:szCs w:val="22"/>
        </w:rPr>
        <w:t xml:space="preserve">uživatelských </w:t>
      </w:r>
      <w:r>
        <w:rPr>
          <w:rFonts w:ascii="Verdana" w:hAnsi="Verdana"/>
          <w:color w:val="000000"/>
          <w:sz w:val="22"/>
          <w:szCs w:val="22"/>
        </w:rPr>
        <w:t>profilů</w:t>
      </w:r>
    </w:p>
    <w:p w14:paraId="3DDBB47C" w14:textId="77777777" w:rsidR="0005097A" w:rsidRPr="0005097A" w:rsidRDefault="0005097A" w:rsidP="007B5BD1">
      <w:pPr>
        <w:pStyle w:val="Odstavecseseznamem"/>
        <w:numPr>
          <w:ilvl w:val="0"/>
          <w:numId w:val="30"/>
        </w:numPr>
        <w:ind w:left="567"/>
        <w:jc w:val="both"/>
        <w:rPr>
          <w:rFonts w:ascii="Verdana" w:eastAsia="Times New Roman" w:hAnsi="Verdana" w:cs="Times New Roman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Snadno rozšiřitelná síť</w:t>
      </w:r>
    </w:p>
    <w:p w14:paraId="30A7DFDA" w14:textId="77777777" w:rsidR="0005097A" w:rsidRPr="00254892" w:rsidRDefault="0005097A" w:rsidP="003721C1">
      <w:pPr>
        <w:jc w:val="both"/>
        <w:rPr>
          <w:rFonts w:ascii="Verdana" w:eastAsia="Times New Roman" w:hAnsi="Verdana" w:cs="Times New Roman"/>
          <w:color w:val="000000"/>
          <w:sz w:val="22"/>
          <w:szCs w:val="22"/>
          <w:lang w:eastAsia="en-GB"/>
        </w:rPr>
      </w:pPr>
    </w:p>
    <w:p w14:paraId="334369C4" w14:textId="77777777" w:rsidR="00254892" w:rsidRPr="0005097A" w:rsidRDefault="00254892" w:rsidP="003721C1">
      <w:pPr>
        <w:jc w:val="both"/>
        <w:rPr>
          <w:rFonts w:ascii="Verdana" w:eastAsia="Times New Roman" w:hAnsi="Verdana" w:cs="Times New Roman"/>
          <w:color w:val="000000"/>
          <w:sz w:val="22"/>
          <w:szCs w:val="22"/>
          <w:lang w:eastAsia="en-GB"/>
        </w:rPr>
      </w:pPr>
    </w:p>
    <w:p w14:paraId="3C3D4731" w14:textId="5786C913" w:rsidR="00B621E1" w:rsidRPr="001B2EBA" w:rsidRDefault="00962DF0" w:rsidP="007B5BD1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C</w:t>
      </w:r>
      <w:r w:rsidR="00B621E1">
        <w:rPr>
          <w:rFonts w:ascii="Verdana" w:hAnsi="Verdana"/>
          <w:b/>
          <w:sz w:val="22"/>
          <w:szCs w:val="22"/>
        </w:rPr>
        <w:t>ena</w:t>
      </w:r>
      <w:r>
        <w:rPr>
          <w:rFonts w:ascii="Verdana" w:hAnsi="Verdana"/>
          <w:b/>
          <w:sz w:val="22"/>
          <w:szCs w:val="22"/>
        </w:rPr>
        <w:t xml:space="preserve"> a dostupnost</w:t>
      </w:r>
    </w:p>
    <w:p w14:paraId="52E79BFB" w14:textId="4950FB6A" w:rsidR="00962DF0" w:rsidRPr="00962DF0" w:rsidRDefault="004F0185" w:rsidP="007B5BD1">
      <w:pPr>
        <w:jc w:val="both"/>
        <w:rPr>
          <w:rFonts w:ascii="Verdana" w:hAnsi="Verdana"/>
          <w:sz w:val="22"/>
          <w:szCs w:val="22"/>
        </w:rPr>
      </w:pPr>
      <w:r w:rsidRPr="004F0185">
        <w:rPr>
          <w:rFonts w:ascii="Verdana" w:hAnsi="Verdana"/>
          <w:sz w:val="22"/>
          <w:szCs w:val="22"/>
        </w:rPr>
        <w:t xml:space="preserve">Nové systémy mesh Wi-Fi 6 Covr AX1800 jsou v ČR a SR dostupné prostřednictvím sítě IT prodejců a systémových integrátorů. Doporučená maloobchodní cena přístupových bodů COVR-X1862 (sada 2 zařízení) je </w:t>
      </w:r>
      <w:r w:rsidRPr="00F36619">
        <w:rPr>
          <w:rFonts w:ascii="Verdana" w:hAnsi="Verdana"/>
          <w:b/>
          <w:bCs/>
          <w:sz w:val="22"/>
          <w:szCs w:val="22"/>
        </w:rPr>
        <w:t>4 699 Kč</w:t>
      </w:r>
      <w:r w:rsidRPr="004F0185">
        <w:rPr>
          <w:rFonts w:ascii="Verdana" w:hAnsi="Verdana"/>
          <w:sz w:val="22"/>
          <w:szCs w:val="22"/>
        </w:rPr>
        <w:t xml:space="preserve"> (175,90 €) a</w:t>
      </w:r>
      <w:r w:rsidR="00AA41BB">
        <w:rPr>
          <w:rFonts w:ascii="Verdana" w:hAnsi="Verdana"/>
          <w:sz w:val="22"/>
          <w:szCs w:val="22"/>
        </w:rPr>
        <w:t xml:space="preserve"> cena</w:t>
      </w:r>
      <w:r w:rsidRPr="004F0185">
        <w:rPr>
          <w:rFonts w:ascii="Verdana" w:hAnsi="Verdana"/>
          <w:sz w:val="22"/>
          <w:szCs w:val="22"/>
        </w:rPr>
        <w:t xml:space="preserve"> COVR-X1863 (sada 3 zařízení) je </w:t>
      </w:r>
      <w:r w:rsidRPr="00F36619">
        <w:rPr>
          <w:rFonts w:ascii="Verdana" w:hAnsi="Verdana"/>
          <w:b/>
          <w:bCs/>
          <w:sz w:val="22"/>
          <w:szCs w:val="22"/>
        </w:rPr>
        <w:t>6 999 Kč</w:t>
      </w:r>
      <w:r w:rsidRPr="004F0185">
        <w:rPr>
          <w:rFonts w:ascii="Verdana" w:hAnsi="Verdana"/>
          <w:sz w:val="22"/>
          <w:szCs w:val="22"/>
        </w:rPr>
        <w:t xml:space="preserve"> (262,90€).</w:t>
      </w:r>
      <w:r w:rsidR="00962DF0">
        <w:rPr>
          <w:rFonts w:ascii="Verdana" w:hAnsi="Verdana"/>
          <w:sz w:val="22"/>
          <w:szCs w:val="22"/>
        </w:rPr>
        <w:t xml:space="preserve"> </w:t>
      </w:r>
      <w:r w:rsidR="00962DF0" w:rsidRPr="00962DF0">
        <w:rPr>
          <w:rFonts w:ascii="Verdana" w:hAnsi="Verdana"/>
          <w:sz w:val="22"/>
          <w:szCs w:val="22"/>
        </w:rPr>
        <w:t>Pro další informac</w:t>
      </w:r>
      <w:r w:rsidR="00235602">
        <w:rPr>
          <w:rFonts w:ascii="Verdana" w:hAnsi="Verdana"/>
          <w:sz w:val="22"/>
          <w:szCs w:val="22"/>
        </w:rPr>
        <w:t>e</w:t>
      </w:r>
      <w:r w:rsidR="00962DF0" w:rsidRPr="00962DF0">
        <w:rPr>
          <w:rFonts w:ascii="Verdana" w:hAnsi="Verdana"/>
          <w:sz w:val="22"/>
          <w:szCs w:val="22"/>
        </w:rPr>
        <w:t xml:space="preserve"> </w:t>
      </w:r>
      <w:r w:rsidR="00235602">
        <w:rPr>
          <w:rFonts w:ascii="Verdana" w:hAnsi="Verdana"/>
          <w:sz w:val="22"/>
          <w:szCs w:val="22"/>
        </w:rPr>
        <w:t xml:space="preserve">můžete </w:t>
      </w:r>
      <w:r w:rsidR="00962DF0" w:rsidRPr="00962DF0">
        <w:rPr>
          <w:rFonts w:ascii="Verdana" w:hAnsi="Verdana"/>
          <w:sz w:val="22"/>
          <w:szCs w:val="22"/>
        </w:rPr>
        <w:t>kontakt</w:t>
      </w:r>
      <w:r w:rsidR="00235602">
        <w:rPr>
          <w:rFonts w:ascii="Verdana" w:hAnsi="Verdana"/>
          <w:sz w:val="22"/>
          <w:szCs w:val="22"/>
        </w:rPr>
        <w:t>ovat</w:t>
      </w:r>
      <w:r w:rsidR="00962DF0" w:rsidRPr="00962DF0">
        <w:rPr>
          <w:rFonts w:ascii="Verdana" w:hAnsi="Verdana"/>
          <w:sz w:val="22"/>
          <w:szCs w:val="22"/>
        </w:rPr>
        <w:t xml:space="preserve"> místní pobočku D-Link </w:t>
      </w:r>
      <w:r w:rsidR="00962DF0" w:rsidRPr="00962DF0">
        <w:rPr>
          <w:rFonts w:ascii="Verdana" w:hAnsi="Verdana"/>
          <w:sz w:val="22"/>
          <w:szCs w:val="22"/>
        </w:rPr>
        <w:fldChar w:fldCharType="begin"/>
      </w:r>
      <w:r w:rsidR="00962DF0" w:rsidRPr="00962DF0">
        <w:rPr>
          <w:rFonts w:ascii="Verdana" w:hAnsi="Verdana"/>
          <w:sz w:val="22"/>
          <w:szCs w:val="22"/>
        </w:rPr>
        <w:instrText xml:space="preserve"> HYPERLINK "https://eu.dlink.com.</w:instrText>
      </w:r>
    </w:p>
    <w:p w14:paraId="1A57DAC8" w14:textId="77777777" w:rsidR="00962DF0" w:rsidRPr="00962DF0" w:rsidRDefault="00962DF0" w:rsidP="007B5BD1">
      <w:pPr>
        <w:jc w:val="both"/>
        <w:rPr>
          <w:rStyle w:val="Hypertextovodkaz"/>
          <w:rFonts w:ascii="Verdana" w:hAnsi="Verdana"/>
          <w:sz w:val="22"/>
          <w:szCs w:val="22"/>
        </w:rPr>
      </w:pPr>
      <w:r w:rsidRPr="00962DF0">
        <w:rPr>
          <w:rFonts w:ascii="Verdana" w:hAnsi="Verdana"/>
          <w:sz w:val="22"/>
          <w:szCs w:val="22"/>
        </w:rPr>
        <w:instrText xml:space="preserve">" </w:instrText>
      </w:r>
      <w:r w:rsidRPr="00962DF0">
        <w:rPr>
          <w:rFonts w:ascii="Verdana" w:hAnsi="Verdana"/>
          <w:sz w:val="22"/>
          <w:szCs w:val="22"/>
        </w:rPr>
        <w:fldChar w:fldCharType="separate"/>
      </w:r>
      <w:r w:rsidRPr="00962DF0">
        <w:rPr>
          <w:rStyle w:val="Hypertextovodkaz"/>
          <w:rFonts w:ascii="Verdana" w:hAnsi="Verdana"/>
          <w:sz w:val="22"/>
          <w:szCs w:val="22"/>
        </w:rPr>
        <w:t>https://eu.dlink.com.</w:t>
      </w:r>
    </w:p>
    <w:p w14:paraId="2EA333F8" w14:textId="6469CF85" w:rsidR="00962DF0" w:rsidRPr="007C6D23" w:rsidRDefault="00962DF0" w:rsidP="007B5BD1">
      <w:pPr>
        <w:jc w:val="both"/>
        <w:rPr>
          <w:rStyle w:val="Hypertextovodkaz"/>
          <w:rFonts w:ascii="Verdana" w:hAnsi="Verdana"/>
          <w:sz w:val="16"/>
          <w:szCs w:val="16"/>
        </w:rPr>
      </w:pPr>
      <w:r w:rsidRPr="00962DF0">
        <w:rPr>
          <w:rFonts w:ascii="Verdana" w:hAnsi="Verdana"/>
          <w:sz w:val="22"/>
          <w:szCs w:val="22"/>
        </w:rPr>
        <w:fldChar w:fldCharType="end"/>
      </w:r>
    </w:p>
    <w:p w14:paraId="0DEBA347" w14:textId="23E3A38D" w:rsidR="00962DF0" w:rsidRPr="007C6D23" w:rsidRDefault="00962DF0" w:rsidP="007B5BD1">
      <w:pPr>
        <w:rPr>
          <w:rStyle w:val="Hypertextovodkaz"/>
          <w:rFonts w:ascii="Verdana" w:hAnsi="Verdana"/>
          <w:sz w:val="10"/>
          <w:szCs w:val="10"/>
        </w:rPr>
      </w:pPr>
    </w:p>
    <w:p w14:paraId="6F061A02" w14:textId="5820AAFF" w:rsidR="00962DF0" w:rsidRDefault="00962DF0" w:rsidP="007B5BD1">
      <w:pPr>
        <w:rPr>
          <w:rStyle w:val="Hypertextovodkaz"/>
          <w:rFonts w:ascii="Verdana" w:hAnsi="Verdana"/>
          <w:sz w:val="22"/>
          <w:szCs w:val="22"/>
        </w:rPr>
      </w:pPr>
    </w:p>
    <w:p w14:paraId="2B1FFA34" w14:textId="7B18AC1E" w:rsidR="00962DF0" w:rsidRPr="00AD6B01" w:rsidRDefault="00962DF0" w:rsidP="007B5BD1">
      <w:pPr>
        <w:jc w:val="both"/>
        <w:rPr>
          <w:rFonts w:ascii="Verdana" w:hAnsi="Verdana"/>
          <w:sz w:val="22"/>
          <w:szCs w:val="22"/>
        </w:rPr>
      </w:pPr>
      <w:r w:rsidRPr="00AD6B01">
        <w:rPr>
          <w:rFonts w:ascii="Verdana" w:hAnsi="Verdana"/>
          <w:b/>
          <w:bCs/>
          <w:sz w:val="22"/>
          <w:szCs w:val="22"/>
        </w:rPr>
        <w:t>O společnosti D-Link</w:t>
      </w:r>
    </w:p>
    <w:p w14:paraId="04CE790E" w14:textId="77777777" w:rsidR="00962DF0" w:rsidRPr="00AD6B01" w:rsidRDefault="00962DF0" w:rsidP="007B5BD1">
      <w:pPr>
        <w:jc w:val="both"/>
        <w:rPr>
          <w:rFonts w:ascii="Verdana" w:hAnsi="Verdana"/>
          <w:sz w:val="22"/>
          <w:szCs w:val="22"/>
        </w:rPr>
      </w:pPr>
      <w:r w:rsidRPr="00AD6B01">
        <w:rPr>
          <w:rFonts w:ascii="Verdana" w:hAnsi="Verdana"/>
          <w:sz w:val="22"/>
          <w:szCs w:val="22"/>
        </w:rPr>
        <w:t>Společnost D-Link již 35 let navrhuje, vyvíjí a vyrábí oceňovaná síťová a bezdrátová zařízení, zabezpečovací řešení pro IP kamerové systémy a technologie pro automatizaci domácnosti. Jako světový lídr v oblasti konektivity, společnost D-Link transformuje firemní sítě a jejich vybavení tak, aby fungovaly efektivněji. Je také klíčovým inovátorem v oblasti chytrých domácností. Umožňuje majitelům nemovitostí monitorovat, automatizovat a ovládat domácnost kdykoliv a kdekoliv i pomocí chytrého telefonu nebo tabletu.</w:t>
      </w:r>
    </w:p>
    <w:p w14:paraId="0006D19A" w14:textId="77777777" w:rsidR="00962DF0" w:rsidRPr="00AD6B01" w:rsidRDefault="00962DF0" w:rsidP="007B5BD1">
      <w:pPr>
        <w:jc w:val="both"/>
        <w:rPr>
          <w:rFonts w:ascii="Verdana" w:hAnsi="Verdana"/>
          <w:sz w:val="22"/>
          <w:szCs w:val="22"/>
        </w:rPr>
      </w:pPr>
    </w:p>
    <w:p w14:paraId="20A3A750" w14:textId="77777777" w:rsidR="00962DF0" w:rsidRPr="00AD6B01" w:rsidRDefault="00962DF0" w:rsidP="007B5BD1">
      <w:pPr>
        <w:jc w:val="both"/>
        <w:rPr>
          <w:rFonts w:ascii="Verdana" w:hAnsi="Verdana"/>
          <w:sz w:val="22"/>
          <w:szCs w:val="22"/>
        </w:rPr>
      </w:pPr>
      <w:r w:rsidRPr="00AD6B01">
        <w:rPr>
          <w:rFonts w:ascii="Verdana" w:hAnsi="Verdana"/>
          <w:sz w:val="22"/>
          <w:szCs w:val="22"/>
        </w:rPr>
        <w:t xml:space="preserve">D-Link nabízí své rozsáhlé produktové portfolio organizacím a spotřebitelům prostřednictvím své globální sítě obchodních partnerů a poskytovatelů služeb. </w:t>
      </w:r>
    </w:p>
    <w:p w14:paraId="41565B8A" w14:textId="77777777" w:rsidR="00962DF0" w:rsidRPr="00AD6B01" w:rsidRDefault="00962DF0" w:rsidP="007B5BD1">
      <w:pPr>
        <w:jc w:val="both"/>
        <w:rPr>
          <w:rFonts w:ascii="Verdana" w:hAnsi="Verdana"/>
          <w:sz w:val="22"/>
          <w:szCs w:val="22"/>
        </w:rPr>
      </w:pPr>
    </w:p>
    <w:p w14:paraId="29029C71" w14:textId="77777777" w:rsidR="00962DF0" w:rsidRPr="00AD6B01" w:rsidRDefault="00962DF0" w:rsidP="007B5BD1">
      <w:pPr>
        <w:jc w:val="both"/>
        <w:rPr>
          <w:rFonts w:ascii="Verdana" w:hAnsi="Verdana"/>
          <w:sz w:val="22"/>
          <w:szCs w:val="22"/>
        </w:rPr>
      </w:pPr>
      <w:r w:rsidRPr="00AD6B01">
        <w:rPr>
          <w:rFonts w:ascii="Verdana" w:hAnsi="Verdana"/>
          <w:sz w:val="22"/>
          <w:szCs w:val="22"/>
        </w:rPr>
        <w:t xml:space="preserve">Pro více informací o společnosti D-Link navštivte prosím </w:t>
      </w:r>
      <w:hyperlink r:id="rId12" w:history="1">
        <w:r w:rsidRPr="00AD6B01">
          <w:rPr>
            <w:rStyle w:val="Hypertextovodkaz"/>
            <w:rFonts w:ascii="Verdana" w:hAnsi="Verdana"/>
            <w:sz w:val="22"/>
            <w:szCs w:val="22"/>
          </w:rPr>
          <w:t>www.dlink.cz</w:t>
        </w:r>
      </w:hyperlink>
      <w:r w:rsidRPr="00AD6B01">
        <w:rPr>
          <w:rFonts w:ascii="Verdana" w:hAnsi="Verdana"/>
          <w:sz w:val="22"/>
          <w:szCs w:val="22"/>
        </w:rPr>
        <w:t xml:space="preserve"> nebo </w:t>
      </w:r>
      <w:hyperlink r:id="rId13" w:history="1">
        <w:r w:rsidRPr="00AD6B01">
          <w:rPr>
            <w:rStyle w:val="Hypertextovodkaz"/>
            <w:rFonts w:ascii="Verdana" w:hAnsi="Verdana"/>
            <w:sz w:val="22"/>
            <w:szCs w:val="22"/>
          </w:rPr>
          <w:t>www.facebook.com/dlinkczsk</w:t>
        </w:r>
      </w:hyperlink>
      <w:r w:rsidRPr="00AD6B01">
        <w:rPr>
          <w:rFonts w:ascii="Verdana" w:hAnsi="Verdana"/>
          <w:sz w:val="22"/>
          <w:szCs w:val="22"/>
        </w:rPr>
        <w:t xml:space="preserve">. </w:t>
      </w:r>
    </w:p>
    <w:p w14:paraId="643876B0" w14:textId="77777777" w:rsidR="00962DF0" w:rsidRDefault="00962DF0" w:rsidP="007B5BD1">
      <w:pPr>
        <w:jc w:val="both"/>
        <w:rPr>
          <w:rFonts w:ascii="Verdana" w:hAnsi="Verdana"/>
          <w:sz w:val="22"/>
          <w:szCs w:val="22"/>
        </w:rPr>
      </w:pPr>
    </w:p>
    <w:p w14:paraId="652E1D65" w14:textId="77777777" w:rsidR="00962DF0" w:rsidRPr="007B5BD1" w:rsidRDefault="00962DF0" w:rsidP="007B5BD1">
      <w:pPr>
        <w:jc w:val="both"/>
        <w:rPr>
          <w:rFonts w:ascii="Verdana" w:hAnsi="Verdana"/>
          <w:sz w:val="10"/>
          <w:szCs w:val="10"/>
        </w:rPr>
      </w:pPr>
    </w:p>
    <w:p w14:paraId="352A9544" w14:textId="77777777" w:rsidR="00962DF0" w:rsidRPr="000F2B13" w:rsidRDefault="00962DF0" w:rsidP="007B5BD1">
      <w:pPr>
        <w:rPr>
          <w:rFonts w:ascii="Verdana" w:hAnsi="Verdana"/>
          <w:b/>
          <w:bCs/>
          <w:sz w:val="22"/>
          <w:szCs w:val="22"/>
        </w:rPr>
      </w:pPr>
      <w:r w:rsidRPr="000F2B13">
        <w:rPr>
          <w:rFonts w:ascii="Verdana" w:hAnsi="Verdana"/>
          <w:b/>
          <w:bCs/>
          <w:sz w:val="22"/>
          <w:szCs w:val="22"/>
        </w:rPr>
        <w:t>D-Link s.r.o.</w:t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b/>
          <w:bCs/>
          <w:sz w:val="22"/>
          <w:szCs w:val="22"/>
        </w:rPr>
        <w:t>Takti</w:t>
      </w:r>
      <w:r>
        <w:rPr>
          <w:rFonts w:ascii="Verdana" w:hAnsi="Verdana"/>
          <w:b/>
          <w:bCs/>
          <w:sz w:val="22"/>
          <w:szCs w:val="22"/>
        </w:rPr>
        <w:t>q</w:t>
      </w:r>
      <w:r w:rsidRPr="000F2B13">
        <w:rPr>
          <w:rFonts w:ascii="Verdana" w:hAnsi="Verdana"/>
          <w:b/>
          <w:bCs/>
          <w:sz w:val="22"/>
          <w:szCs w:val="22"/>
        </w:rPr>
        <w:t xml:space="preserve"> Communication s.r.o.</w:t>
      </w:r>
    </w:p>
    <w:p w14:paraId="3DAD28EC" w14:textId="77777777" w:rsidR="00962DF0" w:rsidRPr="000F2B13" w:rsidRDefault="00962DF0" w:rsidP="007B5BD1">
      <w:pPr>
        <w:rPr>
          <w:rFonts w:ascii="Verdana" w:hAnsi="Verdana"/>
          <w:sz w:val="22"/>
          <w:szCs w:val="22"/>
        </w:rPr>
      </w:pPr>
      <w:r w:rsidRPr="000F2B13">
        <w:rPr>
          <w:rFonts w:ascii="Verdana" w:hAnsi="Verdana"/>
          <w:sz w:val="22"/>
          <w:szCs w:val="22"/>
        </w:rPr>
        <w:t>Na Strži 1702/65</w:t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607F01">
        <w:rPr>
          <w:rFonts w:ascii="Verdana" w:hAnsi="Verdana"/>
          <w:sz w:val="22"/>
          <w:szCs w:val="22"/>
        </w:rPr>
        <w:t>Ondřej Mádle</w:t>
      </w:r>
    </w:p>
    <w:p w14:paraId="3707A9B2" w14:textId="77777777" w:rsidR="00962DF0" w:rsidRPr="000F2B13" w:rsidRDefault="00962DF0" w:rsidP="007B5BD1">
      <w:pPr>
        <w:rPr>
          <w:rFonts w:ascii="Verdana" w:hAnsi="Verdana"/>
          <w:sz w:val="22"/>
          <w:szCs w:val="22"/>
        </w:rPr>
      </w:pPr>
      <w:r w:rsidRPr="000F2B13">
        <w:rPr>
          <w:rFonts w:ascii="Verdana" w:hAnsi="Verdana"/>
          <w:sz w:val="22"/>
          <w:szCs w:val="22"/>
        </w:rPr>
        <w:t>140 62 Praha 4</w:t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  <w:t xml:space="preserve">Tel.: </w:t>
      </w:r>
      <w:r w:rsidRPr="00E4323B">
        <w:rPr>
          <w:rFonts w:ascii="Verdana" w:hAnsi="Verdana"/>
          <w:sz w:val="22"/>
          <w:szCs w:val="22"/>
        </w:rPr>
        <w:t>+420 739 610 370</w:t>
      </w:r>
    </w:p>
    <w:p w14:paraId="3C05E1D7" w14:textId="77777777" w:rsidR="00962DF0" w:rsidRPr="000F2B13" w:rsidRDefault="00962DF0" w:rsidP="007B5BD1">
      <w:pPr>
        <w:rPr>
          <w:rFonts w:ascii="Verdana" w:hAnsi="Verdana"/>
          <w:sz w:val="22"/>
          <w:szCs w:val="22"/>
        </w:rPr>
      </w:pPr>
      <w:r w:rsidRPr="000F2B13">
        <w:rPr>
          <w:rFonts w:ascii="Verdana" w:hAnsi="Verdana"/>
          <w:sz w:val="22"/>
          <w:szCs w:val="22"/>
        </w:rPr>
        <w:t>Tel.: +420 224 247 500</w:t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</w:r>
      <w:r w:rsidRPr="000F2B13">
        <w:rPr>
          <w:rFonts w:ascii="Verdana" w:hAnsi="Verdana"/>
          <w:sz w:val="22"/>
          <w:szCs w:val="22"/>
        </w:rPr>
        <w:tab/>
        <w:t xml:space="preserve">E-mail: </w:t>
      </w:r>
      <w:hyperlink r:id="rId14" w:history="1">
        <w:r w:rsidRPr="00E4323B">
          <w:rPr>
            <w:rStyle w:val="Hypertextovodkaz"/>
            <w:sz w:val="22"/>
            <w:szCs w:val="22"/>
          </w:rPr>
          <w:t>ondrej.madle@taktiq.com</w:t>
        </w:r>
      </w:hyperlink>
      <w:r w:rsidRPr="00E4323B">
        <w:rPr>
          <w:sz w:val="22"/>
          <w:szCs w:val="22"/>
        </w:rPr>
        <w:t xml:space="preserve"> </w:t>
      </w:r>
      <w:r w:rsidRPr="000F2B13">
        <w:rPr>
          <w:rFonts w:ascii="Verdana" w:hAnsi="Verdana"/>
          <w:sz w:val="22"/>
          <w:szCs w:val="22"/>
        </w:rPr>
        <w:tab/>
      </w:r>
    </w:p>
    <w:p w14:paraId="48B5B638" w14:textId="77777777" w:rsidR="00962DF0" w:rsidRPr="000F2B13" w:rsidRDefault="00962DF0" w:rsidP="007B5BD1">
      <w:pPr>
        <w:rPr>
          <w:rFonts w:ascii="Verdana" w:hAnsi="Verdana"/>
          <w:sz w:val="22"/>
          <w:szCs w:val="22"/>
        </w:rPr>
      </w:pPr>
      <w:r w:rsidRPr="000F2B13">
        <w:rPr>
          <w:rFonts w:ascii="Verdana" w:hAnsi="Verdana"/>
          <w:sz w:val="22"/>
          <w:szCs w:val="22"/>
        </w:rPr>
        <w:t xml:space="preserve">E-mail: </w:t>
      </w:r>
      <w:hyperlink r:id="rId15" w:history="1">
        <w:r w:rsidRPr="00F37229">
          <w:rPr>
            <w:rStyle w:val="Hypertextovodkaz"/>
            <w:rFonts w:ascii="Verdana" w:hAnsi="Verdana"/>
            <w:sz w:val="22"/>
            <w:szCs w:val="22"/>
          </w:rPr>
          <w:t>info@dlink.cz</w:t>
        </w:r>
      </w:hyperlink>
      <w:r>
        <w:rPr>
          <w:rFonts w:ascii="Verdana" w:hAnsi="Verdana"/>
          <w:sz w:val="22"/>
          <w:szCs w:val="22"/>
        </w:rPr>
        <w:t xml:space="preserve"> </w:t>
      </w:r>
    </w:p>
    <w:p w14:paraId="7E1C5643" w14:textId="0F0DC6FD" w:rsidR="00962DF0" w:rsidRDefault="00F8534B" w:rsidP="007B5BD1">
      <w:pPr>
        <w:rPr>
          <w:rFonts w:ascii="Verdana" w:hAnsi="Verdana"/>
          <w:sz w:val="22"/>
          <w:szCs w:val="22"/>
        </w:rPr>
      </w:pPr>
      <w:hyperlink r:id="rId16" w:history="1">
        <w:r w:rsidR="00962DF0" w:rsidRPr="00F37229">
          <w:rPr>
            <w:rStyle w:val="Hypertextovodkaz"/>
            <w:rFonts w:ascii="Verdana" w:hAnsi="Verdana"/>
            <w:sz w:val="22"/>
            <w:szCs w:val="22"/>
          </w:rPr>
          <w:t>http://www.dlink.cz/</w:t>
        </w:r>
      </w:hyperlink>
    </w:p>
    <w:p w14:paraId="1E97998D" w14:textId="77777777" w:rsidR="007B5BD1" w:rsidRPr="000F2B13" w:rsidRDefault="007B5BD1" w:rsidP="007B5BD1">
      <w:pPr>
        <w:rPr>
          <w:rFonts w:ascii="Verdana" w:hAnsi="Verdana"/>
          <w:sz w:val="22"/>
          <w:szCs w:val="22"/>
        </w:rPr>
      </w:pPr>
    </w:p>
    <w:p w14:paraId="784CE49B" w14:textId="160C7704" w:rsidR="00962DF0" w:rsidRPr="004262AD" w:rsidRDefault="00962DF0" w:rsidP="007B5BD1">
      <w:pPr>
        <w:rPr>
          <w:rFonts w:ascii="Verdana" w:hAnsi="Verdana"/>
          <w:sz w:val="22"/>
          <w:szCs w:val="22"/>
        </w:rPr>
      </w:pPr>
      <w:r w:rsidRPr="00B3392E">
        <w:rPr>
          <w:rFonts w:ascii="Verdana" w:hAnsi="Verdana"/>
          <w:color w:val="A6A6A6" w:themeColor="background1" w:themeShade="A6"/>
          <w:sz w:val="16"/>
          <w:szCs w:val="16"/>
        </w:rPr>
        <w:t>D-Link a loga D-Link jsou ochranné známky nebo registrované ochranné známky společnosti D-Link Corporation nebo jejích poboček. Všechny ostatní zde zmíněné značky třetích stran mohou být ochrannými známkami příslušných vlastníků. Copyright © 202</w:t>
      </w:r>
      <w:r>
        <w:rPr>
          <w:rFonts w:ascii="Verdana" w:hAnsi="Verdana"/>
          <w:color w:val="A6A6A6" w:themeColor="background1" w:themeShade="A6"/>
          <w:sz w:val="16"/>
          <w:szCs w:val="16"/>
        </w:rPr>
        <w:t>1</w:t>
      </w:r>
      <w:r w:rsidRPr="00B3392E">
        <w:rPr>
          <w:rFonts w:ascii="Verdana" w:hAnsi="Verdana"/>
          <w:color w:val="A6A6A6" w:themeColor="background1" w:themeShade="A6"/>
          <w:sz w:val="16"/>
          <w:szCs w:val="16"/>
        </w:rPr>
        <w:t>. D-Link. Všechna práva vyhrazena.</w:t>
      </w:r>
    </w:p>
    <w:sectPr w:rsidR="00962DF0" w:rsidRPr="004262AD" w:rsidSect="007B5BD1">
      <w:head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A3F4D" w14:textId="77777777" w:rsidR="00F8534B" w:rsidRDefault="00F8534B" w:rsidP="0027741D">
      <w:r>
        <w:separator/>
      </w:r>
    </w:p>
  </w:endnote>
  <w:endnote w:type="continuationSeparator" w:id="0">
    <w:p w14:paraId="14F0B3D4" w14:textId="77777777" w:rsidR="00F8534B" w:rsidRDefault="00F8534B" w:rsidP="0027741D">
      <w:r>
        <w:continuationSeparator/>
      </w:r>
    </w:p>
  </w:endnote>
  <w:endnote w:type="continuationNotice" w:id="1">
    <w:p w14:paraId="495FB23C" w14:textId="77777777" w:rsidR="00F8534B" w:rsidRDefault="00F853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EF63A" w14:textId="77777777" w:rsidR="00F8534B" w:rsidRDefault="00F8534B" w:rsidP="0027741D">
      <w:r>
        <w:separator/>
      </w:r>
    </w:p>
  </w:footnote>
  <w:footnote w:type="continuationSeparator" w:id="0">
    <w:p w14:paraId="071B2685" w14:textId="77777777" w:rsidR="00F8534B" w:rsidRDefault="00F8534B" w:rsidP="0027741D">
      <w:r>
        <w:continuationSeparator/>
      </w:r>
    </w:p>
  </w:footnote>
  <w:footnote w:type="continuationNotice" w:id="1">
    <w:p w14:paraId="46397CB4" w14:textId="77777777" w:rsidR="00F8534B" w:rsidRDefault="00F853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22FBF" w14:textId="77777777" w:rsidR="00785F02" w:rsidRDefault="00785F02">
    <w:pPr>
      <w:pStyle w:val="Zhlav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B758C0"/>
    <w:multiLevelType w:val="multilevel"/>
    <w:tmpl w:val="00CA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366EE"/>
    <w:multiLevelType w:val="hybridMultilevel"/>
    <w:tmpl w:val="F34AE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20150DC4"/>
    <w:multiLevelType w:val="multilevel"/>
    <w:tmpl w:val="7D92E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EA0D13"/>
    <w:multiLevelType w:val="multilevel"/>
    <w:tmpl w:val="89F06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F36D3F"/>
    <w:multiLevelType w:val="multilevel"/>
    <w:tmpl w:val="D0DAC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7DAC"/>
    <w:multiLevelType w:val="multilevel"/>
    <w:tmpl w:val="F5264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36A92196"/>
    <w:multiLevelType w:val="hybridMultilevel"/>
    <w:tmpl w:val="548A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80502D"/>
    <w:multiLevelType w:val="hybridMultilevel"/>
    <w:tmpl w:val="101E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D46C6"/>
    <w:multiLevelType w:val="hybridMultilevel"/>
    <w:tmpl w:val="D4C894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CA5159"/>
    <w:multiLevelType w:val="hybridMultilevel"/>
    <w:tmpl w:val="FAE8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5CA861CD"/>
    <w:multiLevelType w:val="hybridMultilevel"/>
    <w:tmpl w:val="7902C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8957393"/>
    <w:multiLevelType w:val="multilevel"/>
    <w:tmpl w:val="3628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7C23E7"/>
    <w:multiLevelType w:val="hybridMultilevel"/>
    <w:tmpl w:val="09AA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C5E02F5"/>
    <w:multiLevelType w:val="multilevel"/>
    <w:tmpl w:val="32C6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7249D2"/>
    <w:multiLevelType w:val="multilevel"/>
    <w:tmpl w:val="862A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7"/>
  </w:num>
  <w:num w:numId="3">
    <w:abstractNumId w:val="16"/>
  </w:num>
  <w:num w:numId="4">
    <w:abstractNumId w:val="27"/>
  </w:num>
  <w:num w:numId="5">
    <w:abstractNumId w:val="22"/>
  </w:num>
  <w:num w:numId="6">
    <w:abstractNumId w:val="21"/>
  </w:num>
  <w:num w:numId="7">
    <w:abstractNumId w:val="0"/>
  </w:num>
  <w:num w:numId="8">
    <w:abstractNumId w:val="4"/>
  </w:num>
  <w:num w:numId="9">
    <w:abstractNumId w:val="20"/>
  </w:num>
  <w:num w:numId="10">
    <w:abstractNumId w:val="24"/>
  </w:num>
  <w:num w:numId="11">
    <w:abstractNumId w:val="11"/>
  </w:num>
  <w:num w:numId="12">
    <w:abstractNumId w:val="5"/>
  </w:num>
  <w:num w:numId="13">
    <w:abstractNumId w:val="9"/>
  </w:num>
  <w:num w:numId="14">
    <w:abstractNumId w:val="3"/>
  </w:num>
  <w:num w:numId="15">
    <w:abstractNumId w:val="25"/>
  </w:num>
  <w:num w:numId="16">
    <w:abstractNumId w:val="15"/>
  </w:num>
  <w:num w:numId="17">
    <w:abstractNumId w:val="18"/>
  </w:num>
  <w:num w:numId="18">
    <w:abstractNumId w:val="26"/>
  </w:num>
  <w:num w:numId="19">
    <w:abstractNumId w:val="13"/>
  </w:num>
  <w:num w:numId="20">
    <w:abstractNumId w:val="2"/>
  </w:num>
  <w:num w:numId="21">
    <w:abstractNumId w:val="12"/>
  </w:num>
  <w:num w:numId="22">
    <w:abstractNumId w:val="29"/>
  </w:num>
  <w:num w:numId="23">
    <w:abstractNumId w:val="28"/>
  </w:num>
  <w:num w:numId="24">
    <w:abstractNumId w:val="6"/>
  </w:num>
  <w:num w:numId="25">
    <w:abstractNumId w:val="10"/>
  </w:num>
  <w:num w:numId="26">
    <w:abstractNumId w:val="23"/>
  </w:num>
  <w:num w:numId="27">
    <w:abstractNumId w:val="8"/>
  </w:num>
  <w:num w:numId="28">
    <w:abstractNumId w:val="1"/>
  </w:num>
  <w:num w:numId="29">
    <w:abstractNumId w:val="7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YwNzQzNrE0NDGysDRU0lEKTi0uzszPAykwNKkFAFRWCkktAAAA"/>
  </w:docVars>
  <w:rsids>
    <w:rsidRoot w:val="0095583A"/>
    <w:rsid w:val="00002456"/>
    <w:rsid w:val="00006E0A"/>
    <w:rsid w:val="000135D1"/>
    <w:rsid w:val="000137AE"/>
    <w:rsid w:val="00017FCF"/>
    <w:rsid w:val="000229AF"/>
    <w:rsid w:val="000235A3"/>
    <w:rsid w:val="000244B5"/>
    <w:rsid w:val="00026B12"/>
    <w:rsid w:val="00027293"/>
    <w:rsid w:val="00030BF4"/>
    <w:rsid w:val="00031D64"/>
    <w:rsid w:val="0004094E"/>
    <w:rsid w:val="00042923"/>
    <w:rsid w:val="00042B5C"/>
    <w:rsid w:val="00043B28"/>
    <w:rsid w:val="00047AB4"/>
    <w:rsid w:val="0005097A"/>
    <w:rsid w:val="0005269F"/>
    <w:rsid w:val="00056C8E"/>
    <w:rsid w:val="000630CC"/>
    <w:rsid w:val="00064D77"/>
    <w:rsid w:val="00070C6F"/>
    <w:rsid w:val="0007123D"/>
    <w:rsid w:val="00073B25"/>
    <w:rsid w:val="0007773B"/>
    <w:rsid w:val="000777E0"/>
    <w:rsid w:val="0008036E"/>
    <w:rsid w:val="00084F64"/>
    <w:rsid w:val="000873A8"/>
    <w:rsid w:val="00090B89"/>
    <w:rsid w:val="000914D1"/>
    <w:rsid w:val="00092316"/>
    <w:rsid w:val="00095B32"/>
    <w:rsid w:val="000A09C4"/>
    <w:rsid w:val="000A0CD8"/>
    <w:rsid w:val="000A165B"/>
    <w:rsid w:val="000A36E3"/>
    <w:rsid w:val="000A675B"/>
    <w:rsid w:val="000B4BF0"/>
    <w:rsid w:val="000C2C35"/>
    <w:rsid w:val="000C4625"/>
    <w:rsid w:val="000C4DD3"/>
    <w:rsid w:val="000C599B"/>
    <w:rsid w:val="000D3EBC"/>
    <w:rsid w:val="000D5C0D"/>
    <w:rsid w:val="000D6062"/>
    <w:rsid w:val="000D71EF"/>
    <w:rsid w:val="000E13C6"/>
    <w:rsid w:val="000F158A"/>
    <w:rsid w:val="000F253F"/>
    <w:rsid w:val="000F6523"/>
    <w:rsid w:val="0010224F"/>
    <w:rsid w:val="00102B83"/>
    <w:rsid w:val="00103E3A"/>
    <w:rsid w:val="001043D5"/>
    <w:rsid w:val="001047DA"/>
    <w:rsid w:val="001070C0"/>
    <w:rsid w:val="0011390C"/>
    <w:rsid w:val="001223C6"/>
    <w:rsid w:val="00123C48"/>
    <w:rsid w:val="00123DF9"/>
    <w:rsid w:val="00133DAC"/>
    <w:rsid w:val="00144100"/>
    <w:rsid w:val="00146055"/>
    <w:rsid w:val="00146E3A"/>
    <w:rsid w:val="00152126"/>
    <w:rsid w:val="00153C44"/>
    <w:rsid w:val="001552D2"/>
    <w:rsid w:val="00156002"/>
    <w:rsid w:val="00160F8A"/>
    <w:rsid w:val="001626E5"/>
    <w:rsid w:val="001633CA"/>
    <w:rsid w:val="00165A58"/>
    <w:rsid w:val="001669E3"/>
    <w:rsid w:val="00166C34"/>
    <w:rsid w:val="001727F5"/>
    <w:rsid w:val="0017374D"/>
    <w:rsid w:val="0018203D"/>
    <w:rsid w:val="00185171"/>
    <w:rsid w:val="001A02B4"/>
    <w:rsid w:val="001A4374"/>
    <w:rsid w:val="001B12E1"/>
    <w:rsid w:val="001B2EBA"/>
    <w:rsid w:val="001B72F7"/>
    <w:rsid w:val="001C08DF"/>
    <w:rsid w:val="001C1869"/>
    <w:rsid w:val="001C5AD4"/>
    <w:rsid w:val="001C6B38"/>
    <w:rsid w:val="001C76EE"/>
    <w:rsid w:val="001D1BED"/>
    <w:rsid w:val="001D509B"/>
    <w:rsid w:val="001D76E8"/>
    <w:rsid w:val="001D776F"/>
    <w:rsid w:val="001E5909"/>
    <w:rsid w:val="001E6EAE"/>
    <w:rsid w:val="001F43BF"/>
    <w:rsid w:val="001F4FC9"/>
    <w:rsid w:val="001F6CDE"/>
    <w:rsid w:val="00204501"/>
    <w:rsid w:val="00205111"/>
    <w:rsid w:val="002079B9"/>
    <w:rsid w:val="00211ED6"/>
    <w:rsid w:val="00220274"/>
    <w:rsid w:val="0022129F"/>
    <w:rsid w:val="00222C9F"/>
    <w:rsid w:val="00226395"/>
    <w:rsid w:val="00231CAB"/>
    <w:rsid w:val="00233C72"/>
    <w:rsid w:val="00234995"/>
    <w:rsid w:val="00235602"/>
    <w:rsid w:val="00235A67"/>
    <w:rsid w:val="002361CF"/>
    <w:rsid w:val="00241C6D"/>
    <w:rsid w:val="00242778"/>
    <w:rsid w:val="00243168"/>
    <w:rsid w:val="00244B75"/>
    <w:rsid w:val="0025297D"/>
    <w:rsid w:val="00253F2A"/>
    <w:rsid w:val="00254892"/>
    <w:rsid w:val="00260013"/>
    <w:rsid w:val="002645E5"/>
    <w:rsid w:val="0026664C"/>
    <w:rsid w:val="00266694"/>
    <w:rsid w:val="00273885"/>
    <w:rsid w:val="00273CBB"/>
    <w:rsid w:val="002747C4"/>
    <w:rsid w:val="0027741D"/>
    <w:rsid w:val="00280844"/>
    <w:rsid w:val="00280CC0"/>
    <w:rsid w:val="00280E67"/>
    <w:rsid w:val="0029054E"/>
    <w:rsid w:val="002942EF"/>
    <w:rsid w:val="002970E1"/>
    <w:rsid w:val="002A3455"/>
    <w:rsid w:val="002A67E4"/>
    <w:rsid w:val="002A72C0"/>
    <w:rsid w:val="002C001D"/>
    <w:rsid w:val="002C336F"/>
    <w:rsid w:val="002C73AD"/>
    <w:rsid w:val="002D5993"/>
    <w:rsid w:val="002D61AB"/>
    <w:rsid w:val="002E117A"/>
    <w:rsid w:val="002E125F"/>
    <w:rsid w:val="002E6462"/>
    <w:rsid w:val="002F5697"/>
    <w:rsid w:val="002F5B87"/>
    <w:rsid w:val="0030070D"/>
    <w:rsid w:val="003047F8"/>
    <w:rsid w:val="003106FC"/>
    <w:rsid w:val="00311D65"/>
    <w:rsid w:val="0031312E"/>
    <w:rsid w:val="003149F4"/>
    <w:rsid w:val="00315AC5"/>
    <w:rsid w:val="00325734"/>
    <w:rsid w:val="00325A1F"/>
    <w:rsid w:val="00326EF7"/>
    <w:rsid w:val="00331678"/>
    <w:rsid w:val="00331ED8"/>
    <w:rsid w:val="00336CF8"/>
    <w:rsid w:val="00346CFE"/>
    <w:rsid w:val="00350237"/>
    <w:rsid w:val="00350540"/>
    <w:rsid w:val="003507FB"/>
    <w:rsid w:val="0035432F"/>
    <w:rsid w:val="00354960"/>
    <w:rsid w:val="00356C41"/>
    <w:rsid w:val="00357691"/>
    <w:rsid w:val="00357879"/>
    <w:rsid w:val="0036344B"/>
    <w:rsid w:val="00363BC4"/>
    <w:rsid w:val="00365886"/>
    <w:rsid w:val="00366F04"/>
    <w:rsid w:val="003721C1"/>
    <w:rsid w:val="003735AB"/>
    <w:rsid w:val="00376E64"/>
    <w:rsid w:val="0038794D"/>
    <w:rsid w:val="00390870"/>
    <w:rsid w:val="00391B51"/>
    <w:rsid w:val="00396242"/>
    <w:rsid w:val="0039780B"/>
    <w:rsid w:val="003A5E5D"/>
    <w:rsid w:val="003A70BA"/>
    <w:rsid w:val="003B0D4C"/>
    <w:rsid w:val="003C1F68"/>
    <w:rsid w:val="003C5906"/>
    <w:rsid w:val="003C5D04"/>
    <w:rsid w:val="003D0E0A"/>
    <w:rsid w:val="003D1E71"/>
    <w:rsid w:val="003D6770"/>
    <w:rsid w:val="003E2981"/>
    <w:rsid w:val="003E3EE4"/>
    <w:rsid w:val="003E3F86"/>
    <w:rsid w:val="003E47DD"/>
    <w:rsid w:val="003F1870"/>
    <w:rsid w:val="003F2273"/>
    <w:rsid w:val="003F4859"/>
    <w:rsid w:val="003F7DFA"/>
    <w:rsid w:val="00401E09"/>
    <w:rsid w:val="00402B15"/>
    <w:rsid w:val="00403A4F"/>
    <w:rsid w:val="00403F30"/>
    <w:rsid w:val="004103B4"/>
    <w:rsid w:val="00414265"/>
    <w:rsid w:val="004156F8"/>
    <w:rsid w:val="00417F83"/>
    <w:rsid w:val="004212C0"/>
    <w:rsid w:val="00421D5A"/>
    <w:rsid w:val="00424A21"/>
    <w:rsid w:val="004262AD"/>
    <w:rsid w:val="004266CD"/>
    <w:rsid w:val="00426EAB"/>
    <w:rsid w:val="00426F5E"/>
    <w:rsid w:val="0043134A"/>
    <w:rsid w:val="0043383E"/>
    <w:rsid w:val="00435BEA"/>
    <w:rsid w:val="004416C5"/>
    <w:rsid w:val="00445083"/>
    <w:rsid w:val="00445A72"/>
    <w:rsid w:val="00447409"/>
    <w:rsid w:val="004532DC"/>
    <w:rsid w:val="00454AC4"/>
    <w:rsid w:val="004627EC"/>
    <w:rsid w:val="00462E10"/>
    <w:rsid w:val="00464B25"/>
    <w:rsid w:val="00465923"/>
    <w:rsid w:val="0046713F"/>
    <w:rsid w:val="004672D2"/>
    <w:rsid w:val="00471087"/>
    <w:rsid w:val="00474ED8"/>
    <w:rsid w:val="00476265"/>
    <w:rsid w:val="004768C1"/>
    <w:rsid w:val="00476F2A"/>
    <w:rsid w:val="00480BCC"/>
    <w:rsid w:val="00480E45"/>
    <w:rsid w:val="00482B00"/>
    <w:rsid w:val="00483786"/>
    <w:rsid w:val="00483E81"/>
    <w:rsid w:val="004855F0"/>
    <w:rsid w:val="00486B47"/>
    <w:rsid w:val="00487CDE"/>
    <w:rsid w:val="0049035B"/>
    <w:rsid w:val="004934B8"/>
    <w:rsid w:val="00493A2D"/>
    <w:rsid w:val="00494100"/>
    <w:rsid w:val="004A08D6"/>
    <w:rsid w:val="004A1A2D"/>
    <w:rsid w:val="004A1AF3"/>
    <w:rsid w:val="004A468B"/>
    <w:rsid w:val="004A5C48"/>
    <w:rsid w:val="004B1539"/>
    <w:rsid w:val="004B7D47"/>
    <w:rsid w:val="004C3182"/>
    <w:rsid w:val="004C3A74"/>
    <w:rsid w:val="004C5237"/>
    <w:rsid w:val="004D0AD9"/>
    <w:rsid w:val="004D1487"/>
    <w:rsid w:val="004D1F4A"/>
    <w:rsid w:val="004D2AB3"/>
    <w:rsid w:val="004D46D5"/>
    <w:rsid w:val="004E1DD5"/>
    <w:rsid w:val="004E204E"/>
    <w:rsid w:val="004E420C"/>
    <w:rsid w:val="004E4D8B"/>
    <w:rsid w:val="004E6B11"/>
    <w:rsid w:val="004E7C48"/>
    <w:rsid w:val="004F0185"/>
    <w:rsid w:val="004F0AD3"/>
    <w:rsid w:val="004F1124"/>
    <w:rsid w:val="004F1CE4"/>
    <w:rsid w:val="004F232E"/>
    <w:rsid w:val="004F3131"/>
    <w:rsid w:val="004F57B8"/>
    <w:rsid w:val="004F63F3"/>
    <w:rsid w:val="004F7DFC"/>
    <w:rsid w:val="00500C9F"/>
    <w:rsid w:val="005070FF"/>
    <w:rsid w:val="00517CBC"/>
    <w:rsid w:val="0052117E"/>
    <w:rsid w:val="00522FE0"/>
    <w:rsid w:val="00525AD1"/>
    <w:rsid w:val="00525BFF"/>
    <w:rsid w:val="00525DB8"/>
    <w:rsid w:val="00527F3F"/>
    <w:rsid w:val="00531715"/>
    <w:rsid w:val="00535A4C"/>
    <w:rsid w:val="00536F75"/>
    <w:rsid w:val="005418DD"/>
    <w:rsid w:val="00546213"/>
    <w:rsid w:val="0054788F"/>
    <w:rsid w:val="00550C98"/>
    <w:rsid w:val="00561706"/>
    <w:rsid w:val="005623F6"/>
    <w:rsid w:val="00565AD7"/>
    <w:rsid w:val="00567C07"/>
    <w:rsid w:val="00572863"/>
    <w:rsid w:val="00573A75"/>
    <w:rsid w:val="00581841"/>
    <w:rsid w:val="00582503"/>
    <w:rsid w:val="00584453"/>
    <w:rsid w:val="005847B9"/>
    <w:rsid w:val="0058681E"/>
    <w:rsid w:val="0058753A"/>
    <w:rsid w:val="00587C00"/>
    <w:rsid w:val="00591AB5"/>
    <w:rsid w:val="00591BEF"/>
    <w:rsid w:val="00592A25"/>
    <w:rsid w:val="00594D17"/>
    <w:rsid w:val="005971FC"/>
    <w:rsid w:val="005A3887"/>
    <w:rsid w:val="005B2B94"/>
    <w:rsid w:val="005B50B4"/>
    <w:rsid w:val="005B5382"/>
    <w:rsid w:val="005C3C64"/>
    <w:rsid w:val="005C570B"/>
    <w:rsid w:val="005C6B34"/>
    <w:rsid w:val="005C7FAE"/>
    <w:rsid w:val="005D340E"/>
    <w:rsid w:val="005D53DC"/>
    <w:rsid w:val="005D75E6"/>
    <w:rsid w:val="005E20CB"/>
    <w:rsid w:val="005F10A6"/>
    <w:rsid w:val="005F23ED"/>
    <w:rsid w:val="005F2440"/>
    <w:rsid w:val="005F46E2"/>
    <w:rsid w:val="005F5AA3"/>
    <w:rsid w:val="005F7F1C"/>
    <w:rsid w:val="00606FB2"/>
    <w:rsid w:val="006077ED"/>
    <w:rsid w:val="00612D9B"/>
    <w:rsid w:val="00614750"/>
    <w:rsid w:val="00615596"/>
    <w:rsid w:val="006228BA"/>
    <w:rsid w:val="00622FB9"/>
    <w:rsid w:val="0062347B"/>
    <w:rsid w:val="00623B45"/>
    <w:rsid w:val="00624E76"/>
    <w:rsid w:val="00624E99"/>
    <w:rsid w:val="0062575F"/>
    <w:rsid w:val="006272F3"/>
    <w:rsid w:val="0063122A"/>
    <w:rsid w:val="00632A04"/>
    <w:rsid w:val="00635F85"/>
    <w:rsid w:val="006366E4"/>
    <w:rsid w:val="00637BB0"/>
    <w:rsid w:val="006408C6"/>
    <w:rsid w:val="00643A04"/>
    <w:rsid w:val="006455C6"/>
    <w:rsid w:val="00647434"/>
    <w:rsid w:val="00650388"/>
    <w:rsid w:val="006510F8"/>
    <w:rsid w:val="006527CD"/>
    <w:rsid w:val="00654E06"/>
    <w:rsid w:val="00654E7E"/>
    <w:rsid w:val="00664A91"/>
    <w:rsid w:val="00664F7A"/>
    <w:rsid w:val="006672C0"/>
    <w:rsid w:val="00671676"/>
    <w:rsid w:val="00671958"/>
    <w:rsid w:val="00684438"/>
    <w:rsid w:val="0068542E"/>
    <w:rsid w:val="00686F4E"/>
    <w:rsid w:val="006878F3"/>
    <w:rsid w:val="00696B79"/>
    <w:rsid w:val="006A3130"/>
    <w:rsid w:val="006A536E"/>
    <w:rsid w:val="006B080B"/>
    <w:rsid w:val="006B3257"/>
    <w:rsid w:val="006B497B"/>
    <w:rsid w:val="006B5F25"/>
    <w:rsid w:val="006C4AC3"/>
    <w:rsid w:val="006C63E9"/>
    <w:rsid w:val="006C6C53"/>
    <w:rsid w:val="006D2853"/>
    <w:rsid w:val="006D7DF1"/>
    <w:rsid w:val="006E10EF"/>
    <w:rsid w:val="006E1586"/>
    <w:rsid w:val="006E1D31"/>
    <w:rsid w:val="006E5E13"/>
    <w:rsid w:val="006F6F78"/>
    <w:rsid w:val="00701D97"/>
    <w:rsid w:val="007030BB"/>
    <w:rsid w:val="007050F9"/>
    <w:rsid w:val="007051D1"/>
    <w:rsid w:val="00705B7F"/>
    <w:rsid w:val="0071085F"/>
    <w:rsid w:val="0071129C"/>
    <w:rsid w:val="00716189"/>
    <w:rsid w:val="007209D1"/>
    <w:rsid w:val="007233F6"/>
    <w:rsid w:val="00724940"/>
    <w:rsid w:val="00725428"/>
    <w:rsid w:val="00726109"/>
    <w:rsid w:val="00731734"/>
    <w:rsid w:val="00734490"/>
    <w:rsid w:val="007378A0"/>
    <w:rsid w:val="00740DB4"/>
    <w:rsid w:val="00741B89"/>
    <w:rsid w:val="00746168"/>
    <w:rsid w:val="007470E7"/>
    <w:rsid w:val="007512F2"/>
    <w:rsid w:val="00751C80"/>
    <w:rsid w:val="00762A48"/>
    <w:rsid w:val="00762DC8"/>
    <w:rsid w:val="00763492"/>
    <w:rsid w:val="007653E8"/>
    <w:rsid w:val="007727BA"/>
    <w:rsid w:val="007745F0"/>
    <w:rsid w:val="00785F02"/>
    <w:rsid w:val="0079065C"/>
    <w:rsid w:val="0079360D"/>
    <w:rsid w:val="00794401"/>
    <w:rsid w:val="00795A70"/>
    <w:rsid w:val="00796954"/>
    <w:rsid w:val="007A175F"/>
    <w:rsid w:val="007B08E4"/>
    <w:rsid w:val="007B5BD1"/>
    <w:rsid w:val="007B5CBE"/>
    <w:rsid w:val="007C0D7F"/>
    <w:rsid w:val="007C18DD"/>
    <w:rsid w:val="007C265B"/>
    <w:rsid w:val="007C6D23"/>
    <w:rsid w:val="007C72D7"/>
    <w:rsid w:val="007D04C7"/>
    <w:rsid w:val="007D1AFC"/>
    <w:rsid w:val="007D3381"/>
    <w:rsid w:val="007D3761"/>
    <w:rsid w:val="007D4843"/>
    <w:rsid w:val="007D4F76"/>
    <w:rsid w:val="007E40A0"/>
    <w:rsid w:val="007E4BF9"/>
    <w:rsid w:val="007E6968"/>
    <w:rsid w:val="007F0822"/>
    <w:rsid w:val="007F4AAF"/>
    <w:rsid w:val="007F50F0"/>
    <w:rsid w:val="0081012C"/>
    <w:rsid w:val="00810E25"/>
    <w:rsid w:val="00812963"/>
    <w:rsid w:val="008140A5"/>
    <w:rsid w:val="00815393"/>
    <w:rsid w:val="00816D15"/>
    <w:rsid w:val="0081701E"/>
    <w:rsid w:val="008219C5"/>
    <w:rsid w:val="00823729"/>
    <w:rsid w:val="00827542"/>
    <w:rsid w:val="00830080"/>
    <w:rsid w:val="00831810"/>
    <w:rsid w:val="008355D5"/>
    <w:rsid w:val="008409A4"/>
    <w:rsid w:val="00841608"/>
    <w:rsid w:val="008422B8"/>
    <w:rsid w:val="0084652C"/>
    <w:rsid w:val="00847579"/>
    <w:rsid w:val="0085043D"/>
    <w:rsid w:val="0085139E"/>
    <w:rsid w:val="00851E61"/>
    <w:rsid w:val="0085312A"/>
    <w:rsid w:val="00856749"/>
    <w:rsid w:val="00871EAD"/>
    <w:rsid w:val="00872642"/>
    <w:rsid w:val="00874424"/>
    <w:rsid w:val="008777F2"/>
    <w:rsid w:val="00880652"/>
    <w:rsid w:val="00881388"/>
    <w:rsid w:val="00883191"/>
    <w:rsid w:val="00884E2D"/>
    <w:rsid w:val="00891E85"/>
    <w:rsid w:val="00892807"/>
    <w:rsid w:val="008953D2"/>
    <w:rsid w:val="00897113"/>
    <w:rsid w:val="008A129F"/>
    <w:rsid w:val="008A1573"/>
    <w:rsid w:val="008A178F"/>
    <w:rsid w:val="008A6004"/>
    <w:rsid w:val="008B37B7"/>
    <w:rsid w:val="008C0BB2"/>
    <w:rsid w:val="008C21C5"/>
    <w:rsid w:val="008C236A"/>
    <w:rsid w:val="008C769E"/>
    <w:rsid w:val="008D4592"/>
    <w:rsid w:val="008E3781"/>
    <w:rsid w:val="008E5091"/>
    <w:rsid w:val="008E78BF"/>
    <w:rsid w:val="008E794B"/>
    <w:rsid w:val="008F1795"/>
    <w:rsid w:val="00900AEA"/>
    <w:rsid w:val="00902912"/>
    <w:rsid w:val="00904C26"/>
    <w:rsid w:val="00911BAD"/>
    <w:rsid w:val="00911CD6"/>
    <w:rsid w:val="0091282F"/>
    <w:rsid w:val="00914B2B"/>
    <w:rsid w:val="00915038"/>
    <w:rsid w:val="00915256"/>
    <w:rsid w:val="00916175"/>
    <w:rsid w:val="00917FD9"/>
    <w:rsid w:val="00921509"/>
    <w:rsid w:val="00930507"/>
    <w:rsid w:val="00932BAA"/>
    <w:rsid w:val="00933520"/>
    <w:rsid w:val="00937CF0"/>
    <w:rsid w:val="0094547E"/>
    <w:rsid w:val="00950003"/>
    <w:rsid w:val="009511F8"/>
    <w:rsid w:val="00954AC8"/>
    <w:rsid w:val="0095583A"/>
    <w:rsid w:val="009575BB"/>
    <w:rsid w:val="00957BB6"/>
    <w:rsid w:val="00962DF0"/>
    <w:rsid w:val="00963279"/>
    <w:rsid w:val="00971BF5"/>
    <w:rsid w:val="00971FBF"/>
    <w:rsid w:val="0097394F"/>
    <w:rsid w:val="00973CF0"/>
    <w:rsid w:val="00977DE3"/>
    <w:rsid w:val="0098203D"/>
    <w:rsid w:val="009825B3"/>
    <w:rsid w:val="009946D1"/>
    <w:rsid w:val="00994971"/>
    <w:rsid w:val="00994CDD"/>
    <w:rsid w:val="009A2964"/>
    <w:rsid w:val="009B750B"/>
    <w:rsid w:val="009D6281"/>
    <w:rsid w:val="009D6E60"/>
    <w:rsid w:val="009E000A"/>
    <w:rsid w:val="009E1ED4"/>
    <w:rsid w:val="009F039C"/>
    <w:rsid w:val="009F133D"/>
    <w:rsid w:val="009F135E"/>
    <w:rsid w:val="009F541E"/>
    <w:rsid w:val="009F57E5"/>
    <w:rsid w:val="00A002C0"/>
    <w:rsid w:val="00A02697"/>
    <w:rsid w:val="00A02760"/>
    <w:rsid w:val="00A131D5"/>
    <w:rsid w:val="00A16DF6"/>
    <w:rsid w:val="00A2283A"/>
    <w:rsid w:val="00A305B6"/>
    <w:rsid w:val="00A30C90"/>
    <w:rsid w:val="00A41907"/>
    <w:rsid w:val="00A52A1D"/>
    <w:rsid w:val="00A56B7C"/>
    <w:rsid w:val="00A56EB6"/>
    <w:rsid w:val="00A6206E"/>
    <w:rsid w:val="00A64462"/>
    <w:rsid w:val="00A67164"/>
    <w:rsid w:val="00A718A4"/>
    <w:rsid w:val="00A71AC4"/>
    <w:rsid w:val="00A7534D"/>
    <w:rsid w:val="00A76345"/>
    <w:rsid w:val="00A863F3"/>
    <w:rsid w:val="00A908A3"/>
    <w:rsid w:val="00A90D60"/>
    <w:rsid w:val="00A93E6F"/>
    <w:rsid w:val="00AA41BB"/>
    <w:rsid w:val="00AB01A4"/>
    <w:rsid w:val="00AB0827"/>
    <w:rsid w:val="00AB30AF"/>
    <w:rsid w:val="00AB3B87"/>
    <w:rsid w:val="00AB4F3E"/>
    <w:rsid w:val="00AB633C"/>
    <w:rsid w:val="00AB6C14"/>
    <w:rsid w:val="00AB7C56"/>
    <w:rsid w:val="00AC0D85"/>
    <w:rsid w:val="00AC64C5"/>
    <w:rsid w:val="00AD2F74"/>
    <w:rsid w:val="00AD604E"/>
    <w:rsid w:val="00AE061C"/>
    <w:rsid w:val="00AE06B8"/>
    <w:rsid w:val="00AE080A"/>
    <w:rsid w:val="00AE2A8C"/>
    <w:rsid w:val="00AE3DEC"/>
    <w:rsid w:val="00AE7AC1"/>
    <w:rsid w:val="00AF0755"/>
    <w:rsid w:val="00AF17CF"/>
    <w:rsid w:val="00AF2B40"/>
    <w:rsid w:val="00AF4016"/>
    <w:rsid w:val="00AF4476"/>
    <w:rsid w:val="00AF604C"/>
    <w:rsid w:val="00B0098A"/>
    <w:rsid w:val="00B0287A"/>
    <w:rsid w:val="00B100C1"/>
    <w:rsid w:val="00B11F65"/>
    <w:rsid w:val="00B1259E"/>
    <w:rsid w:val="00B14B4F"/>
    <w:rsid w:val="00B14D14"/>
    <w:rsid w:val="00B14D2D"/>
    <w:rsid w:val="00B14D3E"/>
    <w:rsid w:val="00B20563"/>
    <w:rsid w:val="00B26C5A"/>
    <w:rsid w:val="00B30FF8"/>
    <w:rsid w:val="00B32B77"/>
    <w:rsid w:val="00B32CAD"/>
    <w:rsid w:val="00B33CBC"/>
    <w:rsid w:val="00B34A8F"/>
    <w:rsid w:val="00B3593D"/>
    <w:rsid w:val="00B53708"/>
    <w:rsid w:val="00B57BB9"/>
    <w:rsid w:val="00B60F29"/>
    <w:rsid w:val="00B621E1"/>
    <w:rsid w:val="00B63CDF"/>
    <w:rsid w:val="00B63EF5"/>
    <w:rsid w:val="00B6670F"/>
    <w:rsid w:val="00B70C08"/>
    <w:rsid w:val="00B71E20"/>
    <w:rsid w:val="00B73E0E"/>
    <w:rsid w:val="00B75088"/>
    <w:rsid w:val="00B7712C"/>
    <w:rsid w:val="00B802A4"/>
    <w:rsid w:val="00B8110E"/>
    <w:rsid w:val="00B8223A"/>
    <w:rsid w:val="00B8286F"/>
    <w:rsid w:val="00B82893"/>
    <w:rsid w:val="00B85091"/>
    <w:rsid w:val="00B86750"/>
    <w:rsid w:val="00B91AD3"/>
    <w:rsid w:val="00B96B7E"/>
    <w:rsid w:val="00B971B2"/>
    <w:rsid w:val="00BA0EA7"/>
    <w:rsid w:val="00BA1DA5"/>
    <w:rsid w:val="00BA37B4"/>
    <w:rsid w:val="00BA5068"/>
    <w:rsid w:val="00BA580E"/>
    <w:rsid w:val="00BA78B6"/>
    <w:rsid w:val="00BB16A1"/>
    <w:rsid w:val="00BB340F"/>
    <w:rsid w:val="00BB59C4"/>
    <w:rsid w:val="00BB7687"/>
    <w:rsid w:val="00BC1CD1"/>
    <w:rsid w:val="00BD2034"/>
    <w:rsid w:val="00BD4A00"/>
    <w:rsid w:val="00BD5167"/>
    <w:rsid w:val="00BE2276"/>
    <w:rsid w:val="00BE3109"/>
    <w:rsid w:val="00BE3F97"/>
    <w:rsid w:val="00BE5670"/>
    <w:rsid w:val="00BF16E4"/>
    <w:rsid w:val="00BF3114"/>
    <w:rsid w:val="00BF66BF"/>
    <w:rsid w:val="00BF66D2"/>
    <w:rsid w:val="00C01794"/>
    <w:rsid w:val="00C07792"/>
    <w:rsid w:val="00C07D2C"/>
    <w:rsid w:val="00C10CEA"/>
    <w:rsid w:val="00C125FC"/>
    <w:rsid w:val="00C3062B"/>
    <w:rsid w:val="00C31E88"/>
    <w:rsid w:val="00C35267"/>
    <w:rsid w:val="00C37C5E"/>
    <w:rsid w:val="00C400B7"/>
    <w:rsid w:val="00C416D9"/>
    <w:rsid w:val="00C47E15"/>
    <w:rsid w:val="00C5161F"/>
    <w:rsid w:val="00C51DCC"/>
    <w:rsid w:val="00C546D1"/>
    <w:rsid w:val="00C55F1C"/>
    <w:rsid w:val="00C626F8"/>
    <w:rsid w:val="00C6458B"/>
    <w:rsid w:val="00C6471D"/>
    <w:rsid w:val="00C67468"/>
    <w:rsid w:val="00C67B6B"/>
    <w:rsid w:val="00C735B0"/>
    <w:rsid w:val="00C73E34"/>
    <w:rsid w:val="00C77AAF"/>
    <w:rsid w:val="00C80479"/>
    <w:rsid w:val="00C84E65"/>
    <w:rsid w:val="00C85300"/>
    <w:rsid w:val="00C879A9"/>
    <w:rsid w:val="00C90CD1"/>
    <w:rsid w:val="00C92E59"/>
    <w:rsid w:val="00C95452"/>
    <w:rsid w:val="00C95A7F"/>
    <w:rsid w:val="00C96912"/>
    <w:rsid w:val="00C96A31"/>
    <w:rsid w:val="00C97D03"/>
    <w:rsid w:val="00CA2339"/>
    <w:rsid w:val="00CA2F15"/>
    <w:rsid w:val="00CA43CE"/>
    <w:rsid w:val="00CB190A"/>
    <w:rsid w:val="00CB4188"/>
    <w:rsid w:val="00CB594B"/>
    <w:rsid w:val="00CB7DC7"/>
    <w:rsid w:val="00CC06EF"/>
    <w:rsid w:val="00CC333F"/>
    <w:rsid w:val="00CC6A2D"/>
    <w:rsid w:val="00CD1681"/>
    <w:rsid w:val="00CE00CA"/>
    <w:rsid w:val="00CE0B68"/>
    <w:rsid w:val="00CF08A7"/>
    <w:rsid w:val="00CF27CB"/>
    <w:rsid w:val="00D0798E"/>
    <w:rsid w:val="00D123B2"/>
    <w:rsid w:val="00D25F06"/>
    <w:rsid w:val="00D3099D"/>
    <w:rsid w:val="00D37D07"/>
    <w:rsid w:val="00D40F9C"/>
    <w:rsid w:val="00D411EB"/>
    <w:rsid w:val="00D41ADC"/>
    <w:rsid w:val="00D4441F"/>
    <w:rsid w:val="00D47E2C"/>
    <w:rsid w:val="00D50824"/>
    <w:rsid w:val="00D508BF"/>
    <w:rsid w:val="00D51C6D"/>
    <w:rsid w:val="00D534AE"/>
    <w:rsid w:val="00D53E5B"/>
    <w:rsid w:val="00D53EFB"/>
    <w:rsid w:val="00D541E9"/>
    <w:rsid w:val="00D55EB3"/>
    <w:rsid w:val="00D63BED"/>
    <w:rsid w:val="00D713F0"/>
    <w:rsid w:val="00D76816"/>
    <w:rsid w:val="00D77813"/>
    <w:rsid w:val="00D80F23"/>
    <w:rsid w:val="00D85B89"/>
    <w:rsid w:val="00D91A62"/>
    <w:rsid w:val="00D932E4"/>
    <w:rsid w:val="00DA28AD"/>
    <w:rsid w:val="00DA3DD1"/>
    <w:rsid w:val="00DB2937"/>
    <w:rsid w:val="00DB2FD0"/>
    <w:rsid w:val="00DC1637"/>
    <w:rsid w:val="00DC3007"/>
    <w:rsid w:val="00DD1FAC"/>
    <w:rsid w:val="00DD2B20"/>
    <w:rsid w:val="00DD3E3C"/>
    <w:rsid w:val="00DE0F8A"/>
    <w:rsid w:val="00DE65BA"/>
    <w:rsid w:val="00DE7944"/>
    <w:rsid w:val="00DF259D"/>
    <w:rsid w:val="00DF460A"/>
    <w:rsid w:val="00DF4D04"/>
    <w:rsid w:val="00DF60F6"/>
    <w:rsid w:val="00DF7F04"/>
    <w:rsid w:val="00E12FB0"/>
    <w:rsid w:val="00E17544"/>
    <w:rsid w:val="00E202EC"/>
    <w:rsid w:val="00E21D53"/>
    <w:rsid w:val="00E22759"/>
    <w:rsid w:val="00E2414D"/>
    <w:rsid w:val="00E31410"/>
    <w:rsid w:val="00E31CF0"/>
    <w:rsid w:val="00E33A32"/>
    <w:rsid w:val="00E354CD"/>
    <w:rsid w:val="00E41102"/>
    <w:rsid w:val="00E43B8E"/>
    <w:rsid w:val="00E45230"/>
    <w:rsid w:val="00E45B6A"/>
    <w:rsid w:val="00E469D4"/>
    <w:rsid w:val="00E51AAC"/>
    <w:rsid w:val="00E53215"/>
    <w:rsid w:val="00E53C12"/>
    <w:rsid w:val="00E555FD"/>
    <w:rsid w:val="00E60559"/>
    <w:rsid w:val="00E6115E"/>
    <w:rsid w:val="00E72573"/>
    <w:rsid w:val="00E8036F"/>
    <w:rsid w:val="00E82477"/>
    <w:rsid w:val="00E82553"/>
    <w:rsid w:val="00E84633"/>
    <w:rsid w:val="00E8635C"/>
    <w:rsid w:val="00E92316"/>
    <w:rsid w:val="00E92468"/>
    <w:rsid w:val="00E94415"/>
    <w:rsid w:val="00EA40F9"/>
    <w:rsid w:val="00EA6D40"/>
    <w:rsid w:val="00EC332C"/>
    <w:rsid w:val="00EC6113"/>
    <w:rsid w:val="00ED6C8D"/>
    <w:rsid w:val="00EE1532"/>
    <w:rsid w:val="00EE2A57"/>
    <w:rsid w:val="00EE2B23"/>
    <w:rsid w:val="00EE5C8A"/>
    <w:rsid w:val="00EF3A1E"/>
    <w:rsid w:val="00F03189"/>
    <w:rsid w:val="00F05437"/>
    <w:rsid w:val="00F05DE1"/>
    <w:rsid w:val="00F12CED"/>
    <w:rsid w:val="00F15816"/>
    <w:rsid w:val="00F16956"/>
    <w:rsid w:val="00F213BF"/>
    <w:rsid w:val="00F223A9"/>
    <w:rsid w:val="00F2242D"/>
    <w:rsid w:val="00F24038"/>
    <w:rsid w:val="00F24B34"/>
    <w:rsid w:val="00F250BB"/>
    <w:rsid w:val="00F25568"/>
    <w:rsid w:val="00F2704C"/>
    <w:rsid w:val="00F3433F"/>
    <w:rsid w:val="00F36619"/>
    <w:rsid w:val="00F42119"/>
    <w:rsid w:val="00F42B01"/>
    <w:rsid w:val="00F43485"/>
    <w:rsid w:val="00F44B86"/>
    <w:rsid w:val="00F44CE0"/>
    <w:rsid w:val="00F46D32"/>
    <w:rsid w:val="00F479CD"/>
    <w:rsid w:val="00F52B60"/>
    <w:rsid w:val="00F53B4F"/>
    <w:rsid w:val="00F53FF7"/>
    <w:rsid w:val="00F55B5D"/>
    <w:rsid w:val="00F566DF"/>
    <w:rsid w:val="00F5785B"/>
    <w:rsid w:val="00F65C9D"/>
    <w:rsid w:val="00F65DB9"/>
    <w:rsid w:val="00F671EB"/>
    <w:rsid w:val="00F81322"/>
    <w:rsid w:val="00F838A9"/>
    <w:rsid w:val="00F848D4"/>
    <w:rsid w:val="00F8534B"/>
    <w:rsid w:val="00F87A11"/>
    <w:rsid w:val="00F91E6F"/>
    <w:rsid w:val="00F925C9"/>
    <w:rsid w:val="00F9423A"/>
    <w:rsid w:val="00F94499"/>
    <w:rsid w:val="00F95CF0"/>
    <w:rsid w:val="00FA0961"/>
    <w:rsid w:val="00FA102A"/>
    <w:rsid w:val="00FB259B"/>
    <w:rsid w:val="00FB2BE4"/>
    <w:rsid w:val="00FB57C0"/>
    <w:rsid w:val="00FC26C8"/>
    <w:rsid w:val="00FD587E"/>
    <w:rsid w:val="00FD69AF"/>
    <w:rsid w:val="00FE1823"/>
    <w:rsid w:val="00FE73C3"/>
    <w:rsid w:val="00F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CAE367"/>
  <w15:docId w15:val="{5468FF8C-24C2-41B4-9D43-3FB353B5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5583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5583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95583A"/>
    <w:rPr>
      <w:rFonts w:ascii="Times New Roman" w:eastAsia="PMingLiU" w:hAnsi="Times New Roman" w:cs="Times New Roman"/>
      <w:lang w:val="cs-CZ"/>
    </w:rPr>
  </w:style>
  <w:style w:type="paragraph" w:styleId="Zhlav">
    <w:name w:val="header"/>
    <w:basedOn w:val="Normln"/>
    <w:link w:val="Zhlav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podarou">
    <w:name w:val="footnote text"/>
    <w:basedOn w:val="Normln"/>
    <w:link w:val="TextpoznpodarouChar"/>
    <w:uiPriority w:val="99"/>
    <w:unhideWhenUsed/>
    <w:rsid w:val="00366F04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6F04"/>
    <w:rPr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366F0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E125F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2E125F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125F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125F"/>
    <w:rPr>
      <w:b/>
      <w:bCs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615596"/>
  </w:style>
  <w:style w:type="character" w:styleId="Zstupntext">
    <w:name w:val="Placeholder Text"/>
    <w:basedOn w:val="Standardnpsmoodstavce"/>
    <w:uiPriority w:val="99"/>
    <w:semiHidden/>
    <w:rsid w:val="003047F8"/>
    <w:rPr>
      <w:color w:val="808080"/>
    </w:rPr>
  </w:style>
  <w:style w:type="table" w:styleId="Mkatabulky">
    <w:name w:val="Table Grid"/>
    <w:basedOn w:val="Normlntabulka"/>
    <w:uiPriority w:val="59"/>
    <w:rsid w:val="00982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664A91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None">
    <w:name w:val="None"/>
    <w:rsid w:val="00904C26"/>
  </w:style>
  <w:style w:type="character" w:customStyle="1" w:styleId="Hyperlink0">
    <w:name w:val="Hyperlink.0"/>
    <w:basedOn w:val="None"/>
    <w:rsid w:val="00904C26"/>
    <w:rPr>
      <w:rFonts w:ascii="Arial" w:eastAsia="Arial" w:hAnsi="Arial" w:cs="Arial"/>
      <w:color w:val="0563C1"/>
      <w:u w:val="single" w:color="0563C1"/>
    </w:rPr>
  </w:style>
  <w:style w:type="character" w:customStyle="1" w:styleId="apple-tab-span">
    <w:name w:val="apple-tab-span"/>
    <w:basedOn w:val="Standardnpsmoodstavce"/>
    <w:rsid w:val="0005097A"/>
  </w:style>
  <w:style w:type="character" w:styleId="Nevyeenzmnka">
    <w:name w:val="Unresolved Mention"/>
    <w:basedOn w:val="Standardnpsmoodstavce"/>
    <w:uiPriority w:val="99"/>
    <w:semiHidden/>
    <w:unhideWhenUsed/>
    <w:rsid w:val="00962D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book.com/dlinkczsk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dlink.cz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link.cz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info@dlink.cz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ondrej.madle@taktiq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449E14-BCB6-49C3-AA03-ACF19BA6D5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643BC6-43A2-4288-87AE-08DF17F9B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709</Words>
  <Characters>4188</Characters>
  <Application>Microsoft Office Word</Application>
  <DocSecurity>0</DocSecurity>
  <Lines>34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LEWIS</Company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Stanway</dc:creator>
  <cp:lastModifiedBy>Ondřej Mádle</cp:lastModifiedBy>
  <cp:revision>25</cp:revision>
  <cp:lastPrinted>2017-12-04T13:44:00Z</cp:lastPrinted>
  <dcterms:created xsi:type="dcterms:W3CDTF">2021-07-30T00:04:00Z</dcterms:created>
  <dcterms:modified xsi:type="dcterms:W3CDTF">2021-07-30T06:56:00Z</dcterms:modified>
</cp:coreProperties>
</file>