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FB40" w14:textId="2873890C" w:rsidR="0095583A" w:rsidRDefault="0079065C" w:rsidP="00865FF2">
      <w:pPr>
        <w:ind w:left="-426"/>
        <w:rPr>
          <w:rFonts w:ascii="Verdana" w:hAnsi="Verdana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8B65" w14:textId="735D5F82" w:rsidR="004934B8" w:rsidRPr="0079065C" w:rsidRDefault="00785F02" w:rsidP="00865FF2">
      <w:pPr>
        <w:tabs>
          <w:tab w:val="left" w:pos="2985"/>
        </w:tabs>
        <w:ind w:left="-426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D8DA62B" w14:textId="77777777" w:rsidR="0095583A" w:rsidRPr="000914D1" w:rsidRDefault="0095583A" w:rsidP="00865FF2">
      <w:pPr>
        <w:ind w:left="-426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14:paraId="5E2C787D" w14:textId="42A559C6" w:rsidR="0095583A" w:rsidRDefault="0095583A" w:rsidP="00865FF2">
      <w:pPr>
        <w:ind w:left="-426"/>
        <w:rPr>
          <w:rFonts w:ascii="Verdana" w:hAnsi="Verdana"/>
          <w:sz w:val="28"/>
          <w:szCs w:val="28"/>
        </w:rPr>
      </w:pPr>
    </w:p>
    <w:p w14:paraId="5C71D18D" w14:textId="77777777" w:rsidR="0028688D" w:rsidRPr="000914D1" w:rsidRDefault="0028688D" w:rsidP="00865FF2">
      <w:pPr>
        <w:ind w:left="-426"/>
        <w:rPr>
          <w:rFonts w:ascii="Verdana" w:hAnsi="Verdana"/>
          <w:sz w:val="28"/>
          <w:szCs w:val="28"/>
        </w:rPr>
      </w:pPr>
    </w:p>
    <w:p w14:paraId="1D905F3E" w14:textId="0E04E083" w:rsidR="00483786" w:rsidRDefault="00777624" w:rsidP="00865FF2">
      <w:pPr>
        <w:ind w:left="-426"/>
        <w:jc w:val="center"/>
        <w:rPr>
          <w:rFonts w:ascii="Verdana" w:hAnsi="Verdana"/>
          <w:b/>
          <w:sz w:val="28"/>
          <w:szCs w:val="28"/>
        </w:rPr>
      </w:pPr>
      <w:r w:rsidRPr="001B0BDA">
        <w:rPr>
          <w:rFonts w:ascii="Verdana" w:hAnsi="Verdana"/>
          <w:b/>
          <w:sz w:val="28"/>
          <w:szCs w:val="28"/>
        </w:rPr>
        <w:t xml:space="preserve">D-Link </w:t>
      </w:r>
      <w:r w:rsidR="005F38E5" w:rsidRPr="001B0BDA">
        <w:rPr>
          <w:rFonts w:ascii="Verdana" w:hAnsi="Verdana"/>
          <w:b/>
          <w:sz w:val="28"/>
          <w:szCs w:val="28"/>
        </w:rPr>
        <w:t>vylepšuje</w:t>
      </w:r>
      <w:r w:rsidRPr="001B0BDA">
        <w:rPr>
          <w:rFonts w:ascii="Verdana" w:hAnsi="Verdana"/>
          <w:b/>
          <w:sz w:val="28"/>
          <w:szCs w:val="28"/>
        </w:rPr>
        <w:t xml:space="preserve"> svo</w:t>
      </w:r>
      <w:r w:rsidR="005F38E5" w:rsidRPr="001B0BDA">
        <w:rPr>
          <w:rFonts w:ascii="Verdana" w:hAnsi="Verdana"/>
          <w:b/>
          <w:sz w:val="28"/>
          <w:szCs w:val="28"/>
        </w:rPr>
        <w:t>ji</w:t>
      </w:r>
      <w:r w:rsidRPr="001B0BDA">
        <w:rPr>
          <w:rFonts w:ascii="Verdana" w:hAnsi="Verdana"/>
          <w:b/>
          <w:sz w:val="28"/>
          <w:szCs w:val="28"/>
        </w:rPr>
        <w:t xml:space="preserve"> nejprodávanější řadu </w:t>
      </w:r>
      <w:r w:rsidR="005F38E5" w:rsidRPr="001B0BDA">
        <w:rPr>
          <w:rFonts w:ascii="Verdana" w:hAnsi="Verdana"/>
          <w:b/>
          <w:sz w:val="28"/>
          <w:szCs w:val="28"/>
        </w:rPr>
        <w:t xml:space="preserve">bezpečnostních kamer </w:t>
      </w:r>
      <w:r w:rsidRPr="001B0BDA">
        <w:rPr>
          <w:rFonts w:ascii="Verdana" w:hAnsi="Verdana"/>
          <w:b/>
          <w:sz w:val="28"/>
          <w:szCs w:val="28"/>
        </w:rPr>
        <w:t xml:space="preserve">Vigilance </w:t>
      </w:r>
      <w:r w:rsidR="00F319D9" w:rsidRPr="001B0BDA">
        <w:rPr>
          <w:rFonts w:ascii="Verdana" w:hAnsi="Verdana"/>
          <w:b/>
          <w:sz w:val="28"/>
          <w:szCs w:val="28"/>
        </w:rPr>
        <w:t xml:space="preserve">novými modely </w:t>
      </w:r>
      <w:r w:rsidR="00C67DF0" w:rsidRPr="001B0BDA">
        <w:rPr>
          <w:rFonts w:ascii="Verdana" w:hAnsi="Verdana"/>
          <w:b/>
          <w:sz w:val="28"/>
          <w:szCs w:val="28"/>
        </w:rPr>
        <w:t>s </w:t>
      </w:r>
      <w:r w:rsidRPr="001B0BDA">
        <w:rPr>
          <w:rFonts w:ascii="Verdana" w:hAnsi="Verdana"/>
          <w:b/>
          <w:sz w:val="28"/>
          <w:szCs w:val="28"/>
        </w:rPr>
        <w:t>rozlišení</w:t>
      </w:r>
      <w:r w:rsidR="009920F4" w:rsidRPr="001B0BDA">
        <w:rPr>
          <w:rFonts w:ascii="Verdana" w:hAnsi="Verdana"/>
          <w:b/>
          <w:sz w:val="28"/>
          <w:szCs w:val="28"/>
        </w:rPr>
        <w:t>m</w:t>
      </w:r>
      <w:r w:rsidRPr="001B0BDA">
        <w:rPr>
          <w:rFonts w:ascii="Verdana" w:hAnsi="Verdana"/>
          <w:b/>
          <w:sz w:val="28"/>
          <w:szCs w:val="28"/>
        </w:rPr>
        <w:t xml:space="preserve"> </w:t>
      </w:r>
      <w:r w:rsidR="00C67DF0" w:rsidRPr="001B0BDA">
        <w:rPr>
          <w:rFonts w:ascii="Verdana" w:hAnsi="Verdana"/>
          <w:b/>
          <w:sz w:val="28"/>
          <w:szCs w:val="28"/>
        </w:rPr>
        <w:t xml:space="preserve">až </w:t>
      </w:r>
      <w:r w:rsidRPr="001B0BDA">
        <w:rPr>
          <w:rFonts w:ascii="Verdana" w:hAnsi="Verdana"/>
          <w:b/>
          <w:sz w:val="28"/>
          <w:szCs w:val="28"/>
        </w:rPr>
        <w:t>4K UHD a podpor</w:t>
      </w:r>
      <w:r w:rsidR="00681962" w:rsidRPr="001B0BDA">
        <w:rPr>
          <w:rFonts w:ascii="Verdana" w:hAnsi="Verdana"/>
          <w:b/>
          <w:sz w:val="28"/>
          <w:szCs w:val="28"/>
        </w:rPr>
        <w:t>o</w:t>
      </w:r>
      <w:r w:rsidRPr="001B0BDA">
        <w:rPr>
          <w:rFonts w:ascii="Verdana" w:hAnsi="Verdana"/>
          <w:b/>
          <w:sz w:val="28"/>
          <w:szCs w:val="28"/>
        </w:rPr>
        <w:t xml:space="preserve">u </w:t>
      </w:r>
      <w:r w:rsidR="005F38E5" w:rsidRPr="001B0BDA">
        <w:rPr>
          <w:rFonts w:ascii="Verdana" w:hAnsi="Verdana"/>
          <w:b/>
          <w:sz w:val="28"/>
          <w:szCs w:val="28"/>
        </w:rPr>
        <w:t xml:space="preserve">kódování </w:t>
      </w:r>
      <w:r w:rsidRPr="001B0BDA">
        <w:rPr>
          <w:rFonts w:ascii="Verdana" w:hAnsi="Verdana"/>
          <w:b/>
          <w:sz w:val="28"/>
          <w:szCs w:val="28"/>
        </w:rPr>
        <w:t>H.265</w:t>
      </w:r>
      <w:r w:rsidR="001B0BDA" w:rsidRPr="001B0BDA">
        <w:rPr>
          <w:rFonts w:ascii="Verdana" w:hAnsi="Verdana"/>
          <w:b/>
          <w:sz w:val="28"/>
          <w:szCs w:val="28"/>
        </w:rPr>
        <w:t>/</w:t>
      </w:r>
      <w:r w:rsidRPr="001B0BDA">
        <w:rPr>
          <w:rFonts w:ascii="Verdana" w:hAnsi="Verdana"/>
          <w:b/>
          <w:sz w:val="28"/>
          <w:szCs w:val="28"/>
        </w:rPr>
        <w:t>HEVC</w:t>
      </w:r>
    </w:p>
    <w:p w14:paraId="6C25B224" w14:textId="77777777" w:rsidR="0028688D" w:rsidRPr="001B0BDA" w:rsidRDefault="0028688D" w:rsidP="00865FF2">
      <w:pPr>
        <w:ind w:left="-426"/>
        <w:jc w:val="center"/>
        <w:rPr>
          <w:rFonts w:ascii="Verdana" w:hAnsi="Verdana"/>
          <w:b/>
          <w:sz w:val="28"/>
          <w:szCs w:val="28"/>
        </w:rPr>
      </w:pPr>
    </w:p>
    <w:p w14:paraId="0D66670E" w14:textId="10C35F47" w:rsidR="00133EB4" w:rsidRDefault="00707E18" w:rsidP="00865FF2">
      <w:pPr>
        <w:ind w:left="-426"/>
        <w:rPr>
          <w:rFonts w:ascii="Verdana" w:hAnsi="Verdana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94623DD" wp14:editId="4844C195">
            <wp:simplePos x="0" y="0"/>
            <wp:positionH relativeFrom="column">
              <wp:posOffset>-167005</wp:posOffset>
            </wp:positionH>
            <wp:positionV relativeFrom="paragraph">
              <wp:posOffset>254635</wp:posOffset>
            </wp:positionV>
            <wp:extent cx="5685790" cy="3836670"/>
            <wp:effectExtent l="0" t="0" r="0" b="0"/>
            <wp:wrapThrough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83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D310" w14:textId="3BB9D8A5" w:rsidR="00133EB4" w:rsidRDefault="00133EB4" w:rsidP="00865FF2">
      <w:pPr>
        <w:ind w:left="-426"/>
        <w:jc w:val="center"/>
        <w:rPr>
          <w:rFonts w:ascii="Verdana" w:hAnsi="Verdana"/>
          <w:i/>
          <w:sz w:val="22"/>
          <w:szCs w:val="22"/>
        </w:rPr>
      </w:pPr>
    </w:p>
    <w:p w14:paraId="7D070B0B" w14:textId="4B2EBAD2" w:rsidR="00007154" w:rsidRDefault="00B71ADC" w:rsidP="00865FF2">
      <w:pPr>
        <w:ind w:left="-426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Zcela nov</w:t>
      </w:r>
      <w:r w:rsidR="002C7299">
        <w:rPr>
          <w:rFonts w:ascii="Verdana" w:hAnsi="Verdana"/>
          <w:i/>
          <w:sz w:val="22"/>
          <w:szCs w:val="22"/>
        </w:rPr>
        <w:t>é</w:t>
      </w:r>
      <w:r>
        <w:rPr>
          <w:rFonts w:ascii="Verdana" w:hAnsi="Verdana"/>
          <w:i/>
          <w:sz w:val="22"/>
          <w:szCs w:val="22"/>
        </w:rPr>
        <w:t xml:space="preserve"> </w:t>
      </w:r>
      <w:r w:rsidR="002C7299">
        <w:rPr>
          <w:rFonts w:ascii="Verdana" w:hAnsi="Verdana"/>
          <w:i/>
          <w:sz w:val="22"/>
          <w:szCs w:val="22"/>
        </w:rPr>
        <w:t>modely</w:t>
      </w:r>
      <w:r>
        <w:rPr>
          <w:rFonts w:ascii="Verdana" w:hAnsi="Verdana"/>
          <w:i/>
          <w:sz w:val="22"/>
          <w:szCs w:val="22"/>
        </w:rPr>
        <w:t xml:space="preserve"> vysoce výkonných a spolehlivých vnitřních/venkovních kamer </w:t>
      </w:r>
      <w:r w:rsidR="008508B2">
        <w:rPr>
          <w:rFonts w:ascii="Verdana" w:hAnsi="Verdana"/>
          <w:i/>
          <w:sz w:val="22"/>
          <w:szCs w:val="22"/>
        </w:rPr>
        <w:t>vznikly</w:t>
      </w:r>
      <w:r w:rsidR="00F319D9">
        <w:rPr>
          <w:rFonts w:ascii="Verdana" w:hAnsi="Verdana"/>
          <w:i/>
          <w:sz w:val="22"/>
          <w:szCs w:val="22"/>
        </w:rPr>
        <w:t xml:space="preserve"> </w:t>
      </w:r>
      <w:r>
        <w:rPr>
          <w:rFonts w:ascii="Verdana" w:hAnsi="Verdana"/>
          <w:i/>
          <w:sz w:val="22"/>
          <w:szCs w:val="22"/>
        </w:rPr>
        <w:t xml:space="preserve">speciálně </w:t>
      </w:r>
      <w:r w:rsidR="008508B2">
        <w:rPr>
          <w:rFonts w:ascii="Verdana" w:hAnsi="Verdana"/>
          <w:i/>
          <w:sz w:val="22"/>
          <w:szCs w:val="22"/>
        </w:rPr>
        <w:t xml:space="preserve">kvůli </w:t>
      </w:r>
      <w:r w:rsidR="00F319D9">
        <w:rPr>
          <w:rFonts w:ascii="Verdana" w:hAnsi="Verdana"/>
          <w:i/>
          <w:sz w:val="22"/>
          <w:szCs w:val="22"/>
        </w:rPr>
        <w:t>aktuální</w:t>
      </w:r>
      <w:r w:rsidR="008508B2">
        <w:rPr>
          <w:rFonts w:ascii="Verdana" w:hAnsi="Verdana"/>
          <w:i/>
          <w:sz w:val="22"/>
          <w:szCs w:val="22"/>
        </w:rPr>
        <w:t>m</w:t>
      </w:r>
      <w:r w:rsidR="00F319D9">
        <w:rPr>
          <w:rFonts w:ascii="Verdana" w:hAnsi="Verdana"/>
          <w:i/>
          <w:sz w:val="22"/>
          <w:szCs w:val="22"/>
        </w:rPr>
        <w:t xml:space="preserve"> </w:t>
      </w:r>
      <w:r w:rsidR="008508B2">
        <w:rPr>
          <w:rFonts w:ascii="Verdana" w:hAnsi="Verdana"/>
          <w:i/>
          <w:sz w:val="22"/>
          <w:szCs w:val="22"/>
        </w:rPr>
        <w:t xml:space="preserve">potřebám </w:t>
      </w:r>
      <w:r w:rsidR="00F319D9">
        <w:rPr>
          <w:rFonts w:ascii="Verdana" w:hAnsi="Verdana"/>
          <w:i/>
          <w:sz w:val="22"/>
          <w:szCs w:val="22"/>
        </w:rPr>
        <w:t>firem</w:t>
      </w:r>
    </w:p>
    <w:p w14:paraId="73DDD8DB" w14:textId="1580F926" w:rsidR="00DB2FD0" w:rsidRDefault="00DB2FD0" w:rsidP="00865FF2">
      <w:pPr>
        <w:ind w:left="-426"/>
        <w:jc w:val="center"/>
        <w:rPr>
          <w:rFonts w:ascii="Verdana" w:hAnsi="Verdana"/>
          <w:i/>
          <w:sz w:val="22"/>
          <w:szCs w:val="22"/>
        </w:rPr>
      </w:pPr>
    </w:p>
    <w:p w14:paraId="0FE2E200" w14:textId="7CC36CB1" w:rsidR="0028688D" w:rsidRDefault="0028688D" w:rsidP="00865FF2">
      <w:pPr>
        <w:ind w:left="-426"/>
        <w:jc w:val="center"/>
        <w:rPr>
          <w:rFonts w:ascii="Verdana" w:hAnsi="Verdana"/>
          <w:i/>
          <w:sz w:val="22"/>
          <w:szCs w:val="22"/>
        </w:rPr>
      </w:pPr>
    </w:p>
    <w:p w14:paraId="702DC68C" w14:textId="77777777" w:rsidR="00F01F21" w:rsidRPr="0004127A" w:rsidRDefault="00F01F21" w:rsidP="00865FF2">
      <w:pPr>
        <w:ind w:left="-426"/>
        <w:jc w:val="center"/>
        <w:rPr>
          <w:rFonts w:ascii="Verdana" w:hAnsi="Verdana"/>
          <w:i/>
          <w:sz w:val="22"/>
          <w:szCs w:val="22"/>
        </w:rPr>
      </w:pPr>
    </w:p>
    <w:p w14:paraId="640B2E4D" w14:textId="77777777" w:rsidR="006F302E" w:rsidRDefault="006F302E" w:rsidP="00865FF2">
      <w:pPr>
        <w:ind w:left="-426"/>
        <w:rPr>
          <w:rFonts w:ascii="Verdana" w:hAnsi="Verdana"/>
          <w:b/>
          <w:sz w:val="22"/>
          <w:szCs w:val="22"/>
        </w:rPr>
      </w:pPr>
    </w:p>
    <w:p w14:paraId="1D8BE092" w14:textId="548FF7DC" w:rsidR="00F5515D" w:rsidRPr="000D510C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Praha</w:t>
      </w:r>
      <w:r w:rsidR="00A60C6A">
        <w:rPr>
          <w:rFonts w:ascii="Verdana" w:hAnsi="Verdana"/>
          <w:b/>
          <w:bCs/>
          <w:sz w:val="22"/>
          <w:szCs w:val="22"/>
        </w:rPr>
        <w:t xml:space="preserve"> 2</w:t>
      </w:r>
      <w:r w:rsidR="00396D68">
        <w:rPr>
          <w:rFonts w:ascii="Verdana" w:hAnsi="Verdana"/>
          <w:b/>
          <w:bCs/>
          <w:sz w:val="22"/>
          <w:szCs w:val="22"/>
        </w:rPr>
        <w:t>5</w:t>
      </w:r>
      <w:r>
        <w:rPr>
          <w:rFonts w:ascii="Verdana" w:hAnsi="Verdana"/>
          <w:b/>
          <w:bCs/>
          <w:sz w:val="22"/>
          <w:szCs w:val="22"/>
        </w:rPr>
        <w:t>.</w:t>
      </w:r>
      <w:r w:rsidR="00A60C6A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sz w:val="22"/>
          <w:szCs w:val="22"/>
        </w:rPr>
        <w:t>5.</w:t>
      </w:r>
      <w:r w:rsidR="00A60C6A">
        <w:rPr>
          <w:rFonts w:ascii="Verdana" w:hAnsi="Verdana"/>
          <w:b/>
          <w:bCs/>
          <w:sz w:val="22"/>
          <w:szCs w:val="22"/>
        </w:rPr>
        <w:t xml:space="preserve"> </w:t>
      </w:r>
      <w:r w:rsidR="008B37B7" w:rsidRPr="000D510C">
        <w:rPr>
          <w:rFonts w:ascii="Verdana" w:hAnsi="Verdana"/>
          <w:b/>
          <w:bCs/>
          <w:sz w:val="22"/>
          <w:szCs w:val="22"/>
        </w:rPr>
        <w:t>2021</w:t>
      </w:r>
      <w:r w:rsidR="008B37B7" w:rsidRPr="000D510C">
        <w:rPr>
          <w:rFonts w:ascii="Verdana" w:hAnsi="Verdana"/>
          <w:sz w:val="22"/>
          <w:szCs w:val="22"/>
        </w:rPr>
        <w:t xml:space="preserve"> – Společnost D-Link, světový lídr v oblasti zabezpečovacích řešení a kamerového dohledu, ohlásila kompletní aktualizaci sv</w:t>
      </w:r>
      <w:r w:rsidR="00F319D9">
        <w:rPr>
          <w:rFonts w:ascii="Verdana" w:hAnsi="Verdana"/>
          <w:sz w:val="22"/>
          <w:szCs w:val="22"/>
        </w:rPr>
        <w:t>ojí</w:t>
      </w:r>
      <w:r w:rsidR="008B37B7" w:rsidRPr="000D510C">
        <w:rPr>
          <w:rFonts w:ascii="Verdana" w:hAnsi="Verdana"/>
          <w:sz w:val="22"/>
          <w:szCs w:val="22"/>
        </w:rPr>
        <w:t xml:space="preserve"> </w:t>
      </w:r>
      <w:r w:rsidR="00F319D9">
        <w:rPr>
          <w:rFonts w:ascii="Verdana" w:hAnsi="Verdana"/>
          <w:sz w:val="22"/>
          <w:szCs w:val="22"/>
        </w:rPr>
        <w:t>populární</w:t>
      </w:r>
      <w:r w:rsidR="008B37B7" w:rsidRPr="000D510C">
        <w:rPr>
          <w:rFonts w:ascii="Verdana" w:hAnsi="Verdana"/>
          <w:sz w:val="22"/>
          <w:szCs w:val="22"/>
        </w:rPr>
        <w:t xml:space="preserve"> řady </w:t>
      </w:r>
      <w:r w:rsidR="00C67DF0">
        <w:rPr>
          <w:rFonts w:ascii="Verdana" w:hAnsi="Verdana"/>
          <w:sz w:val="22"/>
          <w:szCs w:val="22"/>
        </w:rPr>
        <w:t>bezpečnostních</w:t>
      </w:r>
      <w:r w:rsidR="008B37B7" w:rsidRPr="000D510C">
        <w:rPr>
          <w:rFonts w:ascii="Verdana" w:hAnsi="Verdana"/>
          <w:sz w:val="22"/>
          <w:szCs w:val="22"/>
        </w:rPr>
        <w:t xml:space="preserve"> kamer Vigilance. Nové kamery </w:t>
      </w:r>
      <w:r w:rsidR="00C67DF0">
        <w:rPr>
          <w:rFonts w:ascii="Verdana" w:hAnsi="Verdana"/>
          <w:sz w:val="22"/>
          <w:szCs w:val="22"/>
        </w:rPr>
        <w:t xml:space="preserve">pro střežení interiéru i venkovního prostředí mají rozlišení </w:t>
      </w:r>
      <w:r w:rsidR="008B37B7" w:rsidRPr="000D510C">
        <w:rPr>
          <w:rFonts w:ascii="Verdana" w:hAnsi="Verdana"/>
          <w:sz w:val="22"/>
          <w:szCs w:val="22"/>
        </w:rPr>
        <w:t xml:space="preserve">až 4K Ultra HD </w:t>
      </w:r>
      <w:r w:rsidR="00C67DF0">
        <w:rPr>
          <w:rFonts w:ascii="Verdana" w:hAnsi="Verdana"/>
          <w:sz w:val="22"/>
          <w:szCs w:val="22"/>
        </w:rPr>
        <w:t xml:space="preserve">a jsou </w:t>
      </w:r>
      <w:r w:rsidR="008B37B7" w:rsidRPr="000D510C">
        <w:rPr>
          <w:rFonts w:ascii="Verdana" w:hAnsi="Verdana"/>
          <w:sz w:val="22"/>
          <w:szCs w:val="22"/>
        </w:rPr>
        <w:t>ideální pro malé a střední firmy i velké podniky, které hledají profesionální řešení za mimořádně výhodnou cenu.</w:t>
      </w:r>
    </w:p>
    <w:p w14:paraId="7D5128F9" w14:textId="77777777" w:rsidR="00703D5B" w:rsidRPr="000D510C" w:rsidRDefault="00703D5B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1DCE36C3" w14:textId="18D449B1" w:rsidR="007A2B8B" w:rsidRPr="000D510C" w:rsidRDefault="00F319D9" w:rsidP="00865FF2">
      <w:pPr>
        <w:ind w:left="-426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Inovovaná</w:t>
      </w:r>
      <w:r w:rsidR="00112810" w:rsidRPr="000D510C">
        <w:rPr>
          <w:rFonts w:ascii="Verdana" w:hAnsi="Verdana"/>
          <w:sz w:val="22"/>
          <w:szCs w:val="22"/>
        </w:rPr>
        <w:t xml:space="preserve"> řada Vigilance </w:t>
      </w:r>
      <w:r>
        <w:rPr>
          <w:rFonts w:ascii="Verdana" w:hAnsi="Verdana"/>
          <w:sz w:val="22"/>
          <w:szCs w:val="22"/>
        </w:rPr>
        <w:t>obsahuje</w:t>
      </w:r>
      <w:r w:rsidR="00112810" w:rsidRPr="000D510C">
        <w:rPr>
          <w:rFonts w:ascii="Verdana" w:hAnsi="Verdana"/>
          <w:sz w:val="22"/>
          <w:szCs w:val="22"/>
        </w:rPr>
        <w:t xml:space="preserve"> vnitřní</w:t>
      </w:r>
      <w:r w:rsidR="00C67DF0">
        <w:rPr>
          <w:rFonts w:ascii="Verdana" w:hAnsi="Verdana"/>
          <w:sz w:val="22"/>
          <w:szCs w:val="22"/>
        </w:rPr>
        <w:t>/</w:t>
      </w:r>
      <w:r w:rsidR="00112810" w:rsidRPr="000D510C">
        <w:rPr>
          <w:rFonts w:ascii="Verdana" w:hAnsi="Verdana"/>
          <w:sz w:val="22"/>
          <w:szCs w:val="22"/>
        </w:rPr>
        <w:t>venkovní</w:t>
      </w:r>
      <w:r w:rsidR="00C67DF0">
        <w:rPr>
          <w:rFonts w:ascii="Verdana" w:hAnsi="Verdana"/>
          <w:sz w:val="22"/>
          <w:szCs w:val="22"/>
        </w:rPr>
        <w:t xml:space="preserve"> </w:t>
      </w:r>
      <w:r w:rsidR="00084373">
        <w:rPr>
          <w:rFonts w:ascii="Verdana" w:hAnsi="Verdana"/>
          <w:sz w:val="22"/>
          <w:szCs w:val="22"/>
        </w:rPr>
        <w:t xml:space="preserve">dome (kopulové) a bullet (válcové) </w:t>
      </w:r>
      <w:r>
        <w:rPr>
          <w:rFonts w:ascii="Verdana" w:hAnsi="Verdana"/>
          <w:sz w:val="22"/>
          <w:szCs w:val="22"/>
        </w:rPr>
        <w:t>kamery s</w:t>
      </w:r>
      <w:r w:rsidR="008508B2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> </w:t>
      </w:r>
      <w:r w:rsidR="008508B2">
        <w:rPr>
          <w:rFonts w:ascii="Verdana" w:hAnsi="Verdana"/>
          <w:sz w:val="22"/>
          <w:szCs w:val="22"/>
        </w:rPr>
        <w:t xml:space="preserve">snímačem </w:t>
      </w:r>
      <w:r w:rsidR="00112810" w:rsidRPr="000D510C">
        <w:rPr>
          <w:rFonts w:ascii="Verdana" w:hAnsi="Verdana"/>
          <w:sz w:val="22"/>
          <w:szCs w:val="22"/>
        </w:rPr>
        <w:t>8</w:t>
      </w:r>
      <w:r>
        <w:rPr>
          <w:rFonts w:ascii="Verdana" w:hAnsi="Verdana"/>
          <w:sz w:val="22"/>
          <w:szCs w:val="22"/>
        </w:rPr>
        <w:t xml:space="preserve">, </w:t>
      </w:r>
      <w:r w:rsidR="00C67DF0">
        <w:rPr>
          <w:rFonts w:ascii="Verdana" w:hAnsi="Verdana"/>
          <w:sz w:val="22"/>
          <w:szCs w:val="22"/>
        </w:rPr>
        <w:t>4</w:t>
      </w:r>
      <w:r w:rsidR="00F707A0">
        <w:rPr>
          <w:rFonts w:ascii="Verdana" w:hAnsi="Verdana"/>
          <w:sz w:val="22"/>
          <w:szCs w:val="22"/>
        </w:rPr>
        <w:t xml:space="preserve"> nebo </w:t>
      </w:r>
      <w:r w:rsidR="00C67DF0">
        <w:rPr>
          <w:rFonts w:ascii="Verdana" w:hAnsi="Verdana"/>
          <w:sz w:val="22"/>
          <w:szCs w:val="22"/>
        </w:rPr>
        <w:t>2</w:t>
      </w:r>
      <w:r w:rsidR="008508B2">
        <w:rPr>
          <w:rFonts w:ascii="Verdana" w:hAnsi="Verdana"/>
          <w:sz w:val="22"/>
          <w:szCs w:val="22"/>
        </w:rPr>
        <w:t xml:space="preserve"> </w:t>
      </w:r>
      <w:r w:rsidR="00112810" w:rsidRPr="000D510C">
        <w:rPr>
          <w:rFonts w:ascii="Verdana" w:hAnsi="Verdana"/>
          <w:sz w:val="22"/>
          <w:szCs w:val="22"/>
        </w:rPr>
        <w:t xml:space="preserve">Mpx </w:t>
      </w:r>
      <w:r>
        <w:rPr>
          <w:rFonts w:ascii="Verdana" w:hAnsi="Verdana"/>
          <w:sz w:val="22"/>
          <w:szCs w:val="22"/>
        </w:rPr>
        <w:t>a</w:t>
      </w:r>
      <w:r w:rsidR="00112810" w:rsidRPr="000D510C">
        <w:rPr>
          <w:rFonts w:ascii="Verdana" w:hAnsi="Verdana"/>
          <w:sz w:val="22"/>
          <w:szCs w:val="22"/>
        </w:rPr>
        <w:t xml:space="preserve"> rozlišení</w:t>
      </w:r>
      <w:r>
        <w:rPr>
          <w:rFonts w:ascii="Verdana" w:hAnsi="Verdana"/>
          <w:sz w:val="22"/>
          <w:szCs w:val="22"/>
        </w:rPr>
        <w:t>m</w:t>
      </w:r>
      <w:r w:rsidR="00112810" w:rsidRPr="000D510C">
        <w:rPr>
          <w:rFonts w:ascii="Verdana" w:hAnsi="Verdana"/>
          <w:sz w:val="22"/>
          <w:szCs w:val="22"/>
        </w:rPr>
        <w:t xml:space="preserve"> až 3840×2160</w:t>
      </w:r>
      <w:r w:rsidR="00F707A0">
        <w:rPr>
          <w:rFonts w:ascii="Verdana" w:hAnsi="Verdana"/>
          <w:sz w:val="22"/>
          <w:szCs w:val="22"/>
        </w:rPr>
        <w:t xml:space="preserve">, </w:t>
      </w:r>
      <w:r w:rsidR="00112810" w:rsidRPr="000D510C">
        <w:rPr>
          <w:rFonts w:ascii="Verdana" w:hAnsi="Verdana"/>
          <w:sz w:val="22"/>
          <w:szCs w:val="22"/>
        </w:rPr>
        <w:t>2592×1520</w:t>
      </w:r>
      <w:r w:rsidR="00F707A0">
        <w:rPr>
          <w:rFonts w:ascii="Verdana" w:hAnsi="Verdana"/>
          <w:sz w:val="22"/>
          <w:szCs w:val="22"/>
        </w:rPr>
        <w:t xml:space="preserve"> nebo </w:t>
      </w:r>
      <w:r w:rsidR="00112810" w:rsidRPr="000D510C">
        <w:rPr>
          <w:rFonts w:ascii="Verdana" w:hAnsi="Verdana"/>
          <w:sz w:val="22"/>
          <w:szCs w:val="22"/>
        </w:rPr>
        <w:t>1920×1080</w:t>
      </w:r>
      <w:r w:rsidR="00C67DF0">
        <w:rPr>
          <w:rFonts w:ascii="Verdana" w:hAnsi="Verdana"/>
          <w:sz w:val="22"/>
          <w:szCs w:val="22"/>
        </w:rPr>
        <w:t xml:space="preserve"> </w:t>
      </w:r>
      <w:r w:rsidR="009F7389">
        <w:rPr>
          <w:rFonts w:ascii="Verdana" w:hAnsi="Verdana"/>
          <w:sz w:val="22"/>
          <w:szCs w:val="22"/>
        </w:rPr>
        <w:t>pixelů</w:t>
      </w:r>
      <w:r w:rsidR="00112810" w:rsidRPr="000D510C">
        <w:rPr>
          <w:rFonts w:ascii="Verdana" w:hAnsi="Verdana"/>
          <w:sz w:val="22"/>
          <w:szCs w:val="22"/>
        </w:rPr>
        <w:t xml:space="preserve">. </w:t>
      </w:r>
      <w:r w:rsidR="00F16A75">
        <w:rPr>
          <w:rFonts w:ascii="Verdana" w:hAnsi="Verdana"/>
          <w:sz w:val="22"/>
          <w:szCs w:val="22"/>
        </w:rPr>
        <w:t xml:space="preserve">Kamery s 8Mpx rozlišením mají motorizovaný </w:t>
      </w:r>
      <w:r w:rsidR="00F16A75">
        <w:rPr>
          <w:rFonts w:ascii="Verdana" w:hAnsi="Verdana"/>
          <w:sz w:val="22"/>
          <w:szCs w:val="22"/>
        </w:rPr>
        <w:lastRenderedPageBreak/>
        <w:t>varifokální objektiv 3,3 až 12 mm, který umožňuje i vzdáleně měnit úhel záběru během provozu</w:t>
      </w:r>
      <w:r w:rsidR="002D7CA1">
        <w:rPr>
          <w:rFonts w:ascii="Verdana" w:hAnsi="Verdana"/>
          <w:sz w:val="22"/>
          <w:szCs w:val="22"/>
        </w:rPr>
        <w:t>. Jejich čtyřnásobný optický zoom dovoluje p</w:t>
      </w:r>
      <w:r w:rsidR="00F16A75">
        <w:rPr>
          <w:rFonts w:ascii="Verdana" w:hAnsi="Verdana"/>
          <w:sz w:val="22"/>
          <w:szCs w:val="22"/>
        </w:rPr>
        <w:t>řiblížit snímané objekty při zachování vysoké kvality obrazu. Kamery s </w:t>
      </w:r>
      <w:r w:rsidR="008508B2">
        <w:rPr>
          <w:rFonts w:ascii="Verdana" w:hAnsi="Verdana"/>
          <w:sz w:val="22"/>
          <w:szCs w:val="22"/>
        </w:rPr>
        <w:t xml:space="preserve">rozlišením </w:t>
      </w:r>
      <w:r w:rsidR="00F16A75">
        <w:rPr>
          <w:rFonts w:ascii="Verdana" w:hAnsi="Verdana"/>
          <w:sz w:val="22"/>
          <w:szCs w:val="22"/>
        </w:rPr>
        <w:t>4</w:t>
      </w:r>
      <w:r w:rsidR="008508B2">
        <w:rPr>
          <w:rFonts w:ascii="Verdana" w:hAnsi="Verdana"/>
          <w:sz w:val="22"/>
          <w:szCs w:val="22"/>
        </w:rPr>
        <w:t xml:space="preserve"> </w:t>
      </w:r>
      <w:r w:rsidR="00F16A75">
        <w:rPr>
          <w:rFonts w:ascii="Verdana" w:hAnsi="Verdana"/>
          <w:sz w:val="22"/>
          <w:szCs w:val="22"/>
        </w:rPr>
        <w:t>a 2</w:t>
      </w:r>
      <w:r w:rsidR="008508B2">
        <w:rPr>
          <w:rFonts w:ascii="Verdana" w:hAnsi="Verdana"/>
          <w:sz w:val="22"/>
          <w:szCs w:val="22"/>
        </w:rPr>
        <w:t> </w:t>
      </w:r>
      <w:r w:rsidR="00F16A75">
        <w:rPr>
          <w:rFonts w:ascii="Verdana" w:hAnsi="Verdana"/>
          <w:sz w:val="22"/>
          <w:szCs w:val="22"/>
        </w:rPr>
        <w:t>Mpx jsou osazené fixním objektivem s</w:t>
      </w:r>
      <w:r w:rsidR="002D7CA1">
        <w:rPr>
          <w:rFonts w:ascii="Verdana" w:hAnsi="Verdana"/>
          <w:sz w:val="22"/>
          <w:szCs w:val="22"/>
        </w:rPr>
        <w:t> </w:t>
      </w:r>
      <w:r w:rsidR="00F16A75">
        <w:rPr>
          <w:rFonts w:ascii="Verdana" w:hAnsi="Verdana"/>
          <w:sz w:val="22"/>
          <w:szCs w:val="22"/>
        </w:rPr>
        <w:t>ohnisk</w:t>
      </w:r>
      <w:r w:rsidR="002D7CA1">
        <w:rPr>
          <w:rFonts w:ascii="Verdana" w:hAnsi="Verdana"/>
          <w:sz w:val="22"/>
          <w:szCs w:val="22"/>
        </w:rPr>
        <w:t>ovou vzdáleností 2,8</w:t>
      </w:r>
      <w:r w:rsidR="009437FE">
        <w:rPr>
          <w:rFonts w:ascii="Verdana" w:hAnsi="Verdana"/>
          <w:sz w:val="22"/>
          <w:szCs w:val="22"/>
        </w:rPr>
        <w:t xml:space="preserve"> </w:t>
      </w:r>
      <w:r w:rsidR="002D7CA1">
        <w:rPr>
          <w:rFonts w:ascii="Verdana" w:hAnsi="Verdana"/>
          <w:sz w:val="22"/>
          <w:szCs w:val="22"/>
        </w:rPr>
        <w:t xml:space="preserve">mm a poskytují široký úhel záběru 100° nebo 106,8°. </w:t>
      </w:r>
      <w:r w:rsidR="00112810" w:rsidRPr="000D510C">
        <w:rPr>
          <w:rFonts w:ascii="Verdana" w:hAnsi="Verdana"/>
          <w:sz w:val="22"/>
          <w:szCs w:val="22"/>
        </w:rPr>
        <w:t xml:space="preserve">Podpora kódování H.265/HEVC (High Efficiency Video Coding) u všech </w:t>
      </w:r>
      <w:r w:rsidR="00C67DF0">
        <w:rPr>
          <w:rFonts w:ascii="Verdana" w:hAnsi="Verdana"/>
          <w:sz w:val="22"/>
          <w:szCs w:val="22"/>
        </w:rPr>
        <w:t>modelů</w:t>
      </w:r>
      <w:r w:rsidR="00112810" w:rsidRPr="000D510C">
        <w:rPr>
          <w:rFonts w:ascii="Verdana" w:hAnsi="Verdana"/>
          <w:sz w:val="22"/>
          <w:szCs w:val="22"/>
        </w:rPr>
        <w:t xml:space="preserve"> v řadě snižuje nároky na potřebnou šířku pásma sítě a umožňuje ukládat více hodin záznamu bez újmy na kvalitě nebo rozlišení obrazu.</w:t>
      </w:r>
    </w:p>
    <w:p w14:paraId="251E8930" w14:textId="77777777" w:rsidR="007A2B8B" w:rsidRPr="000D510C" w:rsidRDefault="007A2B8B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7461D536" w14:textId="7DC583AE" w:rsidR="00D0034D" w:rsidRPr="000D510C" w:rsidRDefault="00D0034D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 xml:space="preserve">Všechny kamery mají konstrukci odolnou proti povětrnostním vlivům, stupeň krytí IP66 a široký rozsah provozních teplot od </w:t>
      </w:r>
      <w:r w:rsidR="008508B2">
        <w:rPr>
          <w:rFonts w:ascii="Verdana" w:hAnsi="Verdana"/>
          <w:sz w:val="22"/>
          <w:szCs w:val="22"/>
        </w:rPr>
        <w:t>-</w:t>
      </w:r>
      <w:r w:rsidRPr="000D510C">
        <w:rPr>
          <w:rFonts w:ascii="Verdana" w:hAnsi="Verdana"/>
          <w:sz w:val="22"/>
          <w:szCs w:val="22"/>
        </w:rPr>
        <w:t xml:space="preserve">30 do 50 °C, </w:t>
      </w:r>
      <w:r w:rsidR="00443B34">
        <w:rPr>
          <w:rFonts w:ascii="Verdana" w:hAnsi="Verdana"/>
          <w:sz w:val="22"/>
          <w:szCs w:val="22"/>
        </w:rPr>
        <w:t xml:space="preserve">takže se dají </w:t>
      </w:r>
      <w:r w:rsidRPr="000D510C">
        <w:rPr>
          <w:rFonts w:ascii="Verdana" w:hAnsi="Verdana"/>
          <w:sz w:val="22"/>
          <w:szCs w:val="22"/>
        </w:rPr>
        <w:t>instal</w:t>
      </w:r>
      <w:r w:rsidR="00443B34">
        <w:rPr>
          <w:rFonts w:ascii="Verdana" w:hAnsi="Verdana"/>
          <w:sz w:val="22"/>
          <w:szCs w:val="22"/>
        </w:rPr>
        <w:t>ovat i</w:t>
      </w:r>
      <w:r w:rsidRPr="000D510C">
        <w:rPr>
          <w:rFonts w:ascii="Verdana" w:hAnsi="Verdana"/>
          <w:sz w:val="22"/>
          <w:szCs w:val="22"/>
        </w:rPr>
        <w:t xml:space="preserve"> v drsných klimatických podmínkách. Kamery </w:t>
      </w:r>
      <w:r w:rsidR="00084373">
        <w:rPr>
          <w:rFonts w:ascii="Verdana" w:hAnsi="Verdana"/>
          <w:sz w:val="22"/>
          <w:szCs w:val="22"/>
        </w:rPr>
        <w:t xml:space="preserve">typu dome </w:t>
      </w:r>
      <w:r w:rsidRPr="000D510C">
        <w:rPr>
          <w:rFonts w:ascii="Verdana" w:hAnsi="Verdana"/>
          <w:sz w:val="22"/>
          <w:szCs w:val="22"/>
        </w:rPr>
        <w:t xml:space="preserve">nabízejí </w:t>
      </w:r>
      <w:r w:rsidR="00443B34">
        <w:rPr>
          <w:rFonts w:ascii="Verdana" w:hAnsi="Verdana"/>
          <w:sz w:val="22"/>
          <w:szCs w:val="22"/>
        </w:rPr>
        <w:t xml:space="preserve">navíc </w:t>
      </w:r>
      <w:r w:rsidRPr="000D510C">
        <w:rPr>
          <w:rFonts w:ascii="Verdana" w:hAnsi="Verdana"/>
          <w:sz w:val="22"/>
          <w:szCs w:val="22"/>
        </w:rPr>
        <w:t xml:space="preserve">ochranu před </w:t>
      </w:r>
      <w:r w:rsidR="00443B34">
        <w:rPr>
          <w:rFonts w:ascii="Verdana" w:hAnsi="Verdana"/>
          <w:sz w:val="22"/>
          <w:szCs w:val="22"/>
        </w:rPr>
        <w:t>útoky vandalů</w:t>
      </w:r>
      <w:r w:rsidRPr="000D510C">
        <w:rPr>
          <w:rFonts w:ascii="Verdana" w:hAnsi="Verdana"/>
          <w:sz w:val="22"/>
          <w:szCs w:val="22"/>
        </w:rPr>
        <w:t xml:space="preserve"> </w:t>
      </w:r>
      <w:r w:rsidR="00443B34">
        <w:rPr>
          <w:rFonts w:ascii="Verdana" w:hAnsi="Verdana"/>
          <w:sz w:val="22"/>
          <w:szCs w:val="22"/>
        </w:rPr>
        <w:t xml:space="preserve">díky </w:t>
      </w:r>
      <w:r w:rsidRPr="000D510C">
        <w:rPr>
          <w:rFonts w:ascii="Verdana" w:hAnsi="Verdana"/>
          <w:sz w:val="22"/>
          <w:szCs w:val="22"/>
        </w:rPr>
        <w:t>krytu odo</w:t>
      </w:r>
      <w:r w:rsidR="00443B34">
        <w:rPr>
          <w:rFonts w:ascii="Verdana" w:hAnsi="Verdana"/>
          <w:sz w:val="22"/>
          <w:szCs w:val="22"/>
        </w:rPr>
        <w:t xml:space="preserve">lnému proti fyzickému poškození až do stupně </w:t>
      </w:r>
      <w:r w:rsidRPr="000D510C">
        <w:rPr>
          <w:rFonts w:ascii="Verdana" w:hAnsi="Verdana"/>
          <w:sz w:val="22"/>
          <w:szCs w:val="22"/>
        </w:rPr>
        <w:t>IK10</w:t>
      </w:r>
      <w:r w:rsidR="00F707A0">
        <w:rPr>
          <w:rFonts w:ascii="Verdana" w:hAnsi="Verdana"/>
          <w:sz w:val="22"/>
          <w:szCs w:val="22"/>
        </w:rPr>
        <w:t>.</w:t>
      </w:r>
    </w:p>
    <w:p w14:paraId="3773AD24" w14:textId="77777777" w:rsidR="00D0034D" w:rsidRPr="000D510C" w:rsidRDefault="00D0034D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4CBAAF90" w14:textId="1267CD28" w:rsidR="00373C9A" w:rsidRPr="000D510C" w:rsidRDefault="00373C9A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 xml:space="preserve">Kamery </w:t>
      </w:r>
      <w:r w:rsidR="00DD4711">
        <w:rPr>
          <w:rFonts w:ascii="Verdana" w:hAnsi="Verdana"/>
          <w:sz w:val="22"/>
          <w:szCs w:val="22"/>
        </w:rPr>
        <w:t xml:space="preserve">vybavené </w:t>
      </w:r>
      <w:r w:rsidR="00DD4711" w:rsidRPr="000D510C">
        <w:rPr>
          <w:rFonts w:ascii="Verdana" w:hAnsi="Verdana"/>
          <w:sz w:val="22"/>
          <w:szCs w:val="22"/>
        </w:rPr>
        <w:t>schopnost</w:t>
      </w:r>
      <w:r w:rsidR="00DD4711">
        <w:rPr>
          <w:rFonts w:ascii="Verdana" w:hAnsi="Verdana"/>
          <w:sz w:val="22"/>
          <w:szCs w:val="22"/>
        </w:rPr>
        <w:t>í</w:t>
      </w:r>
      <w:r w:rsidR="00DD4711" w:rsidRPr="000D510C">
        <w:rPr>
          <w:rFonts w:ascii="Verdana" w:hAnsi="Verdana"/>
          <w:sz w:val="22"/>
          <w:szCs w:val="22"/>
        </w:rPr>
        <w:t xml:space="preserve"> nočního vidění na dlouhé vzdálenosti až </w:t>
      </w:r>
      <w:r w:rsidR="00DD4711">
        <w:rPr>
          <w:rFonts w:ascii="Verdana" w:hAnsi="Verdana"/>
          <w:sz w:val="22"/>
          <w:szCs w:val="22"/>
        </w:rPr>
        <w:t xml:space="preserve">do </w:t>
      </w:r>
      <w:r w:rsidR="00DD4711" w:rsidRPr="000D510C">
        <w:rPr>
          <w:rFonts w:ascii="Verdana" w:hAnsi="Verdana"/>
          <w:sz w:val="22"/>
          <w:szCs w:val="22"/>
        </w:rPr>
        <w:t>30 metrů</w:t>
      </w:r>
      <w:r w:rsidR="00DD4711">
        <w:rPr>
          <w:rFonts w:ascii="Verdana" w:hAnsi="Verdana"/>
          <w:sz w:val="22"/>
          <w:szCs w:val="22"/>
        </w:rPr>
        <w:t xml:space="preserve"> dokážou zajistit</w:t>
      </w:r>
      <w:r w:rsidR="00443B34">
        <w:rPr>
          <w:rFonts w:ascii="Verdana" w:hAnsi="Verdana"/>
          <w:sz w:val="22"/>
          <w:szCs w:val="22"/>
        </w:rPr>
        <w:t xml:space="preserve"> nepřetržitý dohled</w:t>
      </w:r>
      <w:r w:rsidRPr="000D510C">
        <w:rPr>
          <w:rFonts w:ascii="Verdana" w:hAnsi="Verdana"/>
          <w:sz w:val="22"/>
          <w:szCs w:val="22"/>
        </w:rPr>
        <w:t xml:space="preserve">, </w:t>
      </w:r>
      <w:r w:rsidR="00443B34">
        <w:rPr>
          <w:rFonts w:ascii="Verdana" w:hAnsi="Verdana"/>
          <w:sz w:val="22"/>
          <w:szCs w:val="22"/>
        </w:rPr>
        <w:t xml:space="preserve">a to </w:t>
      </w:r>
      <w:r w:rsidRPr="000D510C">
        <w:rPr>
          <w:rFonts w:ascii="Verdana" w:hAnsi="Verdana"/>
          <w:sz w:val="22"/>
          <w:szCs w:val="22"/>
        </w:rPr>
        <w:t xml:space="preserve">dokonce i v úplné tmě. Další funkce vylepšení </w:t>
      </w:r>
      <w:r w:rsidR="00443B34">
        <w:rPr>
          <w:rFonts w:ascii="Verdana" w:hAnsi="Verdana"/>
          <w:sz w:val="22"/>
          <w:szCs w:val="22"/>
        </w:rPr>
        <w:t xml:space="preserve">kvality </w:t>
      </w:r>
      <w:r w:rsidRPr="000D510C">
        <w:rPr>
          <w:rFonts w:ascii="Verdana" w:hAnsi="Verdana"/>
          <w:sz w:val="22"/>
          <w:szCs w:val="22"/>
        </w:rPr>
        <w:t xml:space="preserve">obrazu, jako </w:t>
      </w:r>
      <w:r w:rsidR="00443B34">
        <w:rPr>
          <w:rFonts w:ascii="Verdana" w:hAnsi="Verdana"/>
          <w:sz w:val="22"/>
          <w:szCs w:val="22"/>
        </w:rPr>
        <w:t>jsou</w:t>
      </w:r>
      <w:r w:rsidRPr="000D510C">
        <w:rPr>
          <w:rFonts w:ascii="Verdana" w:hAnsi="Verdana"/>
          <w:sz w:val="22"/>
          <w:szCs w:val="22"/>
        </w:rPr>
        <w:t xml:space="preserve"> redukce 2D/3D šumu a </w:t>
      </w:r>
      <w:r w:rsidR="00443B34">
        <w:rPr>
          <w:rFonts w:ascii="Verdana" w:hAnsi="Verdana"/>
          <w:sz w:val="22"/>
          <w:szCs w:val="22"/>
        </w:rPr>
        <w:t>snímání</w:t>
      </w:r>
      <w:r w:rsidR="00667914">
        <w:rPr>
          <w:rFonts w:ascii="Verdana" w:hAnsi="Verdana"/>
          <w:sz w:val="22"/>
          <w:szCs w:val="22"/>
        </w:rPr>
        <w:t xml:space="preserve"> v širokém kontrastním poměru</w:t>
      </w:r>
      <w:r w:rsidR="00443B34">
        <w:rPr>
          <w:rFonts w:ascii="Verdana" w:hAnsi="Verdana"/>
          <w:sz w:val="22"/>
          <w:szCs w:val="22"/>
        </w:rPr>
        <w:t xml:space="preserve"> </w:t>
      </w:r>
      <w:r w:rsidR="00667914">
        <w:rPr>
          <w:rFonts w:ascii="Verdana" w:hAnsi="Verdana"/>
          <w:sz w:val="22"/>
          <w:szCs w:val="22"/>
        </w:rPr>
        <w:t>(</w:t>
      </w:r>
      <w:r w:rsidR="00443B34">
        <w:rPr>
          <w:rFonts w:ascii="Verdana" w:hAnsi="Verdana"/>
          <w:sz w:val="22"/>
          <w:szCs w:val="22"/>
        </w:rPr>
        <w:t>WDR)</w:t>
      </w:r>
      <w:r w:rsidRPr="000D510C">
        <w:rPr>
          <w:rFonts w:ascii="Verdana" w:hAnsi="Verdana"/>
          <w:sz w:val="22"/>
          <w:szCs w:val="22"/>
        </w:rPr>
        <w:t xml:space="preserve">, </w:t>
      </w:r>
      <w:r w:rsidR="00667914">
        <w:rPr>
          <w:rFonts w:ascii="Verdana" w:hAnsi="Verdana"/>
          <w:sz w:val="22"/>
          <w:szCs w:val="22"/>
        </w:rPr>
        <w:t xml:space="preserve">je předurčují </w:t>
      </w:r>
      <w:r w:rsidR="008508B2">
        <w:rPr>
          <w:rFonts w:ascii="Verdana" w:hAnsi="Verdana"/>
          <w:sz w:val="22"/>
          <w:szCs w:val="22"/>
        </w:rPr>
        <w:t>k</w:t>
      </w:r>
      <w:r w:rsidR="008508B2" w:rsidRPr="000D510C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>nasazení v</w:t>
      </w:r>
      <w:r w:rsidR="008E2DBF">
        <w:rPr>
          <w:rFonts w:ascii="Verdana" w:hAnsi="Verdana"/>
          <w:sz w:val="22"/>
          <w:szCs w:val="22"/>
        </w:rPr>
        <w:t> </w:t>
      </w:r>
      <w:r w:rsidRPr="000D510C">
        <w:rPr>
          <w:rFonts w:ascii="Verdana" w:hAnsi="Verdana"/>
          <w:sz w:val="22"/>
          <w:szCs w:val="22"/>
        </w:rPr>
        <w:t>prostředích</w:t>
      </w:r>
      <w:r w:rsidR="008E2DBF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>s</w:t>
      </w:r>
      <w:r w:rsidR="008508B2">
        <w:t> </w:t>
      </w:r>
      <w:r w:rsidRPr="000D510C">
        <w:rPr>
          <w:rFonts w:ascii="Verdana" w:hAnsi="Verdana"/>
          <w:sz w:val="22"/>
          <w:szCs w:val="22"/>
        </w:rPr>
        <w:t xml:space="preserve">náročnými světelnými podmínkami, jako jsou sklady nebo vchody do budov. </w:t>
      </w:r>
      <w:r w:rsidR="00667914">
        <w:rPr>
          <w:rFonts w:ascii="Verdana" w:hAnsi="Verdana"/>
          <w:sz w:val="22"/>
          <w:szCs w:val="22"/>
        </w:rPr>
        <w:t xml:space="preserve">Vysoce citlivé snímače obrazu </w:t>
      </w:r>
      <w:r w:rsidRPr="000D510C">
        <w:rPr>
          <w:rFonts w:ascii="Verdana" w:hAnsi="Verdana"/>
          <w:sz w:val="22"/>
          <w:szCs w:val="22"/>
        </w:rPr>
        <w:t xml:space="preserve">s podporou </w:t>
      </w:r>
      <w:r w:rsidR="00667914">
        <w:rPr>
          <w:rFonts w:ascii="Verdana" w:hAnsi="Verdana"/>
          <w:sz w:val="22"/>
          <w:szCs w:val="22"/>
        </w:rPr>
        <w:t xml:space="preserve">funkce </w:t>
      </w:r>
      <w:r w:rsidRPr="000D510C">
        <w:rPr>
          <w:rFonts w:ascii="Verdana" w:hAnsi="Verdana"/>
          <w:sz w:val="22"/>
          <w:szCs w:val="22"/>
        </w:rPr>
        <w:t>LowLight+ umožňují kamerám vidět barevně i za extrémně slabého osvětlení.</w:t>
      </w:r>
    </w:p>
    <w:p w14:paraId="5D0610AD" w14:textId="77777777" w:rsidR="00373C9A" w:rsidRPr="000D510C" w:rsidRDefault="00373C9A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4370E9B2" w14:textId="33363473" w:rsidR="00314D8C" w:rsidRPr="000D510C" w:rsidRDefault="00314D8C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 xml:space="preserve">Řada </w:t>
      </w:r>
      <w:r w:rsidR="001F664F">
        <w:rPr>
          <w:rFonts w:ascii="Verdana" w:hAnsi="Verdana"/>
          <w:sz w:val="22"/>
          <w:szCs w:val="22"/>
        </w:rPr>
        <w:t>Vigilance má</w:t>
      </w:r>
      <w:r w:rsidRPr="000D510C">
        <w:rPr>
          <w:rFonts w:ascii="Verdana" w:hAnsi="Verdana"/>
          <w:sz w:val="22"/>
          <w:szCs w:val="22"/>
        </w:rPr>
        <w:t xml:space="preserve"> </w:t>
      </w:r>
      <w:r w:rsidR="001F664F">
        <w:rPr>
          <w:rFonts w:ascii="Verdana" w:hAnsi="Verdana"/>
          <w:sz w:val="22"/>
          <w:szCs w:val="22"/>
        </w:rPr>
        <w:t xml:space="preserve">také </w:t>
      </w:r>
      <w:r w:rsidRPr="000D510C">
        <w:rPr>
          <w:rFonts w:ascii="Verdana" w:hAnsi="Verdana"/>
          <w:sz w:val="22"/>
          <w:szCs w:val="22"/>
        </w:rPr>
        <w:t xml:space="preserve">integrovanou podporou PoE </w:t>
      </w:r>
      <w:r w:rsidR="00DD4711">
        <w:rPr>
          <w:rFonts w:ascii="Verdana" w:hAnsi="Verdana"/>
          <w:sz w:val="22"/>
          <w:szCs w:val="22"/>
        </w:rPr>
        <w:t>dle</w:t>
      </w:r>
      <w:r w:rsidRPr="000D510C">
        <w:rPr>
          <w:rFonts w:ascii="Verdana" w:hAnsi="Verdana"/>
          <w:sz w:val="22"/>
          <w:szCs w:val="22"/>
        </w:rPr>
        <w:t xml:space="preserve"> standardu 802.3af, což </w:t>
      </w:r>
      <w:r w:rsidR="00DD4711">
        <w:rPr>
          <w:rFonts w:ascii="Verdana" w:hAnsi="Verdana"/>
          <w:sz w:val="22"/>
          <w:szCs w:val="22"/>
        </w:rPr>
        <w:t xml:space="preserve">usnadňuje instalaci kamer díky možnosti </w:t>
      </w:r>
      <w:r w:rsidR="00633D44" w:rsidRPr="000D510C">
        <w:rPr>
          <w:rFonts w:ascii="Verdana" w:hAnsi="Verdana"/>
          <w:sz w:val="22"/>
          <w:szCs w:val="22"/>
        </w:rPr>
        <w:t>síťového připojení</w:t>
      </w:r>
      <w:r w:rsidR="00633D44">
        <w:rPr>
          <w:rFonts w:ascii="Verdana" w:hAnsi="Verdana"/>
          <w:sz w:val="22"/>
          <w:szCs w:val="22"/>
        </w:rPr>
        <w:t xml:space="preserve"> a </w:t>
      </w:r>
      <w:r w:rsidRPr="000D510C">
        <w:rPr>
          <w:rFonts w:ascii="Verdana" w:hAnsi="Verdana"/>
          <w:sz w:val="22"/>
          <w:szCs w:val="22"/>
        </w:rPr>
        <w:t>napájení jediný</w:t>
      </w:r>
      <w:r w:rsidR="00707E18">
        <w:rPr>
          <w:rFonts w:ascii="Verdana" w:hAnsi="Verdana"/>
          <w:sz w:val="22"/>
          <w:szCs w:val="22"/>
        </w:rPr>
        <w:t>m</w:t>
      </w:r>
      <w:r w:rsidRPr="000D510C">
        <w:rPr>
          <w:rFonts w:ascii="Verdana" w:hAnsi="Verdana"/>
          <w:sz w:val="22"/>
          <w:szCs w:val="22"/>
        </w:rPr>
        <w:t xml:space="preserve"> standardní</w:t>
      </w:r>
      <w:r w:rsidR="00707E18">
        <w:rPr>
          <w:rFonts w:ascii="Verdana" w:hAnsi="Verdana"/>
          <w:sz w:val="22"/>
          <w:szCs w:val="22"/>
        </w:rPr>
        <w:t>m</w:t>
      </w:r>
      <w:r w:rsidRPr="000D510C">
        <w:rPr>
          <w:rFonts w:ascii="Verdana" w:hAnsi="Verdana"/>
          <w:sz w:val="22"/>
          <w:szCs w:val="22"/>
        </w:rPr>
        <w:t xml:space="preserve"> síťový</w:t>
      </w:r>
      <w:r w:rsidR="00707E18">
        <w:rPr>
          <w:rFonts w:ascii="Verdana" w:hAnsi="Verdana"/>
          <w:sz w:val="22"/>
          <w:szCs w:val="22"/>
        </w:rPr>
        <w:t>m</w:t>
      </w:r>
      <w:r w:rsidRPr="000D510C">
        <w:rPr>
          <w:rFonts w:ascii="Verdana" w:hAnsi="Verdana"/>
          <w:sz w:val="22"/>
          <w:szCs w:val="22"/>
        </w:rPr>
        <w:t xml:space="preserve"> kabel</w:t>
      </w:r>
      <w:r w:rsidR="00707E18">
        <w:rPr>
          <w:rFonts w:ascii="Verdana" w:hAnsi="Verdana"/>
          <w:sz w:val="22"/>
          <w:szCs w:val="22"/>
        </w:rPr>
        <w:t>em</w:t>
      </w:r>
      <w:r w:rsidRPr="000D510C">
        <w:rPr>
          <w:rFonts w:ascii="Verdana" w:hAnsi="Verdana"/>
          <w:sz w:val="22"/>
          <w:szCs w:val="22"/>
        </w:rPr>
        <w:t>.</w:t>
      </w:r>
    </w:p>
    <w:p w14:paraId="7AC9FF87" w14:textId="77777777" w:rsidR="00314D8C" w:rsidRPr="000D510C" w:rsidRDefault="00314D8C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03724239" w14:textId="0F4539FA" w:rsidR="00983521" w:rsidRDefault="003C6DA9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 xml:space="preserve">Jako doplněk řady Vigilance nabízí D-Link širokou škálu řešení nahrávání a </w:t>
      </w:r>
      <w:r w:rsidR="00707E18" w:rsidRPr="000D510C">
        <w:rPr>
          <w:rFonts w:ascii="Verdana" w:hAnsi="Verdana"/>
          <w:sz w:val="22"/>
          <w:szCs w:val="22"/>
        </w:rPr>
        <w:t>správ</w:t>
      </w:r>
      <w:r w:rsidR="00707E18">
        <w:rPr>
          <w:rFonts w:ascii="Verdana" w:hAnsi="Verdana"/>
          <w:sz w:val="22"/>
          <w:szCs w:val="22"/>
        </w:rPr>
        <w:t>y</w:t>
      </w:r>
      <w:r w:rsidR="00707E18" w:rsidRPr="000D510C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>vide</w:t>
      </w:r>
      <w:r w:rsidR="00DD4711">
        <w:rPr>
          <w:rFonts w:ascii="Verdana" w:hAnsi="Verdana"/>
          <w:sz w:val="22"/>
          <w:szCs w:val="22"/>
        </w:rPr>
        <w:t>ozáznamů</w:t>
      </w:r>
      <w:r w:rsidRPr="000D510C">
        <w:rPr>
          <w:rFonts w:ascii="Verdana" w:hAnsi="Verdana"/>
          <w:sz w:val="22"/>
          <w:szCs w:val="22"/>
        </w:rPr>
        <w:t xml:space="preserve">. Bezplatný </w:t>
      </w:r>
      <w:r w:rsidR="00084373">
        <w:rPr>
          <w:rFonts w:ascii="Verdana" w:hAnsi="Verdana"/>
          <w:sz w:val="22"/>
          <w:szCs w:val="22"/>
        </w:rPr>
        <w:t xml:space="preserve">VMS dohledový </w:t>
      </w:r>
      <w:r w:rsidRPr="000D510C">
        <w:rPr>
          <w:rFonts w:ascii="Verdana" w:hAnsi="Verdana"/>
          <w:sz w:val="22"/>
          <w:szCs w:val="22"/>
        </w:rPr>
        <w:t>software D-ViewCam</w:t>
      </w:r>
      <w:r w:rsidR="003D203C">
        <w:rPr>
          <w:rFonts w:ascii="Verdana" w:hAnsi="Verdana"/>
          <w:sz w:val="22"/>
          <w:szCs w:val="22"/>
        </w:rPr>
        <w:t xml:space="preserve"> (DCS-100)</w:t>
      </w:r>
      <w:r w:rsidRPr="000D510C">
        <w:rPr>
          <w:rFonts w:ascii="Verdana" w:hAnsi="Verdana"/>
          <w:sz w:val="22"/>
          <w:szCs w:val="22"/>
        </w:rPr>
        <w:t xml:space="preserve"> umožňuje nahrávání a přehrávání </w:t>
      </w:r>
      <w:r w:rsidR="00084373">
        <w:rPr>
          <w:rFonts w:ascii="Verdana" w:hAnsi="Verdana"/>
          <w:sz w:val="22"/>
          <w:szCs w:val="22"/>
        </w:rPr>
        <w:t xml:space="preserve">až 64 </w:t>
      </w:r>
      <w:r w:rsidRPr="000D510C">
        <w:rPr>
          <w:rFonts w:ascii="Verdana" w:hAnsi="Verdana"/>
          <w:sz w:val="22"/>
          <w:szCs w:val="22"/>
        </w:rPr>
        <w:t xml:space="preserve">kamer. </w:t>
      </w:r>
      <w:r w:rsidR="0033669B">
        <w:rPr>
          <w:rFonts w:ascii="Verdana" w:hAnsi="Verdana"/>
          <w:sz w:val="22"/>
          <w:szCs w:val="22"/>
        </w:rPr>
        <w:t xml:space="preserve">Software </w:t>
      </w:r>
      <w:r w:rsidRPr="000D510C">
        <w:rPr>
          <w:rFonts w:ascii="Verdana" w:hAnsi="Verdana"/>
          <w:sz w:val="22"/>
          <w:szCs w:val="22"/>
        </w:rPr>
        <w:t xml:space="preserve">D-ViewCam Plus </w:t>
      </w:r>
      <w:r w:rsidR="003D203C">
        <w:rPr>
          <w:rFonts w:ascii="Verdana" w:hAnsi="Verdana"/>
          <w:sz w:val="22"/>
          <w:szCs w:val="22"/>
        </w:rPr>
        <w:t xml:space="preserve">(DCS-250) </w:t>
      </w:r>
      <w:r w:rsidR="00633D44">
        <w:rPr>
          <w:rFonts w:ascii="Verdana" w:hAnsi="Verdana"/>
          <w:sz w:val="22"/>
          <w:szCs w:val="22"/>
        </w:rPr>
        <w:t>má</w:t>
      </w:r>
      <w:r w:rsidRPr="000D510C">
        <w:rPr>
          <w:rFonts w:ascii="Verdana" w:hAnsi="Verdana"/>
          <w:sz w:val="22"/>
          <w:szCs w:val="22"/>
        </w:rPr>
        <w:t xml:space="preserve"> </w:t>
      </w:r>
      <w:r w:rsidR="0033669B">
        <w:rPr>
          <w:rFonts w:ascii="Verdana" w:hAnsi="Verdana"/>
          <w:sz w:val="22"/>
          <w:szCs w:val="22"/>
        </w:rPr>
        <w:t xml:space="preserve">také </w:t>
      </w:r>
      <w:r w:rsidRPr="000D510C">
        <w:rPr>
          <w:rFonts w:ascii="Verdana" w:hAnsi="Verdana"/>
          <w:sz w:val="22"/>
          <w:szCs w:val="22"/>
        </w:rPr>
        <w:t>funkci Intelligent Video Analytics</w:t>
      </w:r>
      <w:r w:rsidR="0033669B">
        <w:rPr>
          <w:rFonts w:ascii="Verdana" w:hAnsi="Verdana"/>
          <w:sz w:val="22"/>
          <w:szCs w:val="22"/>
        </w:rPr>
        <w:t xml:space="preserve"> pro </w:t>
      </w:r>
      <w:r w:rsidRPr="000D510C">
        <w:rPr>
          <w:rFonts w:ascii="Verdana" w:hAnsi="Verdana"/>
          <w:sz w:val="22"/>
          <w:szCs w:val="22"/>
        </w:rPr>
        <w:t xml:space="preserve">detekci přítomnosti objektu v hlídané zóně nebo překročení stanovené hranice a </w:t>
      </w:r>
      <w:r w:rsidR="005D7FD3">
        <w:rPr>
          <w:rFonts w:ascii="Verdana" w:hAnsi="Verdana"/>
          <w:sz w:val="22"/>
          <w:szCs w:val="22"/>
        </w:rPr>
        <w:t xml:space="preserve">zvládá i </w:t>
      </w:r>
      <w:r w:rsidRPr="000D510C">
        <w:rPr>
          <w:rFonts w:ascii="Verdana" w:hAnsi="Verdana"/>
          <w:sz w:val="22"/>
          <w:szCs w:val="22"/>
        </w:rPr>
        <w:t>počítání osob</w:t>
      </w:r>
      <w:r w:rsidR="00F707A0">
        <w:rPr>
          <w:rFonts w:ascii="Verdana" w:hAnsi="Verdana"/>
          <w:sz w:val="22"/>
          <w:szCs w:val="22"/>
        </w:rPr>
        <w:t xml:space="preserve"> nebo </w:t>
      </w:r>
      <w:r w:rsidRPr="000D510C">
        <w:rPr>
          <w:rFonts w:ascii="Verdana" w:hAnsi="Verdana"/>
          <w:sz w:val="22"/>
          <w:szCs w:val="22"/>
        </w:rPr>
        <w:t>vozidel. Nový 16kanálový H.265 PoE síťový videorekordér JustConnect (DNR-4020-16P) je komplexní řešení typu „vše v jednom“ s</w:t>
      </w:r>
      <w:r w:rsidR="00084373">
        <w:rPr>
          <w:rFonts w:ascii="Verdana" w:hAnsi="Verdana"/>
          <w:sz w:val="22"/>
          <w:szCs w:val="22"/>
        </w:rPr>
        <w:t xml:space="preserve"> vestavěným </w:t>
      </w:r>
      <w:r w:rsidRPr="000D510C">
        <w:rPr>
          <w:rFonts w:ascii="Verdana" w:hAnsi="Verdana"/>
          <w:sz w:val="22"/>
          <w:szCs w:val="22"/>
        </w:rPr>
        <w:t xml:space="preserve">PoE </w:t>
      </w:r>
      <w:r w:rsidR="00084373">
        <w:rPr>
          <w:rFonts w:ascii="Verdana" w:hAnsi="Verdana"/>
          <w:sz w:val="22"/>
          <w:szCs w:val="22"/>
        </w:rPr>
        <w:t xml:space="preserve">přepínačem </w:t>
      </w:r>
      <w:r w:rsidR="00707E18">
        <w:rPr>
          <w:rFonts w:ascii="Verdana" w:hAnsi="Verdana"/>
          <w:sz w:val="22"/>
          <w:szCs w:val="22"/>
        </w:rPr>
        <w:t>k</w:t>
      </w:r>
      <w:r w:rsidR="00707E18" w:rsidRPr="000D510C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připojení a napájení až 16 kamer. </w:t>
      </w:r>
      <w:r w:rsidR="0033669B">
        <w:rPr>
          <w:rFonts w:ascii="Verdana" w:hAnsi="Verdana"/>
          <w:sz w:val="22"/>
          <w:szCs w:val="22"/>
        </w:rPr>
        <w:t>Toto s</w:t>
      </w:r>
      <w:r w:rsidRPr="000D510C">
        <w:rPr>
          <w:rFonts w:ascii="Verdana" w:hAnsi="Verdana"/>
          <w:sz w:val="22"/>
          <w:szCs w:val="22"/>
        </w:rPr>
        <w:t>amostatně fungující zařízení obsahuje 2 pozice pro pevn</w:t>
      </w:r>
      <w:r w:rsidR="00161ECC">
        <w:rPr>
          <w:rFonts w:ascii="Verdana" w:hAnsi="Verdana"/>
          <w:sz w:val="22"/>
          <w:szCs w:val="22"/>
        </w:rPr>
        <w:t>é</w:t>
      </w:r>
      <w:r w:rsidRPr="000D510C">
        <w:rPr>
          <w:rFonts w:ascii="Verdana" w:hAnsi="Verdana"/>
          <w:sz w:val="22"/>
          <w:szCs w:val="22"/>
        </w:rPr>
        <w:t xml:space="preserve"> disk</w:t>
      </w:r>
      <w:r w:rsidR="00161ECC">
        <w:rPr>
          <w:rFonts w:ascii="Verdana" w:hAnsi="Verdana"/>
          <w:sz w:val="22"/>
          <w:szCs w:val="22"/>
        </w:rPr>
        <w:t>y</w:t>
      </w:r>
      <w:r w:rsidRPr="000D510C">
        <w:rPr>
          <w:rFonts w:ascii="Verdana" w:hAnsi="Verdana"/>
          <w:sz w:val="22"/>
          <w:szCs w:val="22"/>
        </w:rPr>
        <w:t xml:space="preserve"> a podporuje USB myš/klávesnici a současné připojení HDMI</w:t>
      </w:r>
      <w:r w:rsidR="0039017B">
        <w:rPr>
          <w:rFonts w:ascii="Verdana" w:hAnsi="Verdana"/>
          <w:sz w:val="22"/>
          <w:szCs w:val="22"/>
        </w:rPr>
        <w:t xml:space="preserve"> a </w:t>
      </w:r>
      <w:r w:rsidRPr="000D510C">
        <w:rPr>
          <w:rFonts w:ascii="Verdana" w:hAnsi="Verdana"/>
          <w:sz w:val="22"/>
          <w:szCs w:val="22"/>
        </w:rPr>
        <w:t>VGA monitor</w:t>
      </w:r>
      <w:r w:rsidR="0033669B">
        <w:rPr>
          <w:rFonts w:ascii="Verdana" w:hAnsi="Verdana"/>
          <w:sz w:val="22"/>
          <w:szCs w:val="22"/>
        </w:rPr>
        <w:t>ů</w:t>
      </w:r>
      <w:r w:rsidRPr="000D510C">
        <w:rPr>
          <w:rFonts w:ascii="Verdana" w:hAnsi="Verdana"/>
          <w:sz w:val="22"/>
          <w:szCs w:val="22"/>
        </w:rPr>
        <w:t xml:space="preserve">, takže </w:t>
      </w:r>
      <w:r w:rsidR="00707E18">
        <w:rPr>
          <w:rFonts w:ascii="Verdana" w:hAnsi="Verdana"/>
          <w:sz w:val="22"/>
          <w:szCs w:val="22"/>
        </w:rPr>
        <w:t>k</w:t>
      </w:r>
      <w:r w:rsidR="00707E18" w:rsidRPr="000D510C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>jeho použití není zapotřebí žádný počítač.</w:t>
      </w:r>
    </w:p>
    <w:p w14:paraId="66F92E89" w14:textId="77777777" w:rsidR="00983521" w:rsidRDefault="00983521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546EC119" w14:textId="141529D2" w:rsidR="00314D8C" w:rsidRPr="000D510C" w:rsidRDefault="00983521" w:rsidP="00865FF2">
      <w:pPr>
        <w:ind w:left="-426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Díky podpoře protokolu </w:t>
      </w:r>
      <w:r w:rsidR="00707E18">
        <w:rPr>
          <w:rFonts w:ascii="Verdana" w:hAnsi="Verdana"/>
          <w:sz w:val="22"/>
          <w:szCs w:val="22"/>
        </w:rPr>
        <w:t xml:space="preserve">ONVIF </w:t>
      </w:r>
      <w:r>
        <w:rPr>
          <w:rFonts w:ascii="Verdana" w:hAnsi="Verdana"/>
          <w:sz w:val="22"/>
          <w:szCs w:val="22"/>
        </w:rPr>
        <w:t xml:space="preserve">lze kamery </w:t>
      </w:r>
      <w:r w:rsidR="006450EC">
        <w:rPr>
          <w:rFonts w:ascii="Verdana" w:hAnsi="Verdana"/>
          <w:sz w:val="22"/>
          <w:szCs w:val="22"/>
        </w:rPr>
        <w:t xml:space="preserve">řady </w:t>
      </w:r>
      <w:r>
        <w:rPr>
          <w:rFonts w:ascii="Verdana" w:hAnsi="Verdana"/>
          <w:sz w:val="22"/>
          <w:szCs w:val="22"/>
        </w:rPr>
        <w:t>Vigilance použít také s prvky kamerových systémů od jiných výrobců,</w:t>
      </w:r>
      <w:r w:rsidR="006450EC">
        <w:rPr>
          <w:rFonts w:ascii="Verdana" w:hAnsi="Verdana"/>
          <w:sz w:val="22"/>
          <w:szCs w:val="22"/>
        </w:rPr>
        <w:t xml:space="preserve"> jako jsou dohledové softwary</w:t>
      </w:r>
      <w:r w:rsidR="00707E18" w:rsidRPr="00707E18">
        <w:rPr>
          <w:rFonts w:ascii="Verdana" w:hAnsi="Verdana"/>
          <w:sz w:val="22"/>
          <w:szCs w:val="22"/>
        </w:rPr>
        <w:t xml:space="preserve"> </w:t>
      </w:r>
      <w:r w:rsidR="00707E18">
        <w:rPr>
          <w:rFonts w:ascii="Verdana" w:hAnsi="Verdana"/>
          <w:sz w:val="22"/>
          <w:szCs w:val="22"/>
        </w:rPr>
        <w:t>VMS</w:t>
      </w:r>
      <w:r w:rsidR="006450EC">
        <w:rPr>
          <w:rFonts w:ascii="Verdana" w:hAnsi="Verdana"/>
          <w:sz w:val="22"/>
          <w:szCs w:val="22"/>
        </w:rPr>
        <w:t xml:space="preserve">, síťové rekordéry </w:t>
      </w:r>
      <w:r w:rsidR="00707E18">
        <w:rPr>
          <w:rFonts w:ascii="Verdana" w:hAnsi="Verdana"/>
          <w:sz w:val="22"/>
          <w:szCs w:val="22"/>
        </w:rPr>
        <w:t xml:space="preserve">NVR </w:t>
      </w:r>
      <w:r w:rsidR="006450EC">
        <w:rPr>
          <w:rFonts w:ascii="Verdana" w:hAnsi="Verdana"/>
          <w:sz w:val="22"/>
          <w:szCs w:val="22"/>
        </w:rPr>
        <w:t>nebo síťová úložiště</w:t>
      </w:r>
      <w:r w:rsidR="00707E18" w:rsidRPr="00707E18">
        <w:rPr>
          <w:rFonts w:ascii="Verdana" w:hAnsi="Verdana"/>
          <w:sz w:val="22"/>
          <w:szCs w:val="22"/>
        </w:rPr>
        <w:t xml:space="preserve"> </w:t>
      </w:r>
      <w:r w:rsidR="00707E18">
        <w:rPr>
          <w:rFonts w:ascii="Verdana" w:hAnsi="Verdana"/>
          <w:sz w:val="22"/>
          <w:szCs w:val="22"/>
        </w:rPr>
        <w:t>NAS</w:t>
      </w:r>
      <w:r w:rsidR="006450EC">
        <w:rPr>
          <w:rFonts w:ascii="Verdana" w:hAnsi="Verdana"/>
          <w:sz w:val="22"/>
          <w:szCs w:val="22"/>
        </w:rPr>
        <w:t>.</w:t>
      </w:r>
      <w:r w:rsidR="003C6DA9" w:rsidRPr="000D510C">
        <w:rPr>
          <w:rFonts w:ascii="Verdana" w:hAnsi="Verdana"/>
          <w:sz w:val="22"/>
          <w:szCs w:val="22"/>
        </w:rPr>
        <w:t xml:space="preserve"> </w:t>
      </w:r>
    </w:p>
    <w:p w14:paraId="77171AEF" w14:textId="77777777" w:rsidR="00314D8C" w:rsidRPr="000D510C" w:rsidRDefault="00314D8C" w:rsidP="00865FF2">
      <w:pPr>
        <w:ind w:left="-426"/>
        <w:rPr>
          <w:rFonts w:ascii="Verdana" w:hAnsi="Verdana"/>
          <w:sz w:val="22"/>
          <w:szCs w:val="22"/>
        </w:rPr>
      </w:pPr>
    </w:p>
    <w:p w14:paraId="334DB061" w14:textId="67745252" w:rsidR="003C4514" w:rsidRDefault="003C4514" w:rsidP="00865FF2">
      <w:pPr>
        <w:ind w:left="-426"/>
        <w:rPr>
          <w:rFonts w:ascii="Verdana" w:hAnsi="Verdana"/>
          <w:sz w:val="22"/>
          <w:szCs w:val="22"/>
        </w:rPr>
      </w:pPr>
    </w:p>
    <w:p w14:paraId="748711D1" w14:textId="77777777" w:rsidR="00F01F21" w:rsidRPr="000D510C" w:rsidRDefault="00F01F21" w:rsidP="00865FF2">
      <w:pPr>
        <w:ind w:left="-426"/>
        <w:rPr>
          <w:rFonts w:ascii="Verdana" w:hAnsi="Verdana"/>
          <w:sz w:val="22"/>
          <w:szCs w:val="22"/>
        </w:rPr>
      </w:pPr>
    </w:p>
    <w:p w14:paraId="367E9775" w14:textId="2DE4BD67" w:rsidR="00757008" w:rsidRPr="000620DF" w:rsidRDefault="002C7299" w:rsidP="00865FF2">
      <w:pPr>
        <w:ind w:left="-426"/>
        <w:rPr>
          <w:rFonts w:ascii="Verdana" w:hAnsi="Verdana"/>
          <w:b/>
          <w:bCs/>
          <w:sz w:val="22"/>
          <w:szCs w:val="22"/>
        </w:rPr>
      </w:pPr>
      <w:r w:rsidRPr="000620DF">
        <w:rPr>
          <w:rFonts w:ascii="Verdana" w:hAnsi="Verdana"/>
          <w:b/>
          <w:bCs/>
          <w:sz w:val="22"/>
          <w:szCs w:val="22"/>
        </w:rPr>
        <w:t xml:space="preserve">Řada </w:t>
      </w:r>
      <w:r w:rsidR="00757008" w:rsidRPr="000620DF">
        <w:rPr>
          <w:rFonts w:ascii="Verdana" w:hAnsi="Verdana"/>
          <w:b/>
          <w:bCs/>
          <w:sz w:val="22"/>
          <w:szCs w:val="22"/>
        </w:rPr>
        <w:t xml:space="preserve">Vigilance </w:t>
      </w:r>
      <w:r w:rsidR="00785D43" w:rsidRPr="000620DF">
        <w:rPr>
          <w:rFonts w:ascii="Verdana" w:hAnsi="Verdana"/>
          <w:b/>
          <w:bCs/>
          <w:sz w:val="22"/>
          <w:szCs w:val="22"/>
        </w:rPr>
        <w:t>obsahuje</w:t>
      </w:r>
      <w:r w:rsidR="00757008" w:rsidRPr="000620DF">
        <w:rPr>
          <w:rFonts w:ascii="Verdana" w:hAnsi="Verdana"/>
          <w:b/>
          <w:bCs/>
          <w:sz w:val="22"/>
          <w:szCs w:val="22"/>
        </w:rPr>
        <w:t xml:space="preserve"> tyto</w:t>
      </w:r>
      <w:r w:rsidRPr="000620DF">
        <w:rPr>
          <w:rFonts w:ascii="Verdana" w:hAnsi="Verdana"/>
          <w:b/>
          <w:bCs/>
          <w:sz w:val="22"/>
          <w:szCs w:val="22"/>
        </w:rPr>
        <w:t xml:space="preserve"> nové</w:t>
      </w:r>
      <w:r w:rsidR="00757008" w:rsidRPr="000620DF">
        <w:rPr>
          <w:rFonts w:ascii="Verdana" w:hAnsi="Verdana"/>
          <w:b/>
          <w:bCs/>
          <w:sz w:val="22"/>
          <w:szCs w:val="22"/>
        </w:rPr>
        <w:t xml:space="preserve"> modely:</w:t>
      </w:r>
    </w:p>
    <w:p w14:paraId="5D44C506" w14:textId="77777777" w:rsidR="00757008" w:rsidRPr="000D510C" w:rsidRDefault="00757008" w:rsidP="00865FF2">
      <w:pPr>
        <w:ind w:left="-426"/>
        <w:rPr>
          <w:rFonts w:ascii="Verdana" w:hAnsi="Verdana"/>
          <w:sz w:val="22"/>
          <w:szCs w:val="22"/>
        </w:rPr>
      </w:pPr>
    </w:p>
    <w:p w14:paraId="054D9DEF" w14:textId="2987F788" w:rsidR="000641BD" w:rsidRPr="000D510C" w:rsidRDefault="000641BD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>DCS-4618EK – 8</w:t>
      </w:r>
      <w:r w:rsidR="00707E18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Mpx H.265 venkovní </w:t>
      </w:r>
      <w:r w:rsidR="003D203C">
        <w:rPr>
          <w:rFonts w:ascii="Verdana" w:hAnsi="Verdana"/>
          <w:sz w:val="22"/>
          <w:szCs w:val="22"/>
        </w:rPr>
        <w:t xml:space="preserve">dome </w:t>
      </w:r>
      <w:r w:rsidRPr="000D510C">
        <w:rPr>
          <w:rFonts w:ascii="Verdana" w:hAnsi="Verdana"/>
          <w:sz w:val="22"/>
          <w:szCs w:val="22"/>
        </w:rPr>
        <w:t>kamera</w:t>
      </w:r>
    </w:p>
    <w:p w14:paraId="63071C41" w14:textId="602FEA8E" w:rsidR="000641BD" w:rsidRPr="000D510C" w:rsidRDefault="000641BD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>DCS-4614EK – 4</w:t>
      </w:r>
      <w:r w:rsidR="00707E18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Mpx H.265 venkovní </w:t>
      </w:r>
      <w:r w:rsidR="003D203C">
        <w:rPr>
          <w:rFonts w:ascii="Verdana" w:hAnsi="Verdana"/>
          <w:sz w:val="22"/>
          <w:szCs w:val="22"/>
        </w:rPr>
        <w:t xml:space="preserve">dome </w:t>
      </w:r>
      <w:r w:rsidRPr="000D510C">
        <w:rPr>
          <w:rFonts w:ascii="Verdana" w:hAnsi="Verdana"/>
          <w:sz w:val="22"/>
          <w:szCs w:val="22"/>
        </w:rPr>
        <w:t>kamera</w:t>
      </w:r>
    </w:p>
    <w:p w14:paraId="22D3C780" w14:textId="74E8202C" w:rsidR="000641BD" w:rsidRDefault="000641BD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>DCS-4612EK – 2</w:t>
      </w:r>
      <w:r w:rsidR="00707E18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Mpx H.265 venkovní </w:t>
      </w:r>
      <w:r w:rsidR="003D203C">
        <w:rPr>
          <w:rFonts w:ascii="Verdana" w:hAnsi="Verdana"/>
          <w:sz w:val="22"/>
          <w:szCs w:val="22"/>
        </w:rPr>
        <w:t xml:space="preserve">dome </w:t>
      </w:r>
      <w:r w:rsidRPr="000D510C">
        <w:rPr>
          <w:rFonts w:ascii="Verdana" w:hAnsi="Verdana"/>
          <w:sz w:val="22"/>
          <w:szCs w:val="22"/>
        </w:rPr>
        <w:t>kamera</w:t>
      </w:r>
    </w:p>
    <w:p w14:paraId="082731BF" w14:textId="77777777" w:rsidR="00CD4612" w:rsidRPr="000D510C" w:rsidRDefault="00CD4612" w:rsidP="00865FF2">
      <w:pPr>
        <w:ind w:left="-426"/>
        <w:rPr>
          <w:rFonts w:ascii="Verdana" w:hAnsi="Verdana"/>
          <w:sz w:val="22"/>
          <w:szCs w:val="22"/>
        </w:rPr>
      </w:pPr>
    </w:p>
    <w:p w14:paraId="0EB5799C" w14:textId="0561E066" w:rsidR="000641BD" w:rsidRPr="000D510C" w:rsidRDefault="000641BD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>DCS-4718E – 8</w:t>
      </w:r>
      <w:r w:rsidR="00707E18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Mpx H.265 venkovní </w:t>
      </w:r>
      <w:r w:rsidR="003D203C">
        <w:rPr>
          <w:rFonts w:ascii="Verdana" w:hAnsi="Verdana"/>
          <w:sz w:val="22"/>
          <w:szCs w:val="22"/>
        </w:rPr>
        <w:t xml:space="preserve">bullet </w:t>
      </w:r>
      <w:r w:rsidRPr="000D510C">
        <w:rPr>
          <w:rFonts w:ascii="Verdana" w:hAnsi="Verdana"/>
          <w:sz w:val="22"/>
          <w:szCs w:val="22"/>
        </w:rPr>
        <w:t>kamera</w:t>
      </w:r>
    </w:p>
    <w:p w14:paraId="07B45363" w14:textId="16EA6334" w:rsidR="00757008" w:rsidRPr="000D510C" w:rsidRDefault="000641BD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>DCS-4714E – 4</w:t>
      </w:r>
      <w:r w:rsidR="00707E18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Mpx H.265 venkovní </w:t>
      </w:r>
      <w:r w:rsidR="003D203C">
        <w:rPr>
          <w:rFonts w:ascii="Verdana" w:hAnsi="Verdana"/>
          <w:sz w:val="22"/>
          <w:szCs w:val="22"/>
        </w:rPr>
        <w:t xml:space="preserve">bullet </w:t>
      </w:r>
      <w:r w:rsidRPr="000D510C">
        <w:rPr>
          <w:rFonts w:ascii="Verdana" w:hAnsi="Verdana"/>
          <w:sz w:val="22"/>
          <w:szCs w:val="22"/>
        </w:rPr>
        <w:t>kamera</w:t>
      </w:r>
    </w:p>
    <w:p w14:paraId="26AE6636" w14:textId="3B0DD817" w:rsidR="000641BD" w:rsidRDefault="000641BD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sz w:val="22"/>
          <w:szCs w:val="22"/>
        </w:rPr>
        <w:t>DCS-4712E – 2</w:t>
      </w:r>
      <w:r w:rsidR="00707E18">
        <w:rPr>
          <w:rFonts w:ascii="Verdana" w:hAnsi="Verdana"/>
          <w:sz w:val="22"/>
          <w:szCs w:val="22"/>
        </w:rPr>
        <w:t xml:space="preserve"> </w:t>
      </w:r>
      <w:r w:rsidRPr="000D510C">
        <w:rPr>
          <w:rFonts w:ascii="Verdana" w:hAnsi="Verdana"/>
          <w:sz w:val="22"/>
          <w:szCs w:val="22"/>
        </w:rPr>
        <w:t xml:space="preserve">Mpx H.265 venkovní </w:t>
      </w:r>
      <w:r w:rsidR="003D203C">
        <w:rPr>
          <w:rFonts w:ascii="Verdana" w:hAnsi="Verdana"/>
          <w:sz w:val="22"/>
          <w:szCs w:val="22"/>
        </w:rPr>
        <w:t xml:space="preserve">bullet </w:t>
      </w:r>
      <w:r w:rsidRPr="000D510C">
        <w:rPr>
          <w:rFonts w:ascii="Verdana" w:hAnsi="Verdana"/>
          <w:sz w:val="22"/>
          <w:szCs w:val="22"/>
        </w:rPr>
        <w:t>kamera</w:t>
      </w:r>
    </w:p>
    <w:p w14:paraId="1D27B37D" w14:textId="171D80AE" w:rsidR="00FE7100" w:rsidRDefault="00FE7100" w:rsidP="00865FF2">
      <w:pPr>
        <w:ind w:left="-426"/>
        <w:rPr>
          <w:rFonts w:ascii="Verdana" w:hAnsi="Verdana"/>
          <w:sz w:val="22"/>
          <w:szCs w:val="22"/>
        </w:rPr>
      </w:pPr>
    </w:p>
    <w:p w14:paraId="61DE4483" w14:textId="26F7435D" w:rsidR="00FE7100" w:rsidRDefault="00FE7100" w:rsidP="00865FF2">
      <w:pPr>
        <w:ind w:left="-426"/>
        <w:rPr>
          <w:rFonts w:ascii="Verdana" w:hAnsi="Verdana"/>
          <w:sz w:val="22"/>
          <w:szCs w:val="22"/>
        </w:rPr>
      </w:pPr>
    </w:p>
    <w:p w14:paraId="76DFFE3B" w14:textId="0A290729" w:rsidR="00FE7100" w:rsidRDefault="00FE7100" w:rsidP="00865FF2">
      <w:pPr>
        <w:ind w:left="-426"/>
        <w:rPr>
          <w:rFonts w:ascii="Verdana" w:hAnsi="Verdana"/>
          <w:sz w:val="22"/>
          <w:szCs w:val="22"/>
        </w:rPr>
      </w:pPr>
    </w:p>
    <w:p w14:paraId="7EFA66C2" w14:textId="602ADD4D" w:rsidR="00B621E1" w:rsidRPr="000D510C" w:rsidRDefault="00B621E1" w:rsidP="00865FF2">
      <w:pPr>
        <w:ind w:left="-426"/>
        <w:rPr>
          <w:rFonts w:ascii="Verdana" w:hAnsi="Verdana"/>
          <w:sz w:val="22"/>
          <w:szCs w:val="22"/>
        </w:rPr>
      </w:pPr>
      <w:r w:rsidRPr="000D510C">
        <w:rPr>
          <w:rFonts w:ascii="Verdana" w:hAnsi="Verdana"/>
          <w:b/>
          <w:sz w:val="22"/>
          <w:szCs w:val="22"/>
        </w:rPr>
        <w:lastRenderedPageBreak/>
        <w:t xml:space="preserve">Dostupnost a cena </w:t>
      </w:r>
    </w:p>
    <w:p w14:paraId="3B3242C3" w14:textId="77777777" w:rsidR="00F01F21" w:rsidRPr="00F01F21" w:rsidRDefault="00F01F21" w:rsidP="00865FF2">
      <w:pPr>
        <w:ind w:left="-426"/>
        <w:rPr>
          <w:rFonts w:ascii="Verdana" w:hAnsi="Verdana"/>
          <w:sz w:val="22"/>
          <w:szCs w:val="22"/>
        </w:rPr>
      </w:pPr>
      <w:r w:rsidRPr="00F01F21">
        <w:rPr>
          <w:rFonts w:ascii="Verdana" w:hAnsi="Verdana"/>
          <w:sz w:val="22"/>
          <w:szCs w:val="22"/>
        </w:rPr>
        <w:t>Kamery D-Link řady Vigilance jsou v ČR a SR dostupné prostřednictvím sítě IT prodejců, instalačních firem a systémových integrátorů. Pro získání dalších informací kontaktujte místní pobočku D-Link</w:t>
      </w: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fldChar w:fldCharType="begin"/>
      </w:r>
      <w:r>
        <w:rPr>
          <w:rFonts w:ascii="Verdana" w:hAnsi="Verdana"/>
          <w:sz w:val="22"/>
          <w:szCs w:val="22"/>
        </w:rPr>
        <w:instrText xml:space="preserve"> HYPERLINK "</w:instrText>
      </w:r>
      <w:r w:rsidRPr="00F01F21">
        <w:rPr>
          <w:rFonts w:ascii="Verdana" w:hAnsi="Verdana"/>
          <w:sz w:val="22"/>
          <w:szCs w:val="22"/>
        </w:rPr>
        <w:instrText>https://eu.dlink.com.</w:instrText>
      </w:r>
    </w:p>
    <w:p w14:paraId="1237F78D" w14:textId="77777777" w:rsidR="00F01F21" w:rsidRPr="00295C16" w:rsidRDefault="00F01F21" w:rsidP="00865FF2">
      <w:pPr>
        <w:ind w:left="-426"/>
        <w:rPr>
          <w:rStyle w:val="Hypertextovodkaz"/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instrText xml:space="preserve">" </w:instrText>
      </w:r>
      <w:r>
        <w:rPr>
          <w:rFonts w:ascii="Verdana" w:hAnsi="Verdana"/>
          <w:sz w:val="22"/>
          <w:szCs w:val="22"/>
        </w:rPr>
        <w:fldChar w:fldCharType="separate"/>
      </w:r>
      <w:r w:rsidRPr="00295C16">
        <w:rPr>
          <w:rStyle w:val="Hypertextovodkaz"/>
          <w:rFonts w:ascii="Verdana" w:hAnsi="Verdana"/>
          <w:sz w:val="22"/>
          <w:szCs w:val="22"/>
        </w:rPr>
        <w:t>https://eu.dlink.com.</w:t>
      </w:r>
    </w:p>
    <w:p w14:paraId="4AEA40F7" w14:textId="77777777" w:rsidR="00EE3CC6" w:rsidRDefault="00F01F21" w:rsidP="00FE7100">
      <w:pPr>
        <w:ind w:left="-42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fldChar w:fldCharType="end"/>
      </w:r>
    </w:p>
    <w:p w14:paraId="6465B0CA" w14:textId="77777777" w:rsidR="00EE3CC6" w:rsidRDefault="00EE3CC6" w:rsidP="00FE7100">
      <w:pPr>
        <w:ind w:left="-426"/>
        <w:rPr>
          <w:rFonts w:ascii="Verdana" w:hAnsi="Verdana"/>
          <w:sz w:val="22"/>
          <w:szCs w:val="22"/>
        </w:rPr>
      </w:pPr>
    </w:p>
    <w:p w14:paraId="19FDCE67" w14:textId="77777777" w:rsidR="00EE3CC6" w:rsidRDefault="00EE3CC6" w:rsidP="00FE7100">
      <w:pPr>
        <w:ind w:left="-426"/>
        <w:rPr>
          <w:rFonts w:ascii="Verdana" w:hAnsi="Verdana"/>
          <w:sz w:val="22"/>
          <w:szCs w:val="22"/>
        </w:rPr>
      </w:pPr>
    </w:p>
    <w:p w14:paraId="203CF36C" w14:textId="77777777" w:rsidR="00EE3CC6" w:rsidRDefault="00EE3CC6" w:rsidP="00FE7100">
      <w:pPr>
        <w:ind w:left="-426"/>
        <w:rPr>
          <w:rFonts w:ascii="Verdana" w:hAnsi="Verdana"/>
          <w:sz w:val="22"/>
          <w:szCs w:val="22"/>
        </w:rPr>
      </w:pPr>
    </w:p>
    <w:p w14:paraId="5BBE8DEA" w14:textId="77777777" w:rsidR="00EE3CC6" w:rsidRDefault="00EE3CC6" w:rsidP="00FE7100">
      <w:pPr>
        <w:ind w:left="-426"/>
        <w:rPr>
          <w:rFonts w:ascii="Verdana" w:hAnsi="Verdana"/>
          <w:sz w:val="22"/>
          <w:szCs w:val="22"/>
        </w:rPr>
      </w:pPr>
    </w:p>
    <w:p w14:paraId="2461D1E3" w14:textId="5D533253" w:rsidR="0028688D" w:rsidRPr="00AD6B01" w:rsidRDefault="0028688D" w:rsidP="00FE7100">
      <w:pPr>
        <w:ind w:left="-426"/>
        <w:rPr>
          <w:rFonts w:ascii="Verdana" w:hAnsi="Verdana"/>
          <w:b/>
          <w:bCs/>
          <w:sz w:val="22"/>
          <w:szCs w:val="22"/>
        </w:rPr>
      </w:pPr>
      <w:r w:rsidRPr="00AD6B01">
        <w:rPr>
          <w:rFonts w:ascii="Verdana" w:hAnsi="Verdana"/>
          <w:b/>
          <w:bCs/>
          <w:sz w:val="22"/>
          <w:szCs w:val="22"/>
        </w:rPr>
        <w:t>O společnosti D-Link</w:t>
      </w:r>
    </w:p>
    <w:p w14:paraId="57BDB7BF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243F02C4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sz w:val="22"/>
          <w:szCs w:val="22"/>
        </w:rPr>
        <w:t>Společnost D-Link již 35 let navrhuje, vyvíjí a vyrábí oceňovaná síťová a bezdrátová zařízení, zabezpečovací řešení pro IP kamerové systémy a technologie pro automatizaci domácnosti. Jako světový lídr v oblasti konektivity, společnost D-Link transformuje firemní sítě a jejich vybavení tak, aby fungovaly efektivněji. Je také klíčovým inovátorem v oblasti chytrých domácností. Umožňuje majitelům nemovitostí monitorovat, automatizovat a ovládat domácnost kdykoliv a kdekoliv i pomocí chytrého telefonu nebo tabletu.</w:t>
      </w:r>
    </w:p>
    <w:p w14:paraId="2059CDA8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30335F34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sz w:val="22"/>
          <w:szCs w:val="22"/>
        </w:rPr>
        <w:t xml:space="preserve">D-Link nabízí své rozsáhlé produktové portfolio organizacím a spotřebitelům prostřednictvím své globální sítě obchodních partnerů a poskytovatelů služeb. </w:t>
      </w:r>
    </w:p>
    <w:p w14:paraId="3DD81812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26203DA3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sz w:val="22"/>
          <w:szCs w:val="22"/>
        </w:rPr>
        <w:t xml:space="preserve">Pro více informací o společnosti D-Link navštivte prosím </w:t>
      </w:r>
      <w:hyperlink r:id="rId11" w:history="1">
        <w:r w:rsidRPr="00AD6B01">
          <w:rPr>
            <w:rStyle w:val="Hypertextovodkaz"/>
            <w:rFonts w:ascii="Verdana" w:hAnsi="Verdana"/>
            <w:sz w:val="22"/>
            <w:szCs w:val="22"/>
          </w:rPr>
          <w:t>www.dlink.cz</w:t>
        </w:r>
      </w:hyperlink>
      <w:r w:rsidRPr="00AD6B01">
        <w:rPr>
          <w:rFonts w:ascii="Verdana" w:hAnsi="Verdana"/>
          <w:sz w:val="22"/>
          <w:szCs w:val="22"/>
        </w:rPr>
        <w:t xml:space="preserve"> nebo </w:t>
      </w:r>
      <w:hyperlink r:id="rId12" w:history="1">
        <w:r w:rsidRPr="00AD6B01">
          <w:rPr>
            <w:rStyle w:val="Hypertextovodkaz"/>
            <w:rFonts w:ascii="Verdana" w:hAnsi="Verdana"/>
            <w:sz w:val="22"/>
            <w:szCs w:val="22"/>
          </w:rPr>
          <w:t>www.facebook.com/dlinkczsk</w:t>
        </w:r>
      </w:hyperlink>
      <w:r w:rsidRPr="00AD6B01">
        <w:rPr>
          <w:rFonts w:ascii="Verdana" w:hAnsi="Verdana"/>
          <w:sz w:val="22"/>
          <w:szCs w:val="22"/>
        </w:rPr>
        <w:t xml:space="preserve">. </w:t>
      </w:r>
    </w:p>
    <w:p w14:paraId="3DE95A8D" w14:textId="77777777" w:rsidR="0028688D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3C439FE0" w14:textId="77777777" w:rsidR="0028688D" w:rsidRPr="00AD6B01" w:rsidRDefault="0028688D" w:rsidP="00865FF2">
      <w:pPr>
        <w:ind w:left="-426"/>
        <w:jc w:val="both"/>
        <w:rPr>
          <w:rFonts w:ascii="Verdana" w:hAnsi="Verdana"/>
          <w:sz w:val="22"/>
          <w:szCs w:val="22"/>
        </w:rPr>
      </w:pPr>
    </w:p>
    <w:p w14:paraId="09592740" w14:textId="68733A25" w:rsidR="0028688D" w:rsidRPr="000F2B13" w:rsidRDefault="0028688D" w:rsidP="00865FF2">
      <w:pPr>
        <w:ind w:left="-426"/>
        <w:rPr>
          <w:rFonts w:ascii="Verdana" w:hAnsi="Verdana"/>
          <w:b/>
          <w:bCs/>
          <w:sz w:val="22"/>
          <w:szCs w:val="22"/>
        </w:rPr>
      </w:pPr>
      <w:r w:rsidRPr="000F2B13">
        <w:rPr>
          <w:rFonts w:ascii="Verdana" w:hAnsi="Verdana"/>
          <w:b/>
          <w:bCs/>
          <w:sz w:val="22"/>
          <w:szCs w:val="22"/>
        </w:rPr>
        <w:t>D-Link s.r.o.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b/>
          <w:bCs/>
          <w:sz w:val="22"/>
          <w:szCs w:val="22"/>
        </w:rPr>
        <w:t>Takti</w:t>
      </w:r>
      <w:r>
        <w:rPr>
          <w:rFonts w:ascii="Verdana" w:hAnsi="Verdana"/>
          <w:b/>
          <w:bCs/>
          <w:sz w:val="22"/>
          <w:szCs w:val="22"/>
        </w:rPr>
        <w:t>q</w:t>
      </w:r>
      <w:r w:rsidRPr="000F2B13">
        <w:rPr>
          <w:rFonts w:ascii="Verdana" w:hAnsi="Verdana"/>
          <w:b/>
          <w:bCs/>
          <w:sz w:val="22"/>
          <w:szCs w:val="22"/>
        </w:rPr>
        <w:t xml:space="preserve"> Communication</w:t>
      </w:r>
      <w:r w:rsidR="00A91B5C">
        <w:rPr>
          <w:rFonts w:ascii="Verdana" w:hAnsi="Verdana"/>
          <w:b/>
          <w:bCs/>
          <w:sz w:val="22"/>
          <w:szCs w:val="22"/>
        </w:rPr>
        <w:t>s</w:t>
      </w:r>
      <w:r w:rsidRPr="000F2B13">
        <w:rPr>
          <w:rFonts w:ascii="Verdana" w:hAnsi="Verdana"/>
          <w:b/>
          <w:bCs/>
          <w:sz w:val="22"/>
          <w:szCs w:val="22"/>
        </w:rPr>
        <w:t xml:space="preserve"> s.r.o.</w:t>
      </w:r>
    </w:p>
    <w:p w14:paraId="3C4371AE" w14:textId="77777777" w:rsidR="0028688D" w:rsidRPr="000F2B13" w:rsidRDefault="0028688D" w:rsidP="00865FF2">
      <w:pPr>
        <w:ind w:left="-426"/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>Na Strži 1702/65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607F01">
        <w:rPr>
          <w:rFonts w:ascii="Verdana" w:hAnsi="Verdana"/>
          <w:sz w:val="22"/>
          <w:szCs w:val="22"/>
        </w:rPr>
        <w:t>Ondřej Mádle</w:t>
      </w:r>
    </w:p>
    <w:p w14:paraId="026CF93B" w14:textId="77777777" w:rsidR="0028688D" w:rsidRPr="000F2B13" w:rsidRDefault="0028688D" w:rsidP="00865FF2">
      <w:pPr>
        <w:ind w:left="-426"/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>140 62 Praha 4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 xml:space="preserve">Tel.: </w:t>
      </w:r>
      <w:r w:rsidRPr="00E4323B">
        <w:rPr>
          <w:rFonts w:ascii="Verdana" w:hAnsi="Verdana"/>
          <w:sz w:val="22"/>
          <w:szCs w:val="22"/>
        </w:rPr>
        <w:t>+420 739 610 370</w:t>
      </w:r>
    </w:p>
    <w:p w14:paraId="29A1F7D2" w14:textId="77777777" w:rsidR="0028688D" w:rsidRPr="000F2B13" w:rsidRDefault="0028688D" w:rsidP="00865FF2">
      <w:pPr>
        <w:ind w:left="-426"/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>Tel.: +420 224 247 500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  <w:t xml:space="preserve">E-mail: </w:t>
      </w:r>
      <w:hyperlink r:id="rId13" w:history="1">
        <w:r w:rsidRPr="00E4323B">
          <w:rPr>
            <w:rStyle w:val="Hypertextovodkaz"/>
            <w:sz w:val="22"/>
            <w:szCs w:val="22"/>
          </w:rPr>
          <w:t>ondrej.madle@taktiq.com</w:t>
        </w:r>
      </w:hyperlink>
      <w:r w:rsidRPr="00E4323B">
        <w:rPr>
          <w:sz w:val="22"/>
          <w:szCs w:val="22"/>
        </w:rPr>
        <w:t xml:space="preserve"> </w:t>
      </w:r>
      <w:r w:rsidRPr="000F2B13">
        <w:rPr>
          <w:rFonts w:ascii="Verdana" w:hAnsi="Verdana"/>
          <w:sz w:val="22"/>
          <w:szCs w:val="22"/>
        </w:rPr>
        <w:tab/>
      </w:r>
    </w:p>
    <w:p w14:paraId="45ACED49" w14:textId="77777777" w:rsidR="0028688D" w:rsidRPr="000F2B13" w:rsidRDefault="0028688D" w:rsidP="00865FF2">
      <w:pPr>
        <w:ind w:left="-426"/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 xml:space="preserve">E-mail: </w:t>
      </w:r>
      <w:hyperlink r:id="rId14" w:history="1">
        <w:r w:rsidRPr="00F37229">
          <w:rPr>
            <w:rStyle w:val="Hypertextovodkaz"/>
            <w:rFonts w:ascii="Verdana" w:hAnsi="Verdana"/>
            <w:sz w:val="22"/>
            <w:szCs w:val="22"/>
          </w:rPr>
          <w:t>info@dlink.cz</w:t>
        </w:r>
      </w:hyperlink>
      <w:r>
        <w:rPr>
          <w:rFonts w:ascii="Verdana" w:hAnsi="Verdana"/>
          <w:sz w:val="22"/>
          <w:szCs w:val="22"/>
        </w:rPr>
        <w:t xml:space="preserve"> </w:t>
      </w:r>
    </w:p>
    <w:p w14:paraId="1617EAA1" w14:textId="77777777" w:rsidR="0028688D" w:rsidRPr="000F2B13" w:rsidRDefault="00A82060" w:rsidP="00865FF2">
      <w:pPr>
        <w:ind w:left="-426"/>
        <w:rPr>
          <w:rFonts w:ascii="Verdana" w:hAnsi="Verdana"/>
          <w:sz w:val="22"/>
          <w:szCs w:val="22"/>
        </w:rPr>
      </w:pPr>
      <w:hyperlink r:id="rId15" w:history="1">
        <w:r w:rsidR="0028688D" w:rsidRPr="00F37229">
          <w:rPr>
            <w:rStyle w:val="Hypertextovodkaz"/>
            <w:rFonts w:ascii="Verdana" w:hAnsi="Verdana"/>
            <w:sz w:val="22"/>
            <w:szCs w:val="22"/>
          </w:rPr>
          <w:t>http://www.dlink.cz/</w:t>
        </w:r>
      </w:hyperlink>
      <w:r w:rsidR="0028688D">
        <w:rPr>
          <w:rFonts w:ascii="Verdana" w:hAnsi="Verdana"/>
          <w:sz w:val="22"/>
          <w:szCs w:val="22"/>
        </w:rPr>
        <w:t xml:space="preserve"> </w:t>
      </w:r>
    </w:p>
    <w:p w14:paraId="2E90E58D" w14:textId="77777777" w:rsidR="0028688D" w:rsidRDefault="0028688D" w:rsidP="00865FF2">
      <w:pPr>
        <w:ind w:left="-426"/>
        <w:rPr>
          <w:rFonts w:ascii="Verdana" w:hAnsi="Verdana"/>
          <w:color w:val="A6A6A6" w:themeColor="background1" w:themeShade="A6"/>
          <w:sz w:val="16"/>
          <w:szCs w:val="16"/>
        </w:rPr>
      </w:pPr>
    </w:p>
    <w:p w14:paraId="07C31B82" w14:textId="77777777" w:rsidR="0028688D" w:rsidRPr="00E4323B" w:rsidRDefault="0028688D" w:rsidP="00865FF2">
      <w:pPr>
        <w:ind w:left="-426"/>
        <w:rPr>
          <w:rFonts w:ascii="Verdana" w:hAnsi="Verdana"/>
          <w:color w:val="A6A6A6" w:themeColor="background1" w:themeShade="A6"/>
          <w:sz w:val="16"/>
          <w:szCs w:val="16"/>
        </w:rPr>
      </w:pPr>
      <w:r w:rsidRPr="00B3392E">
        <w:rPr>
          <w:rFonts w:ascii="Verdana" w:hAnsi="Verdana"/>
          <w:color w:val="A6A6A6" w:themeColor="background1" w:themeShade="A6"/>
          <w:sz w:val="16"/>
          <w:szCs w:val="16"/>
        </w:rPr>
        <w:t>D-Link a loga D-Link jsou ochranné známky nebo registrované ochranné známky společnosti D-Link Corporation nebo jejích poboček. Všechny ostatní zde zmíněné značky třetích stran mohou být ochrannými známkami příslušných vlastníků. Copyright © 202</w:t>
      </w:r>
      <w:r>
        <w:rPr>
          <w:rFonts w:ascii="Verdana" w:hAnsi="Verdana"/>
          <w:color w:val="A6A6A6" w:themeColor="background1" w:themeShade="A6"/>
          <w:sz w:val="16"/>
          <w:szCs w:val="16"/>
        </w:rPr>
        <w:t>1</w:t>
      </w:r>
      <w:r w:rsidRPr="00B3392E">
        <w:rPr>
          <w:rFonts w:ascii="Verdana" w:hAnsi="Verdana"/>
          <w:color w:val="A6A6A6" w:themeColor="background1" w:themeShade="A6"/>
          <w:sz w:val="16"/>
          <w:szCs w:val="16"/>
        </w:rPr>
        <w:t>. D-Link. Všechna práva vyhrazena.</w:t>
      </w:r>
    </w:p>
    <w:p w14:paraId="6302F010" w14:textId="77777777" w:rsidR="0028688D" w:rsidRPr="00A57ED7" w:rsidRDefault="0028688D" w:rsidP="00865FF2">
      <w:pPr>
        <w:ind w:left="-426"/>
        <w:rPr>
          <w:rFonts w:ascii="Verdana" w:eastAsiaTheme="minorHAnsi" w:hAnsi="Verdana"/>
          <w:color w:val="A6A6A6" w:themeColor="background1" w:themeShade="A6"/>
          <w:sz w:val="16"/>
          <w:szCs w:val="16"/>
        </w:rPr>
      </w:pPr>
    </w:p>
    <w:p w14:paraId="24CE6FDC" w14:textId="77777777" w:rsidR="0028688D" w:rsidRPr="000D510C" w:rsidRDefault="0028688D" w:rsidP="00865FF2">
      <w:pPr>
        <w:ind w:left="-426"/>
        <w:rPr>
          <w:rFonts w:ascii="Verdana" w:hAnsi="Verdana"/>
          <w:sz w:val="22"/>
          <w:szCs w:val="22"/>
        </w:rPr>
      </w:pPr>
    </w:p>
    <w:sectPr w:rsidR="0028688D" w:rsidRPr="000D510C" w:rsidSect="0095583A">
      <w:headerReference w:type="default" r:id="rId16"/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B83B4" w14:textId="77777777" w:rsidR="00A82060" w:rsidRDefault="00A82060" w:rsidP="0027741D">
      <w:r>
        <w:separator/>
      </w:r>
    </w:p>
  </w:endnote>
  <w:endnote w:type="continuationSeparator" w:id="0">
    <w:p w14:paraId="39C18549" w14:textId="77777777" w:rsidR="00A82060" w:rsidRDefault="00A82060" w:rsidP="0027741D">
      <w:r>
        <w:continuationSeparator/>
      </w:r>
    </w:p>
  </w:endnote>
  <w:endnote w:type="continuationNotice" w:id="1">
    <w:p w14:paraId="6EC07FE0" w14:textId="77777777" w:rsidR="00A82060" w:rsidRDefault="00A820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0897E" w14:textId="77777777" w:rsidR="00A82060" w:rsidRDefault="00A82060" w:rsidP="0027741D">
      <w:r>
        <w:separator/>
      </w:r>
    </w:p>
  </w:footnote>
  <w:footnote w:type="continuationSeparator" w:id="0">
    <w:p w14:paraId="37EDF3AA" w14:textId="77777777" w:rsidR="00A82060" w:rsidRDefault="00A82060" w:rsidP="0027741D">
      <w:r>
        <w:continuationSeparator/>
      </w:r>
    </w:p>
  </w:footnote>
  <w:footnote w:type="continuationNotice" w:id="1">
    <w:p w14:paraId="0A749E94" w14:textId="77777777" w:rsidR="00A82060" w:rsidRDefault="00A820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6954" w14:textId="4AEA8248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0"/>
  </w:num>
  <w:num w:numId="5">
    <w:abstractNumId w:val="16"/>
  </w:num>
  <w:num w:numId="6">
    <w:abstractNumId w:val="15"/>
  </w:num>
  <w:num w:numId="7">
    <w:abstractNumId w:val="0"/>
  </w:num>
  <w:num w:numId="8">
    <w:abstractNumId w:val="3"/>
  </w:num>
  <w:num w:numId="9">
    <w:abstractNumId w:val="14"/>
  </w:num>
  <w:num w:numId="10">
    <w:abstractNumId w:val="17"/>
  </w:num>
  <w:num w:numId="11">
    <w:abstractNumId w:val="6"/>
  </w:num>
  <w:num w:numId="12">
    <w:abstractNumId w:val="4"/>
  </w:num>
  <w:num w:numId="13">
    <w:abstractNumId w:val="5"/>
  </w:num>
  <w:num w:numId="14">
    <w:abstractNumId w:val="2"/>
  </w:num>
  <w:num w:numId="15">
    <w:abstractNumId w:val="18"/>
  </w:num>
  <w:num w:numId="16">
    <w:abstractNumId w:val="9"/>
  </w:num>
  <w:num w:numId="17">
    <w:abstractNumId w:val="12"/>
  </w:num>
  <w:num w:numId="18">
    <w:abstractNumId w:val="19"/>
  </w:num>
  <w:num w:numId="19">
    <w:abstractNumId w:val="8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YwNzQzNrE0NDGysDRU0lEKTi0uzszPAykwNKsFANY0PHstAAAA"/>
  </w:docVars>
  <w:rsids>
    <w:rsidRoot w:val="0095583A"/>
    <w:rsid w:val="00002456"/>
    <w:rsid w:val="00006E0A"/>
    <w:rsid w:val="00007154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4094E"/>
    <w:rsid w:val="0004127A"/>
    <w:rsid w:val="00042923"/>
    <w:rsid w:val="00043B28"/>
    <w:rsid w:val="00046387"/>
    <w:rsid w:val="00047AB4"/>
    <w:rsid w:val="0005269F"/>
    <w:rsid w:val="00056C8E"/>
    <w:rsid w:val="000620DF"/>
    <w:rsid w:val="000630CC"/>
    <w:rsid w:val="000641BD"/>
    <w:rsid w:val="00064D77"/>
    <w:rsid w:val="00070C6F"/>
    <w:rsid w:val="0007123D"/>
    <w:rsid w:val="00073B25"/>
    <w:rsid w:val="0007773B"/>
    <w:rsid w:val="000777E0"/>
    <w:rsid w:val="0008036E"/>
    <w:rsid w:val="00084373"/>
    <w:rsid w:val="00084F64"/>
    <w:rsid w:val="000873A8"/>
    <w:rsid w:val="00090B89"/>
    <w:rsid w:val="000914D1"/>
    <w:rsid w:val="00092316"/>
    <w:rsid w:val="00095B32"/>
    <w:rsid w:val="000A09C4"/>
    <w:rsid w:val="000A0CD8"/>
    <w:rsid w:val="000A165B"/>
    <w:rsid w:val="000A36E3"/>
    <w:rsid w:val="000A4495"/>
    <w:rsid w:val="000A675B"/>
    <w:rsid w:val="000B4BF0"/>
    <w:rsid w:val="000C2C35"/>
    <w:rsid w:val="000C4625"/>
    <w:rsid w:val="000C599B"/>
    <w:rsid w:val="000D3EBC"/>
    <w:rsid w:val="000D510C"/>
    <w:rsid w:val="000D5C0D"/>
    <w:rsid w:val="000D6062"/>
    <w:rsid w:val="000D71EF"/>
    <w:rsid w:val="000E13C6"/>
    <w:rsid w:val="000F158A"/>
    <w:rsid w:val="000F6523"/>
    <w:rsid w:val="0010224F"/>
    <w:rsid w:val="00102B83"/>
    <w:rsid w:val="00103E3A"/>
    <w:rsid w:val="001043D5"/>
    <w:rsid w:val="001047DA"/>
    <w:rsid w:val="001070C0"/>
    <w:rsid w:val="00112810"/>
    <w:rsid w:val="0011390C"/>
    <w:rsid w:val="001223C6"/>
    <w:rsid w:val="00123C48"/>
    <w:rsid w:val="00123DF9"/>
    <w:rsid w:val="00125084"/>
    <w:rsid w:val="00133DAC"/>
    <w:rsid w:val="00133EB4"/>
    <w:rsid w:val="00144100"/>
    <w:rsid w:val="00146055"/>
    <w:rsid w:val="00146E3A"/>
    <w:rsid w:val="00152126"/>
    <w:rsid w:val="00153C44"/>
    <w:rsid w:val="001552D2"/>
    <w:rsid w:val="00156002"/>
    <w:rsid w:val="00160F8A"/>
    <w:rsid w:val="00161ECC"/>
    <w:rsid w:val="001626E5"/>
    <w:rsid w:val="001633CA"/>
    <w:rsid w:val="00165A58"/>
    <w:rsid w:val="001669E3"/>
    <w:rsid w:val="001727F5"/>
    <w:rsid w:val="0017374D"/>
    <w:rsid w:val="0018203D"/>
    <w:rsid w:val="00185171"/>
    <w:rsid w:val="001A02B4"/>
    <w:rsid w:val="001A4374"/>
    <w:rsid w:val="001B0BDA"/>
    <w:rsid w:val="001B12E1"/>
    <w:rsid w:val="001B2EBA"/>
    <w:rsid w:val="001C0460"/>
    <w:rsid w:val="001C1869"/>
    <w:rsid w:val="001C5AD4"/>
    <w:rsid w:val="001C6B38"/>
    <w:rsid w:val="001C76EE"/>
    <w:rsid w:val="001D1BED"/>
    <w:rsid w:val="001D3AA4"/>
    <w:rsid w:val="001D452B"/>
    <w:rsid w:val="001D509B"/>
    <w:rsid w:val="001D76E8"/>
    <w:rsid w:val="001D776F"/>
    <w:rsid w:val="001E6EAE"/>
    <w:rsid w:val="001F43BF"/>
    <w:rsid w:val="001F4FC9"/>
    <w:rsid w:val="001F664F"/>
    <w:rsid w:val="001F6CDE"/>
    <w:rsid w:val="00205111"/>
    <w:rsid w:val="002079B9"/>
    <w:rsid w:val="00211ED6"/>
    <w:rsid w:val="00220274"/>
    <w:rsid w:val="0022129F"/>
    <w:rsid w:val="00222C9F"/>
    <w:rsid w:val="00231CAB"/>
    <w:rsid w:val="00233C72"/>
    <w:rsid w:val="002361CF"/>
    <w:rsid w:val="00241C6D"/>
    <w:rsid w:val="0024207A"/>
    <w:rsid w:val="00242778"/>
    <w:rsid w:val="00243168"/>
    <w:rsid w:val="00244B75"/>
    <w:rsid w:val="0025297D"/>
    <w:rsid w:val="00253F2A"/>
    <w:rsid w:val="00260013"/>
    <w:rsid w:val="0026664C"/>
    <w:rsid w:val="00266694"/>
    <w:rsid w:val="00273885"/>
    <w:rsid w:val="00273CBB"/>
    <w:rsid w:val="002747C4"/>
    <w:rsid w:val="0027741D"/>
    <w:rsid w:val="00280844"/>
    <w:rsid w:val="00280CC0"/>
    <w:rsid w:val="00280E67"/>
    <w:rsid w:val="0028688D"/>
    <w:rsid w:val="0029054E"/>
    <w:rsid w:val="002942EF"/>
    <w:rsid w:val="002970E1"/>
    <w:rsid w:val="002A67E4"/>
    <w:rsid w:val="002A72C0"/>
    <w:rsid w:val="002C001D"/>
    <w:rsid w:val="002C2E50"/>
    <w:rsid w:val="002C336F"/>
    <w:rsid w:val="002C7299"/>
    <w:rsid w:val="002C73AD"/>
    <w:rsid w:val="002D4263"/>
    <w:rsid w:val="002D61AB"/>
    <w:rsid w:val="002D7CA1"/>
    <w:rsid w:val="002E117A"/>
    <w:rsid w:val="002E125F"/>
    <w:rsid w:val="002E6462"/>
    <w:rsid w:val="002F19F5"/>
    <w:rsid w:val="002F5697"/>
    <w:rsid w:val="002F5B87"/>
    <w:rsid w:val="002F733D"/>
    <w:rsid w:val="0030070D"/>
    <w:rsid w:val="003047F8"/>
    <w:rsid w:val="003106FC"/>
    <w:rsid w:val="00311D65"/>
    <w:rsid w:val="003149F4"/>
    <w:rsid w:val="00314D8C"/>
    <w:rsid w:val="00315AC5"/>
    <w:rsid w:val="00325734"/>
    <w:rsid w:val="00325A1F"/>
    <w:rsid w:val="00326EF7"/>
    <w:rsid w:val="00331678"/>
    <w:rsid w:val="00331ED8"/>
    <w:rsid w:val="0033669B"/>
    <w:rsid w:val="00336CF8"/>
    <w:rsid w:val="00341463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35AB"/>
    <w:rsid w:val="00373C9A"/>
    <w:rsid w:val="00376E64"/>
    <w:rsid w:val="003812BC"/>
    <w:rsid w:val="0038794D"/>
    <w:rsid w:val="0039017B"/>
    <w:rsid w:val="00390870"/>
    <w:rsid w:val="00391B51"/>
    <w:rsid w:val="00396242"/>
    <w:rsid w:val="00396D68"/>
    <w:rsid w:val="0039780B"/>
    <w:rsid w:val="003A5E5D"/>
    <w:rsid w:val="003A70BA"/>
    <w:rsid w:val="003B0D4C"/>
    <w:rsid w:val="003C1F68"/>
    <w:rsid w:val="003C4514"/>
    <w:rsid w:val="003C5906"/>
    <w:rsid w:val="003C5D04"/>
    <w:rsid w:val="003C6DA9"/>
    <w:rsid w:val="003D0E0A"/>
    <w:rsid w:val="003D1E71"/>
    <w:rsid w:val="003D203C"/>
    <w:rsid w:val="003D6770"/>
    <w:rsid w:val="003E2981"/>
    <w:rsid w:val="003E3EE4"/>
    <w:rsid w:val="003E3F86"/>
    <w:rsid w:val="003E47DD"/>
    <w:rsid w:val="003F1870"/>
    <w:rsid w:val="003F2273"/>
    <w:rsid w:val="003F4859"/>
    <w:rsid w:val="003F7DFA"/>
    <w:rsid w:val="00402B15"/>
    <w:rsid w:val="00403140"/>
    <w:rsid w:val="00403A4F"/>
    <w:rsid w:val="004103B4"/>
    <w:rsid w:val="00414265"/>
    <w:rsid w:val="004156F8"/>
    <w:rsid w:val="00417EBC"/>
    <w:rsid w:val="00417F83"/>
    <w:rsid w:val="004200BC"/>
    <w:rsid w:val="004212C0"/>
    <w:rsid w:val="00421D5A"/>
    <w:rsid w:val="00424A21"/>
    <w:rsid w:val="004266CD"/>
    <w:rsid w:val="00426EAB"/>
    <w:rsid w:val="00426F5E"/>
    <w:rsid w:val="0043134A"/>
    <w:rsid w:val="0043383E"/>
    <w:rsid w:val="00435BEA"/>
    <w:rsid w:val="004416C5"/>
    <w:rsid w:val="00443B34"/>
    <w:rsid w:val="00445083"/>
    <w:rsid w:val="00445A72"/>
    <w:rsid w:val="00447409"/>
    <w:rsid w:val="00451EDB"/>
    <w:rsid w:val="004532DC"/>
    <w:rsid w:val="00454AC4"/>
    <w:rsid w:val="004627EC"/>
    <w:rsid w:val="00464B25"/>
    <w:rsid w:val="00465923"/>
    <w:rsid w:val="0046713F"/>
    <w:rsid w:val="004672D2"/>
    <w:rsid w:val="00471087"/>
    <w:rsid w:val="00476265"/>
    <w:rsid w:val="004768C1"/>
    <w:rsid w:val="00476F2A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34B8"/>
    <w:rsid w:val="00493A2D"/>
    <w:rsid w:val="00494100"/>
    <w:rsid w:val="004A08D6"/>
    <w:rsid w:val="004A1A2D"/>
    <w:rsid w:val="004A1AF3"/>
    <w:rsid w:val="004A5C48"/>
    <w:rsid w:val="004B1539"/>
    <w:rsid w:val="004B7D47"/>
    <w:rsid w:val="004C3182"/>
    <w:rsid w:val="004C3A74"/>
    <w:rsid w:val="004C5237"/>
    <w:rsid w:val="004D0AD9"/>
    <w:rsid w:val="004D1487"/>
    <w:rsid w:val="004D1F4A"/>
    <w:rsid w:val="004D2AB3"/>
    <w:rsid w:val="004D46D5"/>
    <w:rsid w:val="004E1DD5"/>
    <w:rsid w:val="004E204E"/>
    <w:rsid w:val="004E420C"/>
    <w:rsid w:val="004E6B11"/>
    <w:rsid w:val="004E7C48"/>
    <w:rsid w:val="004F0AD3"/>
    <w:rsid w:val="004F1124"/>
    <w:rsid w:val="004F1CE4"/>
    <w:rsid w:val="004F232E"/>
    <w:rsid w:val="004F3131"/>
    <w:rsid w:val="004F57B8"/>
    <w:rsid w:val="004F63F3"/>
    <w:rsid w:val="00500C9F"/>
    <w:rsid w:val="005070FF"/>
    <w:rsid w:val="00516E41"/>
    <w:rsid w:val="0052117E"/>
    <w:rsid w:val="00522FE0"/>
    <w:rsid w:val="00525AD1"/>
    <w:rsid w:val="00525BFF"/>
    <w:rsid w:val="00525DB8"/>
    <w:rsid w:val="00527F3F"/>
    <w:rsid w:val="00531715"/>
    <w:rsid w:val="00535A4C"/>
    <w:rsid w:val="00536F75"/>
    <w:rsid w:val="00546213"/>
    <w:rsid w:val="0054788F"/>
    <w:rsid w:val="00561706"/>
    <w:rsid w:val="005623F6"/>
    <w:rsid w:val="00565397"/>
    <w:rsid w:val="00567C07"/>
    <w:rsid w:val="00572863"/>
    <w:rsid w:val="00573A75"/>
    <w:rsid w:val="00581841"/>
    <w:rsid w:val="00582503"/>
    <w:rsid w:val="00584453"/>
    <w:rsid w:val="005847B9"/>
    <w:rsid w:val="0058753A"/>
    <w:rsid w:val="00587C00"/>
    <w:rsid w:val="00591AB5"/>
    <w:rsid w:val="00591BEF"/>
    <w:rsid w:val="00592A25"/>
    <w:rsid w:val="00594D17"/>
    <w:rsid w:val="005971FC"/>
    <w:rsid w:val="005A3887"/>
    <w:rsid w:val="005B2B94"/>
    <w:rsid w:val="005B50B4"/>
    <w:rsid w:val="005B5382"/>
    <w:rsid w:val="005C3C64"/>
    <w:rsid w:val="005C570B"/>
    <w:rsid w:val="005C6B34"/>
    <w:rsid w:val="005C7FAE"/>
    <w:rsid w:val="005D01C3"/>
    <w:rsid w:val="005D0A32"/>
    <w:rsid w:val="005D340E"/>
    <w:rsid w:val="005D53DC"/>
    <w:rsid w:val="005D75E6"/>
    <w:rsid w:val="005D7FD3"/>
    <w:rsid w:val="005F10A6"/>
    <w:rsid w:val="005F23ED"/>
    <w:rsid w:val="005F2440"/>
    <w:rsid w:val="005F38E5"/>
    <w:rsid w:val="005F5AA3"/>
    <w:rsid w:val="005F7F1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3D44"/>
    <w:rsid w:val="00635F85"/>
    <w:rsid w:val="006366E4"/>
    <w:rsid w:val="00637BB0"/>
    <w:rsid w:val="006408C6"/>
    <w:rsid w:val="006450EC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67914"/>
    <w:rsid w:val="00671676"/>
    <w:rsid w:val="00671958"/>
    <w:rsid w:val="00681962"/>
    <w:rsid w:val="00681C36"/>
    <w:rsid w:val="00684438"/>
    <w:rsid w:val="0068542E"/>
    <w:rsid w:val="00686F4E"/>
    <w:rsid w:val="006878F3"/>
    <w:rsid w:val="00696B79"/>
    <w:rsid w:val="006A3130"/>
    <w:rsid w:val="006A66FC"/>
    <w:rsid w:val="006B080B"/>
    <w:rsid w:val="006B3257"/>
    <w:rsid w:val="006B5F25"/>
    <w:rsid w:val="006C63E9"/>
    <w:rsid w:val="006C6C53"/>
    <w:rsid w:val="006D2853"/>
    <w:rsid w:val="006D7DF1"/>
    <w:rsid w:val="006E10EF"/>
    <w:rsid w:val="006E1586"/>
    <w:rsid w:val="006E1D31"/>
    <w:rsid w:val="006E5E13"/>
    <w:rsid w:val="006F302E"/>
    <w:rsid w:val="006F6F78"/>
    <w:rsid w:val="00701D97"/>
    <w:rsid w:val="007030BB"/>
    <w:rsid w:val="0070368E"/>
    <w:rsid w:val="00703D5B"/>
    <w:rsid w:val="007050F9"/>
    <w:rsid w:val="007051D1"/>
    <w:rsid w:val="00707E18"/>
    <w:rsid w:val="0071085F"/>
    <w:rsid w:val="0071129C"/>
    <w:rsid w:val="007209D1"/>
    <w:rsid w:val="007233F6"/>
    <w:rsid w:val="00724940"/>
    <w:rsid w:val="00726109"/>
    <w:rsid w:val="00734490"/>
    <w:rsid w:val="007378A0"/>
    <w:rsid w:val="00740DB4"/>
    <w:rsid w:val="00741B89"/>
    <w:rsid w:val="00746168"/>
    <w:rsid w:val="007470E7"/>
    <w:rsid w:val="007512F2"/>
    <w:rsid w:val="00751C80"/>
    <w:rsid w:val="00756B53"/>
    <w:rsid w:val="00757008"/>
    <w:rsid w:val="00762DC8"/>
    <w:rsid w:val="00763492"/>
    <w:rsid w:val="007653E8"/>
    <w:rsid w:val="007717E3"/>
    <w:rsid w:val="007727BA"/>
    <w:rsid w:val="007745F0"/>
    <w:rsid w:val="00777624"/>
    <w:rsid w:val="00785D43"/>
    <w:rsid w:val="00785F02"/>
    <w:rsid w:val="0079065C"/>
    <w:rsid w:val="0079360D"/>
    <w:rsid w:val="00794401"/>
    <w:rsid w:val="00795A70"/>
    <w:rsid w:val="00796954"/>
    <w:rsid w:val="007A175F"/>
    <w:rsid w:val="007A2B8B"/>
    <w:rsid w:val="007B08E4"/>
    <w:rsid w:val="007B17D9"/>
    <w:rsid w:val="007B5CBE"/>
    <w:rsid w:val="007C0D7F"/>
    <w:rsid w:val="007C18DD"/>
    <w:rsid w:val="007C265B"/>
    <w:rsid w:val="007C72D7"/>
    <w:rsid w:val="007D1AFC"/>
    <w:rsid w:val="007D3381"/>
    <w:rsid w:val="007D3761"/>
    <w:rsid w:val="007D4F76"/>
    <w:rsid w:val="007E40A0"/>
    <w:rsid w:val="007E6968"/>
    <w:rsid w:val="007F0822"/>
    <w:rsid w:val="007F4AAF"/>
    <w:rsid w:val="007F50F0"/>
    <w:rsid w:val="007F6B28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7542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08B2"/>
    <w:rsid w:val="0085139E"/>
    <w:rsid w:val="0085312A"/>
    <w:rsid w:val="00856749"/>
    <w:rsid w:val="00865FF2"/>
    <w:rsid w:val="00870829"/>
    <w:rsid w:val="00871EAD"/>
    <w:rsid w:val="00872642"/>
    <w:rsid w:val="00874424"/>
    <w:rsid w:val="008777F2"/>
    <w:rsid w:val="00880652"/>
    <w:rsid w:val="00881388"/>
    <w:rsid w:val="00883191"/>
    <w:rsid w:val="00884E2D"/>
    <w:rsid w:val="00891E85"/>
    <w:rsid w:val="00892807"/>
    <w:rsid w:val="008953D2"/>
    <w:rsid w:val="00897113"/>
    <w:rsid w:val="008A129F"/>
    <w:rsid w:val="008A1573"/>
    <w:rsid w:val="008A178F"/>
    <w:rsid w:val="008A3264"/>
    <w:rsid w:val="008A3BC8"/>
    <w:rsid w:val="008A593D"/>
    <w:rsid w:val="008B37B7"/>
    <w:rsid w:val="008C0BB2"/>
    <w:rsid w:val="008C21C5"/>
    <w:rsid w:val="008C236A"/>
    <w:rsid w:val="008C5563"/>
    <w:rsid w:val="008C769E"/>
    <w:rsid w:val="008D4592"/>
    <w:rsid w:val="008E25DD"/>
    <w:rsid w:val="008E2DBF"/>
    <w:rsid w:val="008E3781"/>
    <w:rsid w:val="008E5091"/>
    <w:rsid w:val="008E78BF"/>
    <w:rsid w:val="008E794B"/>
    <w:rsid w:val="008F1795"/>
    <w:rsid w:val="00900AEA"/>
    <w:rsid w:val="00902912"/>
    <w:rsid w:val="00911BAD"/>
    <w:rsid w:val="00911CD6"/>
    <w:rsid w:val="0091282F"/>
    <w:rsid w:val="00912D5A"/>
    <w:rsid w:val="00914B2B"/>
    <w:rsid w:val="00915038"/>
    <w:rsid w:val="00915256"/>
    <w:rsid w:val="00916175"/>
    <w:rsid w:val="00917FD9"/>
    <w:rsid w:val="00921509"/>
    <w:rsid w:val="009260C8"/>
    <w:rsid w:val="00930507"/>
    <w:rsid w:val="00932BAA"/>
    <w:rsid w:val="00933520"/>
    <w:rsid w:val="00937208"/>
    <w:rsid w:val="00937CF0"/>
    <w:rsid w:val="009437FE"/>
    <w:rsid w:val="0094547E"/>
    <w:rsid w:val="009467B9"/>
    <w:rsid w:val="00950003"/>
    <w:rsid w:val="009511F8"/>
    <w:rsid w:val="00954AC8"/>
    <w:rsid w:val="0095583A"/>
    <w:rsid w:val="00957BB6"/>
    <w:rsid w:val="00963279"/>
    <w:rsid w:val="00965C5F"/>
    <w:rsid w:val="00971BF5"/>
    <w:rsid w:val="00971FBF"/>
    <w:rsid w:val="0097394F"/>
    <w:rsid w:val="00977DE3"/>
    <w:rsid w:val="0098203D"/>
    <w:rsid w:val="009825B3"/>
    <w:rsid w:val="00983521"/>
    <w:rsid w:val="009854FA"/>
    <w:rsid w:val="009920F4"/>
    <w:rsid w:val="009946D1"/>
    <w:rsid w:val="00994971"/>
    <w:rsid w:val="00994CDD"/>
    <w:rsid w:val="009A2964"/>
    <w:rsid w:val="009B750B"/>
    <w:rsid w:val="009D1406"/>
    <w:rsid w:val="009D24BC"/>
    <w:rsid w:val="009D6E60"/>
    <w:rsid w:val="009E000A"/>
    <w:rsid w:val="009E1ED4"/>
    <w:rsid w:val="009F039C"/>
    <w:rsid w:val="009F133D"/>
    <w:rsid w:val="009F135E"/>
    <w:rsid w:val="009F541E"/>
    <w:rsid w:val="009F57E5"/>
    <w:rsid w:val="009F7389"/>
    <w:rsid w:val="00A002C0"/>
    <w:rsid w:val="00A02697"/>
    <w:rsid w:val="00A02760"/>
    <w:rsid w:val="00A131D5"/>
    <w:rsid w:val="00A2283A"/>
    <w:rsid w:val="00A2494E"/>
    <w:rsid w:val="00A30C90"/>
    <w:rsid w:val="00A41907"/>
    <w:rsid w:val="00A56B7C"/>
    <w:rsid w:val="00A56EB6"/>
    <w:rsid w:val="00A60C6A"/>
    <w:rsid w:val="00A6206E"/>
    <w:rsid w:val="00A64462"/>
    <w:rsid w:val="00A67164"/>
    <w:rsid w:val="00A718A4"/>
    <w:rsid w:val="00A71AC4"/>
    <w:rsid w:val="00A7534D"/>
    <w:rsid w:val="00A76345"/>
    <w:rsid w:val="00A82060"/>
    <w:rsid w:val="00A863F3"/>
    <w:rsid w:val="00A90D60"/>
    <w:rsid w:val="00A91B5C"/>
    <w:rsid w:val="00A93E6F"/>
    <w:rsid w:val="00AB01A4"/>
    <w:rsid w:val="00AB0827"/>
    <w:rsid w:val="00AB30AF"/>
    <w:rsid w:val="00AB3B87"/>
    <w:rsid w:val="00AB4F3E"/>
    <w:rsid w:val="00AB6C14"/>
    <w:rsid w:val="00AB7C56"/>
    <w:rsid w:val="00AC0D85"/>
    <w:rsid w:val="00AC64C5"/>
    <w:rsid w:val="00AD2F74"/>
    <w:rsid w:val="00AD604E"/>
    <w:rsid w:val="00AE06B8"/>
    <w:rsid w:val="00AE080A"/>
    <w:rsid w:val="00AE2A8C"/>
    <w:rsid w:val="00AE3DEC"/>
    <w:rsid w:val="00AE7AC1"/>
    <w:rsid w:val="00AF0755"/>
    <w:rsid w:val="00AF17CF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20563"/>
    <w:rsid w:val="00B26C5A"/>
    <w:rsid w:val="00B30FF8"/>
    <w:rsid w:val="00B32B77"/>
    <w:rsid w:val="00B32CAD"/>
    <w:rsid w:val="00B33CBC"/>
    <w:rsid w:val="00B34A8F"/>
    <w:rsid w:val="00B3593D"/>
    <w:rsid w:val="00B37D52"/>
    <w:rsid w:val="00B45A04"/>
    <w:rsid w:val="00B53708"/>
    <w:rsid w:val="00B564AB"/>
    <w:rsid w:val="00B57BB9"/>
    <w:rsid w:val="00B60F29"/>
    <w:rsid w:val="00B621E1"/>
    <w:rsid w:val="00B63CDF"/>
    <w:rsid w:val="00B63EF5"/>
    <w:rsid w:val="00B6670F"/>
    <w:rsid w:val="00B70C08"/>
    <w:rsid w:val="00B71ADC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A0EA7"/>
    <w:rsid w:val="00BA1DA5"/>
    <w:rsid w:val="00BA2AC2"/>
    <w:rsid w:val="00BA37B4"/>
    <w:rsid w:val="00BA580E"/>
    <w:rsid w:val="00BA78B6"/>
    <w:rsid w:val="00BB16A1"/>
    <w:rsid w:val="00BB340F"/>
    <w:rsid w:val="00BB59C4"/>
    <w:rsid w:val="00BC1CD1"/>
    <w:rsid w:val="00BD2034"/>
    <w:rsid w:val="00BD4A00"/>
    <w:rsid w:val="00BD5167"/>
    <w:rsid w:val="00BE09C2"/>
    <w:rsid w:val="00BE2276"/>
    <w:rsid w:val="00BE3109"/>
    <w:rsid w:val="00BE3F97"/>
    <w:rsid w:val="00BE5670"/>
    <w:rsid w:val="00BF16E4"/>
    <w:rsid w:val="00BF66BF"/>
    <w:rsid w:val="00C07792"/>
    <w:rsid w:val="00C07D2C"/>
    <w:rsid w:val="00C10CEA"/>
    <w:rsid w:val="00C125FC"/>
    <w:rsid w:val="00C3062B"/>
    <w:rsid w:val="00C31E88"/>
    <w:rsid w:val="00C35267"/>
    <w:rsid w:val="00C37C5E"/>
    <w:rsid w:val="00C400B7"/>
    <w:rsid w:val="00C416D9"/>
    <w:rsid w:val="00C5161F"/>
    <w:rsid w:val="00C51DCC"/>
    <w:rsid w:val="00C546D1"/>
    <w:rsid w:val="00C55F1C"/>
    <w:rsid w:val="00C626F8"/>
    <w:rsid w:val="00C6458B"/>
    <w:rsid w:val="00C6471D"/>
    <w:rsid w:val="00C65C16"/>
    <w:rsid w:val="00C67468"/>
    <w:rsid w:val="00C67B6B"/>
    <w:rsid w:val="00C67DF0"/>
    <w:rsid w:val="00C735B0"/>
    <w:rsid w:val="00C73CE7"/>
    <w:rsid w:val="00C73E34"/>
    <w:rsid w:val="00C77AAF"/>
    <w:rsid w:val="00C80479"/>
    <w:rsid w:val="00C84E65"/>
    <w:rsid w:val="00C85300"/>
    <w:rsid w:val="00C879A9"/>
    <w:rsid w:val="00C90CD1"/>
    <w:rsid w:val="00C92E59"/>
    <w:rsid w:val="00C95452"/>
    <w:rsid w:val="00C95A7F"/>
    <w:rsid w:val="00C96912"/>
    <w:rsid w:val="00C96A31"/>
    <w:rsid w:val="00C97D03"/>
    <w:rsid w:val="00CA2339"/>
    <w:rsid w:val="00CA2F15"/>
    <w:rsid w:val="00CA43CE"/>
    <w:rsid w:val="00CB190A"/>
    <w:rsid w:val="00CB4188"/>
    <w:rsid w:val="00CB594B"/>
    <w:rsid w:val="00CB7DC7"/>
    <w:rsid w:val="00CC06EF"/>
    <w:rsid w:val="00CC333F"/>
    <w:rsid w:val="00CC4491"/>
    <w:rsid w:val="00CC4C72"/>
    <w:rsid w:val="00CC6A2D"/>
    <w:rsid w:val="00CD1681"/>
    <w:rsid w:val="00CD4612"/>
    <w:rsid w:val="00CE00CA"/>
    <w:rsid w:val="00CE0B68"/>
    <w:rsid w:val="00CF08A7"/>
    <w:rsid w:val="00CF27CB"/>
    <w:rsid w:val="00D0034D"/>
    <w:rsid w:val="00D0798E"/>
    <w:rsid w:val="00D123B2"/>
    <w:rsid w:val="00D25F06"/>
    <w:rsid w:val="00D3099D"/>
    <w:rsid w:val="00D37D07"/>
    <w:rsid w:val="00D40F9C"/>
    <w:rsid w:val="00D411EB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40DD"/>
    <w:rsid w:val="00D76816"/>
    <w:rsid w:val="00D77813"/>
    <w:rsid w:val="00D80F23"/>
    <w:rsid w:val="00D82F3C"/>
    <w:rsid w:val="00D85B89"/>
    <w:rsid w:val="00D932E4"/>
    <w:rsid w:val="00DA2275"/>
    <w:rsid w:val="00DA28AD"/>
    <w:rsid w:val="00DA3DD1"/>
    <w:rsid w:val="00DB2937"/>
    <w:rsid w:val="00DB2FD0"/>
    <w:rsid w:val="00DC1637"/>
    <w:rsid w:val="00DC3007"/>
    <w:rsid w:val="00DD2B20"/>
    <w:rsid w:val="00DD4711"/>
    <w:rsid w:val="00DE0F8A"/>
    <w:rsid w:val="00DE6375"/>
    <w:rsid w:val="00DE65BA"/>
    <w:rsid w:val="00DE7944"/>
    <w:rsid w:val="00DF259D"/>
    <w:rsid w:val="00DF416C"/>
    <w:rsid w:val="00DF4D04"/>
    <w:rsid w:val="00DF60F6"/>
    <w:rsid w:val="00DF7F04"/>
    <w:rsid w:val="00E11016"/>
    <w:rsid w:val="00E12FB0"/>
    <w:rsid w:val="00E17544"/>
    <w:rsid w:val="00E202EC"/>
    <w:rsid w:val="00E21D53"/>
    <w:rsid w:val="00E22759"/>
    <w:rsid w:val="00E2414D"/>
    <w:rsid w:val="00E31CF0"/>
    <w:rsid w:val="00E33A32"/>
    <w:rsid w:val="00E354CD"/>
    <w:rsid w:val="00E35C54"/>
    <w:rsid w:val="00E40787"/>
    <w:rsid w:val="00E41102"/>
    <w:rsid w:val="00E43B8E"/>
    <w:rsid w:val="00E45230"/>
    <w:rsid w:val="00E45B6A"/>
    <w:rsid w:val="00E469D4"/>
    <w:rsid w:val="00E51AAC"/>
    <w:rsid w:val="00E53C12"/>
    <w:rsid w:val="00E555FD"/>
    <w:rsid w:val="00E60559"/>
    <w:rsid w:val="00E6115E"/>
    <w:rsid w:val="00E72573"/>
    <w:rsid w:val="00E8036F"/>
    <w:rsid w:val="00E82477"/>
    <w:rsid w:val="00E82553"/>
    <w:rsid w:val="00E84633"/>
    <w:rsid w:val="00E8635C"/>
    <w:rsid w:val="00E92316"/>
    <w:rsid w:val="00E94415"/>
    <w:rsid w:val="00EA40F9"/>
    <w:rsid w:val="00EA6D40"/>
    <w:rsid w:val="00EC332C"/>
    <w:rsid w:val="00EC6113"/>
    <w:rsid w:val="00ED6C8D"/>
    <w:rsid w:val="00EE1532"/>
    <w:rsid w:val="00EE2A57"/>
    <w:rsid w:val="00EE2B23"/>
    <w:rsid w:val="00EE3CC6"/>
    <w:rsid w:val="00EE5C8A"/>
    <w:rsid w:val="00EF3A1E"/>
    <w:rsid w:val="00F01F21"/>
    <w:rsid w:val="00F03189"/>
    <w:rsid w:val="00F05437"/>
    <w:rsid w:val="00F05DE1"/>
    <w:rsid w:val="00F12CED"/>
    <w:rsid w:val="00F15816"/>
    <w:rsid w:val="00F16956"/>
    <w:rsid w:val="00F16A75"/>
    <w:rsid w:val="00F213BF"/>
    <w:rsid w:val="00F223A9"/>
    <w:rsid w:val="00F2242D"/>
    <w:rsid w:val="00F24038"/>
    <w:rsid w:val="00F24B34"/>
    <w:rsid w:val="00F250BB"/>
    <w:rsid w:val="00F25568"/>
    <w:rsid w:val="00F2704C"/>
    <w:rsid w:val="00F319D9"/>
    <w:rsid w:val="00F3433F"/>
    <w:rsid w:val="00F42119"/>
    <w:rsid w:val="00F42B01"/>
    <w:rsid w:val="00F43485"/>
    <w:rsid w:val="00F44B86"/>
    <w:rsid w:val="00F44CE0"/>
    <w:rsid w:val="00F46D32"/>
    <w:rsid w:val="00F479CD"/>
    <w:rsid w:val="00F53B4F"/>
    <w:rsid w:val="00F53FF7"/>
    <w:rsid w:val="00F5515D"/>
    <w:rsid w:val="00F55B5D"/>
    <w:rsid w:val="00F566DF"/>
    <w:rsid w:val="00F5785B"/>
    <w:rsid w:val="00F65C9D"/>
    <w:rsid w:val="00F65DB9"/>
    <w:rsid w:val="00F671EB"/>
    <w:rsid w:val="00F707A0"/>
    <w:rsid w:val="00F81322"/>
    <w:rsid w:val="00F838A9"/>
    <w:rsid w:val="00F848D4"/>
    <w:rsid w:val="00F87A11"/>
    <w:rsid w:val="00F912F8"/>
    <w:rsid w:val="00F91E6F"/>
    <w:rsid w:val="00F925C9"/>
    <w:rsid w:val="00F9423A"/>
    <w:rsid w:val="00F94499"/>
    <w:rsid w:val="00F95CF0"/>
    <w:rsid w:val="00FA0961"/>
    <w:rsid w:val="00FA2E10"/>
    <w:rsid w:val="00FB259B"/>
    <w:rsid w:val="00FB2BE4"/>
    <w:rsid w:val="00FB57C0"/>
    <w:rsid w:val="00FC26C8"/>
    <w:rsid w:val="00FD69AF"/>
    <w:rsid w:val="00FE7100"/>
    <w:rsid w:val="00FE73C3"/>
    <w:rsid w:val="00FF3892"/>
    <w:rsid w:val="00FF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965153"/>
  <w15:docId w15:val="{D9DDE8F2-E001-4160-BB35-0EE63687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F01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6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ndrej.madle@taktiq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dlinkczs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link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link.cz/" TargetMode="Externa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info@dlink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0EE532-DE84-4438-974A-3B3CC33342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17E1CF-D20A-4574-8234-FB4B8A41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805</Words>
  <Characters>4755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Ondřej Mádle</cp:lastModifiedBy>
  <cp:revision>7</cp:revision>
  <cp:lastPrinted>2021-05-20T09:39:00Z</cp:lastPrinted>
  <dcterms:created xsi:type="dcterms:W3CDTF">2021-05-24T13:27:00Z</dcterms:created>
  <dcterms:modified xsi:type="dcterms:W3CDTF">2021-05-25T07:17:00Z</dcterms:modified>
</cp:coreProperties>
</file>