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line="288" w:lineRule="auto"/>
        <w:jc w:val="center"/>
      </w:pPr>
      <w:r>
        <w:rPr>
          <w:rFonts w:ascii="Trebuchet MS" w:hAnsi="Trebuchet MS"/>
          <w:b w:val="1"/>
          <w:bCs w:val="1"/>
          <w:sz w:val="36"/>
          <w:szCs w:val="36"/>
          <w:rtl w:val="0"/>
          <w:lang w:val="en-US"/>
        </w:rPr>
        <w:t xml:space="preserve">Kingston </w:t>
      </w:r>
      <w:r>
        <w:rPr>
          <w:rFonts w:ascii="Trebuchet MS" w:hAnsi="Trebuchet MS"/>
          <w:b w:val="1"/>
          <w:bCs w:val="1"/>
          <w:sz w:val="36"/>
          <w:szCs w:val="36"/>
          <w:rtl w:val="0"/>
        </w:rPr>
        <w:t>dodavatelem SSD disk</w:t>
      </w:r>
      <w:r>
        <w:rPr>
          <w:rFonts w:ascii="Trebuchet MS" w:hAnsi="Trebuchet MS" w:hint="default"/>
          <w:b w:val="1"/>
          <w:bCs w:val="1"/>
          <w:sz w:val="36"/>
          <w:szCs w:val="36"/>
          <w:rtl w:val="0"/>
        </w:rPr>
        <w:t>ů</w:t>
      </w:r>
      <w:r>
        <w:rPr>
          <w:rFonts w:ascii="Trebuchet MS" w:hAnsi="Trebuchet MS"/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rFonts w:ascii="Trebuchet MS" w:hAnsi="Trebuchet MS"/>
          <w:b w:val="1"/>
          <w:bCs w:val="1"/>
          <w:sz w:val="36"/>
          <w:szCs w:val="36"/>
          <w:rtl w:val="0"/>
        </w:rPr>
        <w:t>do</w:t>
      </w:r>
      <w:r>
        <w:rPr>
          <w:rFonts w:ascii="Trebuchet MS" w:hAnsi="Trebuchet MS"/>
          <w:b w:val="1"/>
          <w:bCs w:val="1"/>
          <w:sz w:val="36"/>
          <w:szCs w:val="36"/>
          <w:rtl w:val="0"/>
          <w:lang w:val="en-US"/>
        </w:rPr>
        <w:t xml:space="preserve"> datov</w:t>
      </w:r>
      <w:r>
        <w:rPr>
          <w:rFonts w:ascii="Trebuchet MS" w:hAnsi="Trebuchet MS" w:hint="default"/>
          <w:b w:val="1"/>
          <w:bCs w:val="1"/>
          <w:sz w:val="36"/>
          <w:szCs w:val="36"/>
          <w:rtl w:val="0"/>
          <w:lang w:val="en-US"/>
        </w:rPr>
        <w:t>é</w:t>
      </w:r>
      <w:r>
        <w:rPr>
          <w:rFonts w:ascii="Trebuchet MS" w:hAnsi="Trebuchet MS"/>
          <w:b w:val="1"/>
          <w:bCs w:val="1"/>
          <w:sz w:val="36"/>
          <w:szCs w:val="36"/>
          <w:rtl w:val="0"/>
        </w:rPr>
        <w:t>ho</w:t>
      </w:r>
      <w:r>
        <w:rPr>
          <w:rFonts w:ascii="Trebuchet MS" w:hAnsi="Trebuchet MS"/>
          <w:b w:val="1"/>
          <w:bCs w:val="1"/>
          <w:sz w:val="36"/>
          <w:szCs w:val="36"/>
          <w:rtl w:val="0"/>
          <w:lang w:val="en-US"/>
        </w:rPr>
        <w:t xml:space="preserve"> centr</w:t>
      </w:r>
      <w:r>
        <w:rPr>
          <w:rFonts w:ascii="Trebuchet MS" w:hAnsi="Trebuchet MS"/>
          <w:b w:val="1"/>
          <w:bCs w:val="1"/>
          <w:sz w:val="36"/>
          <w:szCs w:val="36"/>
          <w:rtl w:val="0"/>
        </w:rPr>
        <w:t>a</w:t>
      </w:r>
      <w:r>
        <w:rPr>
          <w:rFonts w:ascii="Trebuchet MS" w:hAnsi="Trebuchet MS"/>
          <w:b w:val="1"/>
          <w:bCs w:val="1"/>
          <w:sz w:val="36"/>
          <w:szCs w:val="36"/>
          <w:rtl w:val="0"/>
          <w:lang w:val="en-US"/>
        </w:rPr>
        <w:t xml:space="preserve"> spole</w:t>
      </w:r>
      <w:r>
        <w:rPr>
          <w:rFonts w:ascii="Trebuchet MS" w:hAnsi="Trebuchet MS" w:hint="default"/>
          <w:b w:val="1"/>
          <w:bCs w:val="1"/>
          <w:sz w:val="36"/>
          <w:szCs w:val="36"/>
          <w:rtl w:val="0"/>
          <w:lang w:val="en-US"/>
        </w:rPr>
        <w:t>č</w:t>
      </w:r>
      <w:r>
        <w:rPr>
          <w:rFonts w:ascii="Trebuchet MS" w:hAnsi="Trebuchet MS"/>
          <w:b w:val="1"/>
          <w:bCs w:val="1"/>
          <w:sz w:val="36"/>
          <w:szCs w:val="36"/>
          <w:rtl w:val="0"/>
          <w:lang w:val="en-US"/>
        </w:rPr>
        <w:t>nosti Seznam.cz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Praha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8. 4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>. 2021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n-US"/>
        </w:rPr>
        <w:t xml:space="preserve">– </w:t>
      </w:r>
      <w:r>
        <w:rPr>
          <w:rFonts w:ascii="Trebuchet MS" w:hAnsi="Trebuchet MS"/>
          <w:sz w:val="24"/>
          <w:szCs w:val="24"/>
          <w:rtl w:val="0"/>
          <w:lang w:val="en-US"/>
        </w:rPr>
        <w:t>Spole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nost Kingston, nejv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ší </w:t>
      </w:r>
      <w:r>
        <w:rPr>
          <w:rFonts w:ascii="Trebuchet MS" w:hAnsi="Trebuchet MS"/>
          <w:sz w:val="24"/>
          <w:szCs w:val="24"/>
          <w:rtl w:val="0"/>
          <w:lang w:val="en-US"/>
        </w:rPr>
        <w:t>sv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ý </w:t>
      </w:r>
      <w:r>
        <w:rPr>
          <w:rFonts w:ascii="Trebuchet MS" w:hAnsi="Trebuchet MS"/>
          <w:sz w:val="24"/>
          <w:szCs w:val="24"/>
          <w:rtl w:val="0"/>
          <w:lang w:val="en-US"/>
        </w:rPr>
        <w:t>nez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visl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ý 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robce pam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ěť</w:t>
      </w:r>
      <w:r>
        <w:rPr>
          <w:rFonts w:ascii="Trebuchet MS" w:hAnsi="Trebuchet MS"/>
          <w:sz w:val="24"/>
          <w:szCs w:val="24"/>
          <w:rtl w:val="0"/>
          <w:lang w:val="en-US"/>
        </w:rPr>
        <w:t>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produkt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, se pod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lela na dod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vk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ch komponent do nejmodern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j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ší</w:t>
      </w:r>
      <w:r>
        <w:rPr>
          <w:rFonts w:ascii="Trebuchet MS" w:hAnsi="Trebuchet MS"/>
          <w:sz w:val="24"/>
          <w:szCs w:val="24"/>
          <w:rtl w:val="0"/>
          <w:lang w:val="en-US"/>
        </w:rPr>
        <w:t>ho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</w:t>
      </w:r>
      <w:r>
        <w:rPr>
          <w:rFonts w:ascii="Trebuchet MS" w:hAnsi="Trebuchet MS"/>
          <w:sz w:val="24"/>
          <w:szCs w:val="24"/>
          <w:rtl w:val="0"/>
          <w:lang w:val="en-US"/>
        </w:rPr>
        <w:t>ho centra spole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nosti Seznam.cz. Jde o jednu z nejv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ší</w:t>
      </w:r>
      <w:r>
        <w:rPr>
          <w:rFonts w:ascii="Trebuchet MS" w:hAnsi="Trebuchet MS"/>
          <w:sz w:val="24"/>
          <w:szCs w:val="24"/>
          <w:rtl w:val="0"/>
          <w:lang w:val="en-US"/>
        </w:rPr>
        <w:t>ch spoluprac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pro spole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nost Kingston ve st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edn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a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chodn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Evrop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. Mezi dod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van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produkty, kter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se v jednom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</w:t>
      </w:r>
      <w:r>
        <w:rPr>
          <w:rFonts w:ascii="Trebuchet MS" w:hAnsi="Trebuchet MS"/>
          <w:sz w:val="24"/>
          <w:szCs w:val="24"/>
          <w:rtl w:val="0"/>
          <w:lang w:val="en-US"/>
        </w:rPr>
        <w:t>m centru uplatn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v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řá</w:t>
      </w:r>
      <w:r>
        <w:rPr>
          <w:rFonts w:ascii="Trebuchet MS" w:hAnsi="Trebuchet MS"/>
          <w:sz w:val="24"/>
          <w:szCs w:val="24"/>
          <w:rtl w:val="0"/>
          <w:lang w:val="en-US"/>
        </w:rPr>
        <w:t>du stovek a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ž </w:t>
      </w:r>
      <w:r>
        <w:rPr>
          <w:rFonts w:ascii="Trebuchet MS" w:hAnsi="Trebuchet MS"/>
          <w:sz w:val="24"/>
          <w:szCs w:val="24"/>
          <w:rtl w:val="0"/>
          <w:lang w:val="en-US"/>
        </w:rPr>
        <w:t>tis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c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, pat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ří </w:t>
      </w:r>
      <w:r>
        <w:rPr>
          <w:rFonts w:ascii="Trebuchet MS" w:hAnsi="Trebuchet MS"/>
          <w:sz w:val="24"/>
          <w:szCs w:val="24"/>
          <w:rtl w:val="0"/>
          <w:lang w:val="en-US"/>
        </w:rPr>
        <w:t>serverov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pam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ti o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konu 3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 </w:t>
      </w:r>
      <w:r>
        <w:rPr>
          <w:rFonts w:ascii="Trebuchet MS" w:hAnsi="Trebuchet MS"/>
          <w:sz w:val="24"/>
          <w:szCs w:val="24"/>
          <w:rtl w:val="0"/>
          <w:lang w:val="en-US"/>
        </w:rPr>
        <w:t>200M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 </w:t>
      </w:r>
      <w:r>
        <w:rPr>
          <w:rFonts w:ascii="Trebuchet MS" w:hAnsi="Trebuchet MS"/>
          <w:sz w:val="24"/>
          <w:szCs w:val="24"/>
          <w:rtl w:val="0"/>
          <w:lang w:val="en-US"/>
        </w:rPr>
        <w:t>Hz a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konn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SSD z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ady Enterprise.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 w:hint="default"/>
          <w:sz w:val="24"/>
          <w:szCs w:val="24"/>
          <w:rtl w:val="0"/>
          <w:lang w:val="en-US"/>
        </w:rPr>
        <w:t>„</w:t>
      </w:r>
      <w:r>
        <w:rPr>
          <w:rFonts w:ascii="Trebuchet MS" w:hAnsi="Trebuchet MS"/>
          <w:sz w:val="24"/>
          <w:szCs w:val="24"/>
          <w:rtl w:val="0"/>
          <w:lang w:val="en-US"/>
        </w:rPr>
        <w:t>V obou 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ří</w:t>
      </w:r>
      <w:r>
        <w:rPr>
          <w:rFonts w:ascii="Trebuchet MS" w:hAnsi="Trebuchet MS"/>
          <w:sz w:val="24"/>
          <w:szCs w:val="24"/>
          <w:rtl w:val="0"/>
          <w:lang w:val="en-US"/>
        </w:rPr>
        <w:t>padech se jedn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o produkty ve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pi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kov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konfigurac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ch, kter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dokonce 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evy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uj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evropsk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pr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ry nap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ří</w:t>
      </w:r>
      <w:r>
        <w:rPr>
          <w:rFonts w:ascii="Trebuchet MS" w:hAnsi="Trebuchet MS"/>
          <w:sz w:val="24"/>
          <w:szCs w:val="24"/>
          <w:rtl w:val="0"/>
          <w:lang w:val="en-US"/>
        </w:rPr>
        <w:t>klad v 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mci pou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ží</w:t>
      </w:r>
      <w:r>
        <w:rPr>
          <w:rFonts w:ascii="Trebuchet MS" w:hAnsi="Trebuchet MS"/>
          <w:sz w:val="24"/>
          <w:szCs w:val="24"/>
          <w:rtl w:val="0"/>
          <w:lang w:val="en-US"/>
        </w:rPr>
        <w:t>van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frekvenc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,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i kapacit,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” ří</w:t>
      </w:r>
      <w:r>
        <w:rPr>
          <w:rFonts w:ascii="Trebuchet MS" w:hAnsi="Trebuchet MS"/>
          <w:sz w:val="24"/>
          <w:szCs w:val="24"/>
          <w:rtl w:val="0"/>
          <w:lang w:val="en-US"/>
        </w:rPr>
        <w:t>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Marcin Gaczor, obchodn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 ř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editel pro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eskou a Slovenskou republiku. 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rove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ň </w:t>
      </w:r>
      <w:r>
        <w:rPr>
          <w:rFonts w:ascii="Trebuchet MS" w:hAnsi="Trebuchet MS"/>
          <w:sz w:val="24"/>
          <w:szCs w:val="24"/>
          <w:rtl w:val="0"/>
          <w:lang w:val="en-US"/>
        </w:rPr>
        <w:t>je podle 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j pro Kingston velmi zaj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mav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pod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let se na takto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znamn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zak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zce nejen v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R, ale v 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mci cel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</w:t>
      </w:r>
      <w:r>
        <w:rPr>
          <w:rFonts w:ascii="Trebuchet MS" w:hAnsi="Trebuchet MS"/>
          <w:sz w:val="24"/>
          <w:szCs w:val="24"/>
          <w:rtl w:val="0"/>
          <w:lang w:val="en-US"/>
        </w:rPr>
        <w:t>ho regionu st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edn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a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chodn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Evropy.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„</w:t>
      </w:r>
      <w:r>
        <w:rPr>
          <w:rFonts w:ascii="Trebuchet MS" w:hAnsi="Trebuchet MS"/>
          <w:sz w:val="24"/>
          <w:szCs w:val="24"/>
          <w:rtl w:val="0"/>
          <w:lang w:val="en-US"/>
        </w:rPr>
        <w:t>Projekt dod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vek nov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SSD do datacenter Seznam.cz je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jime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ý </w:t>
      </w:r>
      <w:r>
        <w:rPr>
          <w:rFonts w:ascii="Trebuchet MS" w:hAnsi="Trebuchet MS"/>
          <w:sz w:val="24"/>
          <w:szCs w:val="24"/>
          <w:rtl w:val="0"/>
          <w:lang w:val="en-US"/>
        </w:rPr>
        <w:t>sv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m rozsahem. 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rove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ň </w:t>
      </w:r>
      <w:r>
        <w:rPr>
          <w:rFonts w:ascii="Trebuchet MS" w:hAnsi="Trebuchet MS"/>
          <w:sz w:val="24"/>
          <w:szCs w:val="24"/>
          <w:rtl w:val="0"/>
          <w:lang w:val="en-US"/>
        </w:rPr>
        <w:t>tak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znamem, proto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e 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m Seznamu unik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tn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ě </w:t>
      </w:r>
      <w:r>
        <w:rPr>
          <w:rFonts w:ascii="Trebuchet MS" w:hAnsi="Trebuchet MS"/>
          <w:sz w:val="24"/>
          <w:szCs w:val="24"/>
          <w:rtl w:val="0"/>
          <w:lang w:val="en-US"/>
        </w:rPr>
        <w:t>designuje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centra podle sv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pot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eb,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čí</w:t>
      </w:r>
      <w:r>
        <w:rPr>
          <w:rFonts w:ascii="Trebuchet MS" w:hAnsi="Trebuchet MS"/>
          <w:sz w:val="24"/>
          <w:szCs w:val="24"/>
          <w:rtl w:val="0"/>
          <w:lang w:val="en-US"/>
        </w:rPr>
        <w:t>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ž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se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ad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mezi nejv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ší </w:t>
      </w:r>
      <w:r>
        <w:rPr>
          <w:rFonts w:ascii="Trebuchet MS" w:hAnsi="Trebuchet MS"/>
          <w:sz w:val="24"/>
          <w:szCs w:val="24"/>
          <w:rtl w:val="0"/>
          <w:lang w:val="en-US"/>
        </w:rPr>
        <w:t>sv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hr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áč</w:t>
      </w:r>
      <w:r>
        <w:rPr>
          <w:rFonts w:ascii="Trebuchet MS" w:hAnsi="Trebuchet MS"/>
          <w:sz w:val="24"/>
          <w:szCs w:val="24"/>
          <w:rtl w:val="0"/>
          <w:lang w:val="en-US"/>
        </w:rPr>
        <w:t>e,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” </w:t>
      </w:r>
      <w:r>
        <w:rPr>
          <w:rFonts w:ascii="Trebuchet MS" w:hAnsi="Trebuchet MS"/>
          <w:sz w:val="24"/>
          <w:szCs w:val="24"/>
          <w:rtl w:val="0"/>
          <w:lang w:val="en-US"/>
        </w:rPr>
        <w:t>dod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Gaczor.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 w:hint="default"/>
          <w:sz w:val="24"/>
          <w:szCs w:val="24"/>
          <w:rtl w:val="0"/>
          <w:lang w:val="en-US"/>
        </w:rPr>
        <w:t>„</w:t>
      </w:r>
      <w:r>
        <w:rPr>
          <w:rFonts w:ascii="Trebuchet MS" w:hAnsi="Trebuchet MS"/>
          <w:sz w:val="24"/>
          <w:szCs w:val="24"/>
          <w:rtl w:val="0"/>
          <w:lang w:val="en-US"/>
        </w:rPr>
        <w:t>Kdy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ž </w:t>
      </w:r>
      <w:r>
        <w:rPr>
          <w:rFonts w:ascii="Trebuchet MS" w:hAnsi="Trebuchet MS"/>
          <w:sz w:val="24"/>
          <w:szCs w:val="24"/>
          <w:rtl w:val="0"/>
          <w:lang w:val="en-US"/>
        </w:rPr>
        <w:t>dos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hnete ur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it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velikosti a za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nete 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ýš</w:t>
      </w:r>
      <w:r>
        <w:rPr>
          <w:rFonts w:ascii="Trebuchet MS" w:hAnsi="Trebuchet MS"/>
          <w:sz w:val="24"/>
          <w:szCs w:val="24"/>
          <w:rtl w:val="0"/>
          <w:lang w:val="en-US"/>
        </w:rPr>
        <w:t>let o optimalizaci, zjist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te,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e standardn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 ř</w:t>
      </w:r>
      <w:r>
        <w:rPr>
          <w:rFonts w:ascii="Trebuchet MS" w:hAnsi="Trebuchet MS"/>
          <w:sz w:val="24"/>
          <w:szCs w:val="24"/>
          <w:rtl w:val="0"/>
          <w:lang w:val="en-US"/>
        </w:rPr>
        <w:t>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m nevyhovuje 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kladov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ě </w:t>
      </w:r>
      <w:r>
        <w:rPr>
          <w:rFonts w:ascii="Trebuchet MS" w:hAnsi="Trebuchet MS"/>
          <w:sz w:val="24"/>
          <w:szCs w:val="24"/>
          <w:rtl w:val="0"/>
          <w:lang w:val="en-US"/>
        </w:rPr>
        <w:t>ani 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m, co poskytuje. My jsme nav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c technologick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firma, proto si dok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áž</w:t>
      </w:r>
      <w:r>
        <w:rPr>
          <w:rFonts w:ascii="Trebuchet MS" w:hAnsi="Trebuchet MS"/>
          <w:sz w:val="24"/>
          <w:szCs w:val="24"/>
          <w:rtl w:val="0"/>
          <w:lang w:val="en-US"/>
        </w:rPr>
        <w:t>eme vytvo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it nebo poskl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dat existuj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c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technologie tak, aby to pom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halo na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emu byznysu,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” ří</w:t>
      </w:r>
      <w:r>
        <w:rPr>
          <w:rFonts w:ascii="Trebuchet MS" w:hAnsi="Trebuchet MS"/>
          <w:sz w:val="24"/>
          <w:szCs w:val="24"/>
          <w:rtl w:val="0"/>
          <w:lang w:val="en-US"/>
        </w:rPr>
        <w:t>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Vlastimil Pe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čí</w:t>
      </w:r>
      <w:r>
        <w:rPr>
          <w:rFonts w:ascii="Trebuchet MS" w:hAnsi="Trebuchet MS"/>
          <w:sz w:val="24"/>
          <w:szCs w:val="24"/>
          <w:rtl w:val="0"/>
          <w:lang w:val="en-US"/>
        </w:rPr>
        <w:t>nka, jednatel spole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nosti Seznam.cz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centra.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Spole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nost Seznam.cz provozuje v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R zat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m 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i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centra, jedno vlastn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, a dv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ě </w:t>
      </w:r>
      <w:r>
        <w:rPr>
          <w:rFonts w:ascii="Trebuchet MS" w:hAnsi="Trebuchet MS"/>
          <w:sz w:val="24"/>
          <w:szCs w:val="24"/>
          <w:rtl w:val="0"/>
          <w:lang w:val="en-US"/>
        </w:rPr>
        <w:t>pronajat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. V pl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nu je ale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stavba dal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ší</w:t>
      </w:r>
      <w:r>
        <w:rPr>
          <w:rFonts w:ascii="Trebuchet MS" w:hAnsi="Trebuchet MS"/>
          <w:sz w:val="24"/>
          <w:szCs w:val="24"/>
          <w:rtl w:val="0"/>
          <w:lang w:val="en-US"/>
        </w:rPr>
        <w:t>ho vlastn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ho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</w:t>
      </w:r>
      <w:r>
        <w:rPr>
          <w:rFonts w:ascii="Trebuchet MS" w:hAnsi="Trebuchet MS"/>
          <w:sz w:val="24"/>
          <w:szCs w:val="24"/>
          <w:rtl w:val="0"/>
          <w:lang w:val="en-US"/>
        </w:rPr>
        <w:t>ho centra.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centra maj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obsluhovat pouze pot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eby Seznamu.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 w:hint="default"/>
          <w:sz w:val="24"/>
          <w:szCs w:val="24"/>
          <w:rtl w:val="0"/>
          <w:lang w:val="en-US"/>
        </w:rPr>
        <w:t>„</w:t>
      </w:r>
      <w:r>
        <w:rPr>
          <w:rFonts w:ascii="Trebuchet MS" w:hAnsi="Trebuchet MS"/>
          <w:sz w:val="24"/>
          <w:szCs w:val="24"/>
          <w:rtl w:val="0"/>
          <w:lang w:val="en-US"/>
        </w:rPr>
        <w:t>To, jak se 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m da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ří </w:t>
      </w:r>
      <w:r>
        <w:rPr>
          <w:rFonts w:ascii="Trebuchet MS" w:hAnsi="Trebuchet MS"/>
          <w:sz w:val="24"/>
          <w:szCs w:val="24"/>
          <w:rtl w:val="0"/>
          <w:lang w:val="en-US"/>
        </w:rPr>
        <w:t>v digit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ln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m sv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, se odr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áží </w:t>
      </w:r>
      <w:r>
        <w:rPr>
          <w:rFonts w:ascii="Trebuchet MS" w:hAnsi="Trebuchet MS"/>
          <w:sz w:val="24"/>
          <w:szCs w:val="24"/>
          <w:rtl w:val="0"/>
          <w:lang w:val="en-US"/>
        </w:rPr>
        <w:t>i v tom fyzick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</w:t>
      </w:r>
      <w:r>
        <w:rPr>
          <w:rFonts w:ascii="Trebuchet MS" w:hAnsi="Trebuchet MS"/>
          <w:sz w:val="24"/>
          <w:szCs w:val="24"/>
          <w:rtl w:val="0"/>
          <w:lang w:val="en-US"/>
        </w:rPr>
        <w:t>m. Na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e infrastruktura pot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ebuje absorbovat vy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šší </w:t>
      </w:r>
      <w:r>
        <w:rPr>
          <w:rFonts w:ascii="Trebuchet MS" w:hAnsi="Trebuchet MS"/>
          <w:sz w:val="24"/>
          <w:szCs w:val="24"/>
          <w:rtl w:val="0"/>
          <w:lang w:val="en-US"/>
        </w:rPr>
        <w:t>a vy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šší </w:t>
      </w:r>
      <w:r>
        <w:rPr>
          <w:rFonts w:ascii="Trebuchet MS" w:hAnsi="Trebuchet MS"/>
          <w:sz w:val="24"/>
          <w:szCs w:val="24"/>
          <w:rtl w:val="0"/>
          <w:lang w:val="en-US"/>
        </w:rPr>
        <w:t>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roky na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po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etn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kon a ulo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data. Data jsou ropou 21. stolet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. Generuj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je nejen na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e slu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by poskytovan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u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ivatel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m, ale v nemal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íř</w:t>
      </w:r>
      <w:r>
        <w:rPr>
          <w:rFonts w:ascii="Trebuchet MS" w:hAnsi="Trebuchet MS"/>
          <w:sz w:val="24"/>
          <w:szCs w:val="24"/>
          <w:rtl w:val="0"/>
          <w:lang w:val="en-US"/>
        </w:rPr>
        <w:t>e i sama infrastruktura,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” </w:t>
      </w:r>
      <w:r>
        <w:rPr>
          <w:rFonts w:ascii="Trebuchet MS" w:hAnsi="Trebuchet MS"/>
          <w:sz w:val="24"/>
          <w:szCs w:val="24"/>
          <w:rtl w:val="0"/>
          <w:lang w:val="en-US"/>
        </w:rPr>
        <w:t>vysv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tluje k tomu Vlastimil Pe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čí</w:t>
      </w:r>
      <w:r>
        <w:rPr>
          <w:rFonts w:ascii="Trebuchet MS" w:hAnsi="Trebuchet MS"/>
          <w:sz w:val="24"/>
          <w:szCs w:val="24"/>
          <w:rtl w:val="0"/>
          <w:lang w:val="en-US"/>
        </w:rPr>
        <w:t>nka.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  <w:shd w:val="clear" w:color="auto" w:fill="fefb66"/>
        </w:rPr>
      </w:pPr>
    </w:p>
    <w:p>
      <w:pPr>
        <w:pStyle w:val="Body A"/>
        <w:spacing w:line="288" w:lineRule="auto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P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ech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z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me na nov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form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ty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Popt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vka ze spole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nosti Seznam.cz po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konn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a spolehliv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SSD dokladuje 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stup 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chto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i v podnikov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sf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éř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e a datacentrech. 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 w:hint="default"/>
          <w:sz w:val="24"/>
          <w:szCs w:val="24"/>
          <w:rtl w:val="0"/>
          <w:lang w:val="en-US"/>
        </w:rPr>
        <w:t>„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hody SSD jsou 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ejm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–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rychlost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ten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a 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pisu a 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zk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latence, v 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ří</w:t>
      </w:r>
      <w:r>
        <w:rPr>
          <w:rFonts w:ascii="Trebuchet MS" w:hAnsi="Trebuchet MS"/>
          <w:sz w:val="24"/>
          <w:szCs w:val="24"/>
          <w:rtl w:val="0"/>
          <w:lang w:val="en-US"/>
        </w:rPr>
        <w:t>pad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ě </w:t>
      </w:r>
      <w:r>
        <w:rPr>
          <w:rFonts w:ascii="Trebuchet MS" w:hAnsi="Trebuchet MS"/>
          <w:sz w:val="24"/>
          <w:szCs w:val="24"/>
          <w:rtl w:val="0"/>
          <w:lang w:val="en-US"/>
        </w:rPr>
        <w:t>NVMe i propustnost sb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rnice. U NVMe se 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id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i mal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ý </w:t>
      </w:r>
      <w:r>
        <w:rPr>
          <w:rFonts w:ascii="Trebuchet MS" w:hAnsi="Trebuchet MS"/>
          <w:sz w:val="24"/>
          <w:szCs w:val="24"/>
          <w:rtl w:val="0"/>
          <w:lang w:val="en-US"/>
        </w:rPr>
        <w:t>rozm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r, klasick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SATA SSD dr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ží „</w:t>
      </w:r>
      <w:r>
        <w:rPr>
          <w:rFonts w:ascii="Trebuchet MS" w:hAnsi="Trebuchet MS"/>
          <w:sz w:val="24"/>
          <w:szCs w:val="24"/>
          <w:rtl w:val="0"/>
          <w:lang w:val="en-US"/>
        </w:rPr>
        <w:t>form factor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“ </w:t>
      </w:r>
      <w:r>
        <w:rPr>
          <w:rFonts w:ascii="Trebuchet MS" w:hAnsi="Trebuchet MS"/>
          <w:sz w:val="24"/>
          <w:szCs w:val="24"/>
          <w:rtl w:val="0"/>
          <w:lang w:val="en-US"/>
        </w:rPr>
        <w:t>z dob rota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ch disk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. To je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hodn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snad u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ž </w:t>
      </w:r>
      <w:r>
        <w:rPr>
          <w:rFonts w:ascii="Trebuchet MS" w:hAnsi="Trebuchet MS"/>
          <w:sz w:val="24"/>
          <w:szCs w:val="24"/>
          <w:rtl w:val="0"/>
          <w:lang w:val="en-US"/>
        </w:rPr>
        <w:t>jen tam, kde pot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ebujeme upgradovat star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ší </w:t>
      </w:r>
      <w:r>
        <w:rPr>
          <w:rFonts w:ascii="Trebuchet MS" w:hAnsi="Trebuchet MS"/>
          <w:sz w:val="24"/>
          <w:szCs w:val="24"/>
          <w:rtl w:val="0"/>
          <w:lang w:val="en-US"/>
        </w:rPr>
        <w:t>stroj bez podpory pro NVMe,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” ří</w:t>
      </w:r>
      <w:r>
        <w:rPr>
          <w:rFonts w:ascii="Trebuchet MS" w:hAnsi="Trebuchet MS"/>
          <w:sz w:val="24"/>
          <w:szCs w:val="24"/>
          <w:rtl w:val="0"/>
          <w:lang w:val="en-US"/>
        </w:rPr>
        <w:t>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Pe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čí</w:t>
      </w:r>
      <w:r>
        <w:rPr>
          <w:rFonts w:ascii="Trebuchet MS" w:hAnsi="Trebuchet MS"/>
          <w:sz w:val="24"/>
          <w:szCs w:val="24"/>
          <w:rtl w:val="0"/>
          <w:lang w:val="en-US"/>
        </w:rPr>
        <w:t>nka. Jeho 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zor potvrzuj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data z nejnov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j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ší</w:t>
      </w:r>
      <w:r>
        <w:rPr>
          <w:rFonts w:ascii="Trebuchet MS" w:hAnsi="Trebuchet MS"/>
          <w:sz w:val="24"/>
          <w:szCs w:val="24"/>
          <w:rtl w:val="0"/>
          <w:lang w:val="en-US"/>
        </w:rPr>
        <w:t>ho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zkumu mezi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esk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mi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mi centry, na kter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</w:t>
      </w:r>
      <w:r>
        <w:rPr>
          <w:rFonts w:ascii="Trebuchet MS" w:hAnsi="Trebuchet MS"/>
          <w:sz w:val="24"/>
          <w:szCs w:val="24"/>
          <w:rtl w:val="0"/>
          <w:lang w:val="en-US"/>
        </w:rPr>
        <w:t>m se spole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nost Kingston pod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lela. 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Z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zkumu vypl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,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e v minul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</w:t>
      </w:r>
      <w:r>
        <w:rPr>
          <w:rFonts w:ascii="Trebuchet MS" w:hAnsi="Trebuchet MS"/>
          <w:sz w:val="24"/>
          <w:szCs w:val="24"/>
          <w:rtl w:val="0"/>
          <w:lang w:val="en-US"/>
        </w:rPr>
        <w:t>m roce jich 50 % navy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ovalo svou kapacitu s ohledem na zv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ýš</w:t>
      </w:r>
      <w:r>
        <w:rPr>
          <w:rFonts w:ascii="Trebuchet MS" w:hAnsi="Trebuchet MS"/>
          <w:sz w:val="24"/>
          <w:szCs w:val="24"/>
          <w:rtl w:val="0"/>
          <w:lang w:val="en-US"/>
        </w:rPr>
        <w:t>enou popt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vku a objem dat. Druh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polovina roz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i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uje svou kapacitu pr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b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ěž</w:t>
      </w:r>
      <w:r>
        <w:rPr>
          <w:rFonts w:ascii="Trebuchet MS" w:hAnsi="Trebuchet MS"/>
          <w:sz w:val="24"/>
          <w:szCs w:val="24"/>
          <w:rtl w:val="0"/>
          <w:lang w:val="en-US"/>
        </w:rPr>
        <w:t>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, nebo provedla roz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šíř</w:t>
      </w:r>
      <w:r>
        <w:rPr>
          <w:rFonts w:ascii="Trebuchet MS" w:hAnsi="Trebuchet MS"/>
          <w:sz w:val="24"/>
          <w:szCs w:val="24"/>
          <w:rtl w:val="0"/>
          <w:lang w:val="en-US"/>
        </w:rPr>
        <w:t>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u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ž </w:t>
      </w:r>
      <w:r>
        <w:rPr>
          <w:rFonts w:ascii="Trebuchet MS" w:hAnsi="Trebuchet MS"/>
          <w:sz w:val="24"/>
          <w:szCs w:val="24"/>
          <w:rtl w:val="0"/>
          <w:lang w:val="en-US"/>
        </w:rPr>
        <w:t>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ed rokem 2020, vyu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ila tedy sv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rezervy. 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i roz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šíř</w:t>
      </w:r>
      <w:r>
        <w:rPr>
          <w:rFonts w:ascii="Trebuchet MS" w:hAnsi="Trebuchet MS"/>
          <w:sz w:val="24"/>
          <w:szCs w:val="24"/>
          <w:rtl w:val="0"/>
          <w:lang w:val="en-US"/>
        </w:rPr>
        <w:t>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, modernizaci nebo optimalizaci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echna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centra, s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jimkou jednoho, uvedla,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e nov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ě </w:t>
      </w:r>
      <w:r>
        <w:rPr>
          <w:rFonts w:ascii="Trebuchet MS" w:hAnsi="Trebuchet MS"/>
          <w:sz w:val="24"/>
          <w:szCs w:val="24"/>
          <w:rtl w:val="0"/>
          <w:lang w:val="en-US"/>
        </w:rPr>
        <w:t>instaluj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 ú</w:t>
      </w:r>
      <w:r>
        <w:rPr>
          <w:rFonts w:ascii="Trebuchet MS" w:hAnsi="Trebuchet MS"/>
          <w:sz w:val="24"/>
          <w:szCs w:val="24"/>
          <w:rtl w:val="0"/>
          <w:lang w:val="en-US"/>
        </w:rPr>
        <w:t>lo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i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ě </w:t>
      </w:r>
      <w:r>
        <w:rPr>
          <w:rFonts w:ascii="Trebuchet MS" w:hAnsi="Trebuchet MS"/>
          <w:sz w:val="24"/>
          <w:szCs w:val="24"/>
          <w:rtl w:val="0"/>
          <w:lang w:val="en-US"/>
        </w:rPr>
        <w:t>Enterprise SSD, a to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ech typ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ů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(SAS, NVMe, SATA). 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</w:p>
    <w:p>
      <w:pPr>
        <w:pStyle w:val="Body A"/>
        <w:spacing w:line="288" w:lineRule="auto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SSD na zkou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ku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Podle expert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ů </w:t>
      </w:r>
      <w:r>
        <w:rPr>
          <w:rFonts w:ascii="Trebuchet MS" w:hAnsi="Trebuchet MS"/>
          <w:sz w:val="24"/>
          <w:szCs w:val="24"/>
          <w:rtl w:val="0"/>
          <w:lang w:val="en-US"/>
        </w:rPr>
        <w:t>spole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nosti Kingston bude rozvoj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center pokra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ovat i v nejbli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žší</w:t>
      </w:r>
      <w:r>
        <w:rPr>
          <w:rFonts w:ascii="Trebuchet MS" w:hAnsi="Trebuchet MS"/>
          <w:sz w:val="24"/>
          <w:szCs w:val="24"/>
          <w:rtl w:val="0"/>
          <w:lang w:val="en-US"/>
        </w:rPr>
        <w:t>ch letech. Posunuje ho 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kolik faktor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: generov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ší</w:t>
      </w:r>
      <w:r>
        <w:rPr>
          <w:rFonts w:ascii="Trebuchet MS" w:hAnsi="Trebuchet MS"/>
          <w:sz w:val="24"/>
          <w:szCs w:val="24"/>
          <w:rtl w:val="0"/>
          <w:lang w:val="en-US"/>
        </w:rPr>
        <w:t>ho objemu dat u koncov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u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ivatel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ů </w:t>
      </w:r>
      <w:r>
        <w:rPr>
          <w:rFonts w:ascii="Trebuchet MS" w:hAnsi="Trebuchet MS"/>
          <w:sz w:val="24"/>
          <w:szCs w:val="24"/>
          <w:rtl w:val="0"/>
          <w:lang w:val="en-US"/>
        </w:rPr>
        <w:t>i firem zam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ěř</w:t>
      </w:r>
      <w:r>
        <w:rPr>
          <w:rFonts w:ascii="Trebuchet MS" w:hAnsi="Trebuchet MS"/>
          <w:sz w:val="24"/>
          <w:szCs w:val="24"/>
          <w:rtl w:val="0"/>
          <w:lang w:val="en-US"/>
        </w:rPr>
        <w:t>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na elektronick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slu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by. 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 w:hint="default"/>
          <w:sz w:val="24"/>
          <w:szCs w:val="24"/>
          <w:rtl w:val="0"/>
          <w:lang w:val="en-US"/>
        </w:rPr>
        <w:t>„</w:t>
      </w:r>
      <w:r>
        <w:rPr>
          <w:rFonts w:ascii="Trebuchet MS" w:hAnsi="Trebuchet MS"/>
          <w:sz w:val="24"/>
          <w:szCs w:val="24"/>
          <w:rtl w:val="0"/>
          <w:lang w:val="en-US"/>
        </w:rPr>
        <w:t>Nejde pouze o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kon a kapacitu. Dal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ší </w:t>
      </w:r>
      <w:r>
        <w:rPr>
          <w:rFonts w:ascii="Trebuchet MS" w:hAnsi="Trebuchet MS"/>
          <w:sz w:val="24"/>
          <w:szCs w:val="24"/>
          <w:rtl w:val="0"/>
          <w:lang w:val="en-US"/>
        </w:rPr>
        <w:t>posun k SSD v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centrech je motivovan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ý </w:t>
      </w:r>
      <w:r>
        <w:rPr>
          <w:rFonts w:ascii="Trebuchet MS" w:hAnsi="Trebuchet MS"/>
          <w:sz w:val="24"/>
          <w:szCs w:val="24"/>
          <w:rtl w:val="0"/>
          <w:lang w:val="en-US"/>
        </w:rPr>
        <w:t>snahou o prostorov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a energetick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 ú</w:t>
      </w:r>
      <w:r>
        <w:rPr>
          <w:rFonts w:ascii="Trebuchet MS" w:hAnsi="Trebuchet MS"/>
          <w:sz w:val="24"/>
          <w:szCs w:val="24"/>
          <w:rtl w:val="0"/>
          <w:lang w:val="en-US"/>
        </w:rPr>
        <w:t>spory a tak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</w:t>
      </w:r>
      <w:r>
        <w:rPr>
          <w:rFonts w:ascii="Trebuchet MS" w:hAnsi="Trebuchet MS"/>
          <w:sz w:val="24"/>
          <w:szCs w:val="24"/>
          <w:rtl w:val="0"/>
          <w:lang w:val="en-US"/>
        </w:rPr>
        <w:t>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ší</w:t>
      </w:r>
      <w:r>
        <w:rPr>
          <w:rFonts w:ascii="Trebuchet MS" w:hAnsi="Trebuchet MS"/>
          <w:sz w:val="24"/>
          <w:szCs w:val="24"/>
          <w:rtl w:val="0"/>
          <w:lang w:val="en-US"/>
        </w:rPr>
        <w:t>m 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razem na zabezpe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, tedy pokro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il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 š</w:t>
      </w:r>
      <w:r>
        <w:rPr>
          <w:rFonts w:ascii="Trebuchet MS" w:hAnsi="Trebuchet MS"/>
          <w:sz w:val="24"/>
          <w:szCs w:val="24"/>
          <w:rtl w:val="0"/>
          <w:lang w:val="en-US"/>
        </w:rPr>
        <w:t>ifrov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 ú</w:t>
      </w:r>
      <w:r>
        <w:rPr>
          <w:rFonts w:ascii="Trebuchet MS" w:hAnsi="Trebuchet MS"/>
          <w:sz w:val="24"/>
          <w:szCs w:val="24"/>
          <w:rtl w:val="0"/>
          <w:lang w:val="en-US"/>
        </w:rPr>
        <w:t>lo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i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šť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,"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ří</w:t>
      </w:r>
      <w:r>
        <w:rPr>
          <w:rFonts w:ascii="Trebuchet MS" w:hAnsi="Trebuchet MS"/>
          <w:sz w:val="24"/>
          <w:szCs w:val="24"/>
          <w:rtl w:val="0"/>
          <w:lang w:val="en-US"/>
        </w:rPr>
        <w:t>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Tony Hollingsbee, EMEA business manager pro produkty SSD.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Spole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nost Kingston letos uvede dal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ší </w:t>
      </w:r>
      <w:r>
        <w:rPr>
          <w:rFonts w:ascii="Trebuchet MS" w:hAnsi="Trebuchet MS"/>
          <w:sz w:val="24"/>
          <w:szCs w:val="24"/>
          <w:rtl w:val="0"/>
          <w:lang w:val="en-US"/>
        </w:rPr>
        <w:t>pokro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il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ý </w:t>
      </w:r>
      <w:r>
        <w:rPr>
          <w:rFonts w:ascii="Trebuchet MS" w:hAnsi="Trebuchet MS"/>
          <w:sz w:val="24"/>
          <w:szCs w:val="24"/>
          <w:rtl w:val="0"/>
          <w:lang w:val="en-US"/>
        </w:rPr>
        <w:t>model SSD pro u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ivatele Enterprise: U.2 NVMe DC 1500M disk, ur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ý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pro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irokou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lu datov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ě </w:t>
      </w:r>
      <w:r>
        <w:rPr>
          <w:rFonts w:ascii="Trebuchet MS" w:hAnsi="Trebuchet MS"/>
          <w:sz w:val="24"/>
          <w:szCs w:val="24"/>
          <w:rtl w:val="0"/>
          <w:lang w:val="en-US"/>
        </w:rPr>
        <w:t>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ro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ch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ú</w:t>
      </w:r>
      <w:r>
        <w:rPr>
          <w:rFonts w:ascii="Trebuchet MS" w:hAnsi="Trebuchet MS"/>
          <w:sz w:val="24"/>
          <w:szCs w:val="24"/>
          <w:rtl w:val="0"/>
          <w:lang w:val="en-US"/>
        </w:rPr>
        <w:t>loh,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etn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ě </w:t>
      </w:r>
      <w:r>
        <w:rPr>
          <w:rFonts w:ascii="Trebuchet MS" w:hAnsi="Trebuchet MS"/>
          <w:sz w:val="24"/>
          <w:szCs w:val="24"/>
          <w:rtl w:val="0"/>
          <w:lang w:val="en-US"/>
        </w:rPr>
        <w:t>cloud computingu, webhostingu a virtu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ln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ch infrastruktur. 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/>
          <w:sz w:val="24"/>
          <w:szCs w:val="24"/>
          <w:rtl w:val="0"/>
          <w:lang w:val="en-US"/>
        </w:rPr>
        <w:t>V 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mci filozofie Kingston Is With You nejde pouze o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voj nov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ch produkt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, ale o 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ří</w:t>
      </w:r>
      <w:r>
        <w:rPr>
          <w:rFonts w:ascii="Trebuchet MS" w:hAnsi="Trebuchet MS"/>
          <w:sz w:val="24"/>
          <w:szCs w:val="24"/>
          <w:rtl w:val="0"/>
          <w:lang w:val="en-US"/>
        </w:rPr>
        <w:t>stup, kter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ý </w:t>
      </w:r>
      <w:r>
        <w:rPr>
          <w:rFonts w:ascii="Trebuchet MS" w:hAnsi="Trebuchet MS"/>
          <w:sz w:val="24"/>
          <w:szCs w:val="24"/>
          <w:rtl w:val="0"/>
          <w:lang w:val="en-US"/>
        </w:rPr>
        <w:t>pom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ůž</w:t>
      </w:r>
      <w:r>
        <w:rPr>
          <w:rFonts w:ascii="Trebuchet MS" w:hAnsi="Trebuchet MS"/>
          <w:sz w:val="24"/>
          <w:szCs w:val="24"/>
          <w:rtl w:val="0"/>
          <w:lang w:val="en-US"/>
        </w:rPr>
        <w:t>e 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kazn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m hledat ide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ln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 ř</w:t>
      </w:r>
      <w:r>
        <w:rPr>
          <w:rFonts w:ascii="Trebuchet MS" w:hAnsi="Trebuchet MS"/>
          <w:sz w:val="24"/>
          <w:szCs w:val="24"/>
          <w:rtl w:val="0"/>
          <w:lang w:val="en-US"/>
        </w:rPr>
        <w:t>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, a to i na 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ru. </w:t>
      </w:r>
    </w:p>
    <w:p>
      <w:pPr>
        <w:pStyle w:val="Body A"/>
        <w:spacing w:line="288" w:lineRule="auto"/>
        <w:rPr>
          <w:rFonts w:ascii="Trebuchet MS" w:cs="Trebuchet MS" w:hAnsi="Trebuchet MS" w:eastAsia="Trebuchet MS"/>
          <w:sz w:val="24"/>
          <w:szCs w:val="24"/>
        </w:rPr>
      </w:pPr>
      <w:r>
        <w:rPr>
          <w:rFonts w:ascii="Trebuchet MS" w:hAnsi="Trebuchet MS" w:hint="default"/>
          <w:sz w:val="24"/>
          <w:szCs w:val="24"/>
          <w:rtl w:val="0"/>
          <w:lang w:val="en-US"/>
        </w:rPr>
        <w:t>„</w:t>
      </w:r>
      <w:r>
        <w:rPr>
          <w:rFonts w:ascii="Trebuchet MS" w:hAnsi="Trebuchet MS"/>
          <w:sz w:val="24"/>
          <w:szCs w:val="24"/>
          <w:rtl w:val="0"/>
          <w:lang w:val="en-US"/>
        </w:rPr>
        <w:t>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ky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irok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</w:t>
      </w:r>
      <w:r>
        <w:rPr>
          <w:rFonts w:ascii="Trebuchet MS" w:hAnsi="Trebuchet MS"/>
          <w:sz w:val="24"/>
          <w:szCs w:val="24"/>
          <w:rtl w:val="0"/>
          <w:lang w:val="en-US"/>
        </w:rPr>
        <w:t>mu 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ří</w:t>
      </w:r>
      <w:r>
        <w:rPr>
          <w:rFonts w:ascii="Trebuchet MS" w:hAnsi="Trebuchet MS"/>
          <w:sz w:val="24"/>
          <w:szCs w:val="24"/>
          <w:rtl w:val="0"/>
          <w:lang w:val="en-US"/>
        </w:rPr>
        <w:t>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</w:t>
      </w:r>
      <w:r>
        <w:rPr>
          <w:rFonts w:ascii="Trebuchet MS" w:hAnsi="Trebuchet MS"/>
          <w:sz w:val="24"/>
          <w:szCs w:val="24"/>
          <w:rtl w:val="0"/>
          <w:lang w:val="en-US"/>
        </w:rPr>
        <w:t>mu zastoupen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ce ne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ž </w:t>
      </w:r>
      <w:r>
        <w:rPr>
          <w:rFonts w:ascii="Trebuchet MS" w:hAnsi="Trebuchet MS"/>
          <w:sz w:val="24"/>
          <w:szCs w:val="24"/>
          <w:rtl w:val="0"/>
          <w:lang w:val="en-US"/>
        </w:rPr>
        <w:t>ve 110 zem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ch um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Kingston l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é</w:t>
      </w:r>
      <w:r>
        <w:rPr>
          <w:rFonts w:ascii="Trebuchet MS" w:hAnsi="Trebuchet MS"/>
          <w:sz w:val="24"/>
          <w:szCs w:val="24"/>
          <w:rtl w:val="0"/>
          <w:lang w:val="en-US"/>
        </w:rPr>
        <w:t>pe reagovat na lok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ln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pot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ř</w:t>
      </w:r>
      <w:r>
        <w:rPr>
          <w:rFonts w:ascii="Trebuchet MS" w:hAnsi="Trebuchet MS"/>
          <w:sz w:val="24"/>
          <w:szCs w:val="24"/>
          <w:rtl w:val="0"/>
          <w:lang w:val="en-US"/>
        </w:rPr>
        <w:t>eby a nab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zet i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„</w:t>
      </w:r>
      <w:r>
        <w:rPr>
          <w:rFonts w:ascii="Trebuchet MS" w:hAnsi="Trebuchet MS"/>
          <w:sz w:val="24"/>
          <w:szCs w:val="24"/>
          <w:rtl w:val="0"/>
          <w:lang w:val="en-US"/>
        </w:rPr>
        <w:t>kustomizovan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 ř</w:t>
      </w:r>
      <w:r>
        <w:rPr>
          <w:rFonts w:ascii="Trebuchet MS" w:hAnsi="Trebuchet MS"/>
          <w:sz w:val="24"/>
          <w:szCs w:val="24"/>
          <w:rtl w:val="0"/>
          <w:lang w:val="en-US"/>
        </w:rPr>
        <w:t>e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>en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í”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. V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Č</w:t>
      </w:r>
      <w:r>
        <w:rPr>
          <w:rFonts w:ascii="Trebuchet MS" w:hAnsi="Trebuchet MS"/>
          <w:sz w:val="24"/>
          <w:szCs w:val="24"/>
          <w:rtl w:val="0"/>
          <w:lang w:val="en-US"/>
        </w:rPr>
        <w:t>esk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é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republice velice 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ú</w:t>
      </w:r>
      <w:r>
        <w:rPr>
          <w:rFonts w:ascii="Trebuchet MS" w:hAnsi="Trebuchet MS"/>
          <w:sz w:val="24"/>
          <w:szCs w:val="24"/>
          <w:rtl w:val="0"/>
          <w:lang w:val="en-US"/>
        </w:rPr>
        <w:t>sp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ěš</w:t>
      </w:r>
      <w:r>
        <w:rPr>
          <w:rFonts w:ascii="Trebuchet MS" w:hAnsi="Trebuchet MS"/>
          <w:sz w:val="24"/>
          <w:szCs w:val="24"/>
          <w:rtl w:val="0"/>
          <w:lang w:val="en-US"/>
        </w:rPr>
        <w:t>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ě </w:t>
      </w:r>
      <w:r>
        <w:rPr>
          <w:rFonts w:ascii="Trebuchet MS" w:hAnsi="Trebuchet MS"/>
          <w:sz w:val="24"/>
          <w:szCs w:val="24"/>
          <w:rtl w:val="0"/>
          <w:lang w:val="en-US"/>
        </w:rPr>
        <w:t>realizujeme na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š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e programy </w:t>
      </w:r>
      <w:r>
        <w:rPr>
          <w:rFonts w:ascii="Trebuchet MS" w:hAnsi="Trebuchet MS"/>
          <w:i w:val="1"/>
          <w:iCs w:val="1"/>
          <w:sz w:val="24"/>
          <w:szCs w:val="24"/>
          <w:rtl w:val="0"/>
          <w:lang w:val="en-US"/>
        </w:rPr>
        <w:t xml:space="preserve">Try before You Buy, </w:t>
      </w:r>
      <w:r>
        <w:rPr>
          <w:rFonts w:ascii="Trebuchet MS" w:hAnsi="Trebuchet MS"/>
          <w:sz w:val="24"/>
          <w:szCs w:val="24"/>
          <w:rtl w:val="0"/>
          <w:lang w:val="en-US"/>
        </w:rPr>
        <w:t>kde maj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kazn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ci mo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ž</w:t>
      </w:r>
      <w:r>
        <w:rPr>
          <w:rFonts w:ascii="Trebuchet MS" w:hAnsi="Trebuchet MS"/>
          <w:sz w:val="24"/>
          <w:szCs w:val="24"/>
          <w:rtl w:val="0"/>
          <w:lang w:val="en-US"/>
        </w:rPr>
        <w:t>nost nez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vazn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ě 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si otestovat produkty Kingston Enterprise, a </w:t>
      </w:r>
      <w:r>
        <w:rPr>
          <w:rFonts w:ascii="Trebuchet MS" w:hAnsi="Trebuchet MS"/>
          <w:i w:val="1"/>
          <w:iCs w:val="1"/>
          <w:sz w:val="24"/>
          <w:szCs w:val="24"/>
          <w:rtl w:val="0"/>
          <w:lang w:val="en-US"/>
        </w:rPr>
        <w:t>Design-In</w:t>
      </w:r>
      <w:r>
        <w:rPr>
          <w:rFonts w:ascii="Trebuchet MS" w:hAnsi="Trebuchet MS"/>
          <w:sz w:val="24"/>
          <w:szCs w:val="24"/>
          <w:rtl w:val="0"/>
          <w:lang w:val="en-US"/>
        </w:rPr>
        <w:t xml:space="preserve"> program, 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 </w:t>
      </w:r>
      <w:r>
        <w:rPr>
          <w:rFonts w:ascii="Trebuchet MS" w:hAnsi="Trebuchet MS"/>
          <w:sz w:val="24"/>
          <w:szCs w:val="24"/>
          <w:rtl w:val="0"/>
          <w:lang w:val="en-US"/>
        </w:rPr>
        <w:t>jeho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ž </w:t>
      </w:r>
      <w:r>
        <w:rPr>
          <w:rFonts w:ascii="Trebuchet MS" w:hAnsi="Trebuchet MS"/>
          <w:sz w:val="24"/>
          <w:szCs w:val="24"/>
          <w:rtl w:val="0"/>
          <w:lang w:val="en-US"/>
        </w:rPr>
        <w:t>r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mci um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me kvalifikovan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ý</w:t>
      </w:r>
      <w:r>
        <w:rPr>
          <w:rFonts w:ascii="Trebuchet MS" w:hAnsi="Trebuchet MS"/>
          <w:sz w:val="24"/>
          <w:szCs w:val="24"/>
          <w:rtl w:val="0"/>
          <w:lang w:val="en-US"/>
        </w:rPr>
        <w:t>m z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kazn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k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ů</w:t>
      </w:r>
      <w:r>
        <w:rPr>
          <w:rFonts w:ascii="Trebuchet MS" w:hAnsi="Trebuchet MS"/>
          <w:sz w:val="24"/>
          <w:szCs w:val="24"/>
          <w:rtl w:val="0"/>
          <w:lang w:val="en-US"/>
        </w:rPr>
        <w:t>m nab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dnout produkty mimo standardn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í </w:t>
      </w:r>
      <w:r>
        <w:rPr>
          <w:rFonts w:ascii="Trebuchet MS" w:hAnsi="Trebuchet MS"/>
          <w:sz w:val="24"/>
          <w:szCs w:val="24"/>
          <w:rtl w:val="0"/>
          <w:lang w:val="en-US"/>
        </w:rPr>
        <w:t>nab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í</w:t>
      </w:r>
      <w:r>
        <w:rPr>
          <w:rFonts w:ascii="Trebuchet MS" w:hAnsi="Trebuchet MS"/>
          <w:sz w:val="24"/>
          <w:szCs w:val="24"/>
          <w:rtl w:val="0"/>
          <w:lang w:val="en-US"/>
        </w:rPr>
        <w:t>dku,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” </w:t>
      </w:r>
      <w:r>
        <w:rPr>
          <w:rFonts w:ascii="Trebuchet MS" w:hAnsi="Trebuchet MS"/>
          <w:sz w:val="24"/>
          <w:szCs w:val="24"/>
          <w:rtl w:val="0"/>
          <w:lang w:val="en-US"/>
        </w:rPr>
        <w:t>dod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>á</w:t>
      </w:r>
      <w:r>
        <w:rPr>
          <w:rFonts w:ascii="Trebuchet MS" w:hAnsi="Trebuchet MS"/>
          <w:sz w:val="24"/>
          <w:szCs w:val="24"/>
          <w:rtl w:val="0"/>
          <w:lang w:val="en-US"/>
        </w:rPr>
        <w:t>v</w:t>
      </w:r>
      <w:r>
        <w:rPr>
          <w:rFonts w:ascii="Trebuchet MS" w:hAnsi="Trebuchet MS" w:hint="default"/>
          <w:sz w:val="24"/>
          <w:szCs w:val="24"/>
          <w:rtl w:val="0"/>
          <w:lang w:val="en-US"/>
        </w:rPr>
        <w:t xml:space="preserve">á </w:t>
      </w:r>
      <w:r>
        <w:rPr>
          <w:rFonts w:ascii="Trebuchet MS" w:hAnsi="Trebuchet MS"/>
          <w:sz w:val="24"/>
          <w:szCs w:val="24"/>
          <w:rtl w:val="0"/>
          <w:lang w:val="en-US"/>
        </w:rPr>
        <w:t>Gaczor.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spacing w:before="0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>Informace o spole</w:t>
      </w: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>nosti Kingston m</w:t>
      </w: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>ůž</w:t>
      </w: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>ete naj</w:t>
      </w: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>t zde:</w:t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t xml:space="preserve"> </w:t>
      </w:r>
    </w:p>
    <w:p>
      <w:pPr>
        <w:pStyle w:val="Výchozí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"http://www.youtube.com/kingstontechmemory"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YouTube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u w:color="000000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"http://Instagram"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Instagram</w:t>
      </w:r>
      <w:r>
        <w:rPr/>
        <w:fldChar w:fldCharType="end" w:fldLock="0"/>
      </w:r>
    </w:p>
    <w:p>
      <w:pPr>
        <w:pStyle w:val="Výchozí"/>
        <w:spacing w:before="0"/>
        <w:rPr>
          <w:rStyle w:val="None"/>
          <w:rFonts w:ascii="Times New Roman" w:cs="Times New Roman" w:hAnsi="Times New Roman" w:eastAsia="Times New Roman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"http://www.facebook.com/kingstontechnologyeurope"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Facebook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u w:color="000000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"http://www.linkedin.com/company/kingston"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LinkedIn</w:t>
      </w:r>
      <w:r>
        <w:rPr/>
        <w:fldChar w:fldCharType="end" w:fldLock="0"/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22"/>
          <w:szCs w:val="22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"https://twitter.com/KingstonTech"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Twitter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u w:color="000000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"https://www.kingston.com/unitedkingdom/en/landing/kingston-is-with-you"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Kingston Is With You</w:t>
      </w:r>
      <w:r>
        <w:rPr/>
        <w:fldChar w:fldCharType="end" w:fldLock="0"/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color="000000"/>
        </w:rPr>
      </w:pPr>
    </w:p>
    <w:p>
      <w:pPr>
        <w:pStyle w:val="Výchozí"/>
        <w:spacing w:before="0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color="000000"/>
        </w:rPr>
      </w:pPr>
    </w:p>
    <w:p>
      <w:pPr>
        <w:pStyle w:val="Výchozí"/>
        <w:spacing w:before="0"/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>O spole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u w:color="000000"/>
          <w:rtl w:val="0"/>
          <w:lang w:val="en-US"/>
        </w:rPr>
        <w:t>nosti Kingston Technology Europe Co LLP.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Kingston Technology Europe Co LLP a Kingston Technology Company, Inc., jsou sou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čá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st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stejn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korpor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tn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skupiny (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„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Kingston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“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). Kingston je nejv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nez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visl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robce pam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ěť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ch produkt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it-IT"/>
        </w:rPr>
        <w:t>. Pom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nal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zt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fr-FR"/>
        </w:rPr>
        <w:t>pou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nl-NL"/>
        </w:rPr>
        <w:t>van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v b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ěž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m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ivot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k pr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ci i z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bav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>od notebook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a stoln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ch po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čů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p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es velk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it-IT"/>
        </w:rPr>
        <w:t>data a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ž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po za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vyu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vaj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c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IoT v chytr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de-DE"/>
        </w:rPr>
        <w:t xml:space="preserve">ch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i nositeln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ch za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ch, v prototypov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rob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na m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ru. Nejv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robci po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techniky a poskytovatel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cloudov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ch slu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eb se ve sv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m 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voji spol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haj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na Kingston. Na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e zaujet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pro 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c posouv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technologie, kter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pt-PT"/>
        </w:rPr>
        <w:t>s prov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zej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ka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d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den. Nevyr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b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me jenom produkty, ale pom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me naplnit o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ek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na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de-DE"/>
        </w:rPr>
        <w:t>ich z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kazn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a vytv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áří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me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, kter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dok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áž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ou 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co zm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nit k lep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ší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mu. Kingston je s 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mi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en-US"/>
        </w:rPr>
        <w:t xml:space="preserve">Kingston Is With You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  <w:lang w:val="pt-PT"/>
        </w:rPr>
        <w:t>c o n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 xml:space="preserve">s najdete na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"http://www.kingston.com/?utm_source=pr"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.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Výchozí"/>
        <w:spacing w:before="0"/>
        <w:rPr>
          <w:rStyle w:val="None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 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  <w:lang w:val="de-DE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nl-NL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 xml:space="preserve">nce Kingston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"https://www.kingston.com/en/company/press"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zde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Výchozí"/>
        <w:spacing w:before="0"/>
        <w:jc w:val="center"/>
        <w:rPr>
          <w:rStyle w:val="None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###</w:t>
      </w: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  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one"/>
          <w:rFonts w:ascii="Calibri" w:cs="Calibri" w:hAnsi="Calibri" w:eastAsia="Calibri"/>
          <w:sz w:val="22"/>
          <w:szCs w:val="22"/>
          <w:u w:color="000000"/>
          <w:rtl w:val="0"/>
        </w:rPr>
        <w:t>  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mka spole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echna pr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va vyhrazena.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echny 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jsou majetkem p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slu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ch vlastn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Výchozí"/>
        <w:spacing w:before="0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Výchozí"/>
        <w:spacing w:before="0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it-IT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shd w:val="clear" w:color="auto" w:fill="ffffff"/>
          <w:rtl w:val="0"/>
        </w:rPr>
        <w:t>  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da-DK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u w:color="000000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en-US"/>
        </w:rPr>
        <w:t>Kingston Technology Europe Co LLP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 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"mailto:Dfowler@kingston.eu"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Dfowler@kingston.eu</w:t>
      </w:r>
      <w:r>
        <w:rPr/>
        <w:fldChar w:fldCharType="end" w:fldLock="0"/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Výchozí"/>
        <w:spacing w:before="0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á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fr-FR"/>
        </w:rPr>
        <w:t xml:space="preserve">Taktiq Communications s.r.o. </w:t>
      </w:r>
    </w:p>
    <w:p>
      <w:pPr>
        <w:pStyle w:val="Výchozí"/>
        <w:spacing w:before="0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+420 739 415 163</w:t>
      </w:r>
    </w:p>
    <w:p>
      <w:pPr>
        <w:pStyle w:val="Výchozí"/>
        <w:spacing w:before="0"/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"mailto:jasna.sykorova@taktiq.com"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jasna.sykorova@taktiq.com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color w:val="0000ff"/>
      <w:sz w:val="22"/>
      <w:szCs w:val="22"/>
      <w:u w:val="single" w:color="0000ff"/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color w:val="0563c1"/>
      <w:sz w:val="22"/>
      <w:szCs w:val="22"/>
      <w:u w:val="single" w:color="0563c1"/>
    </w:rPr>
  </w:style>
  <w:style w:type="character" w:styleId="Hyperlink.2">
    <w:name w:val="Hyperlink.2"/>
    <w:basedOn w:val="None"/>
    <w:next w:val="Hyperlink.2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