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76D93E" w14:textId="77777777" w:rsidR="00D2417E" w:rsidRPr="00BA33DE" w:rsidRDefault="009B1341">
      <w:pPr>
        <w:jc w:val="center"/>
        <w:rPr>
          <w:rFonts w:ascii="Calibri" w:eastAsia="Calibri" w:hAnsi="Calibri" w:cs="Calibri"/>
        </w:rPr>
      </w:pPr>
      <w:r w:rsidRPr="00BA33DE">
        <w:drawing>
          <wp:inline distT="0" distB="0" distL="0" distR="0" wp14:anchorId="0CB09003" wp14:editId="6C916840">
            <wp:extent cx="2220597" cy="45568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0597" cy="455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790546" w14:textId="77777777" w:rsidR="00D2417E" w:rsidRPr="00BA33DE" w:rsidRDefault="00D2417E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7BCC41E4" w14:textId="77777777" w:rsidR="00D2417E" w:rsidRPr="00BA33DE" w:rsidRDefault="00D2417E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608C482" w14:textId="77777777" w:rsidR="00D2417E" w:rsidRPr="00BA33DE" w:rsidRDefault="009B1341">
      <w:pPr>
        <w:rPr>
          <w:rFonts w:ascii="Calibri" w:eastAsia="Calibri" w:hAnsi="Calibri" w:cs="Calibri"/>
          <w:color w:val="0000FF"/>
          <w:sz w:val="18"/>
          <w:szCs w:val="18"/>
          <w:u w:color="0000FF"/>
        </w:rPr>
      </w:pPr>
      <w:r w:rsidRPr="00BA33DE">
        <w:rPr>
          <w:color w:val="0000FF"/>
          <w:sz w:val="18"/>
          <w:szCs w:val="18"/>
          <w:u w:color="0000FF"/>
        </w:rPr>
        <w:tab/>
      </w:r>
      <w:r w:rsidRPr="00BA33DE">
        <w:rPr>
          <w:color w:val="0000FF"/>
          <w:sz w:val="18"/>
          <w:szCs w:val="18"/>
          <w:u w:color="0000FF"/>
        </w:rPr>
        <w:tab/>
      </w:r>
      <w:r w:rsidRPr="00BA33DE">
        <w:rPr>
          <w:color w:val="0000FF"/>
          <w:sz w:val="18"/>
          <w:szCs w:val="18"/>
          <w:u w:color="0000FF"/>
        </w:rPr>
        <w:tab/>
      </w:r>
      <w:r w:rsidRPr="00BA33DE">
        <w:rPr>
          <w:color w:val="0000FF"/>
          <w:sz w:val="18"/>
          <w:szCs w:val="18"/>
          <w:u w:color="0000FF"/>
        </w:rPr>
        <w:tab/>
      </w:r>
      <w:r w:rsidRPr="00BA33DE">
        <w:rPr>
          <w:rFonts w:ascii="Calibri" w:eastAsia="Calibri" w:hAnsi="Calibri" w:cs="Calibri"/>
          <w:color w:val="0000FF"/>
          <w:sz w:val="18"/>
          <w:szCs w:val="18"/>
          <w:u w:color="0000FF"/>
        </w:rPr>
        <w:t xml:space="preserve">      </w:t>
      </w:r>
    </w:p>
    <w:p w14:paraId="796792A7" w14:textId="77777777" w:rsidR="00D2417E" w:rsidRPr="00BA33DE" w:rsidRDefault="009B1341">
      <w:pPr>
        <w:ind w:left="2160"/>
      </w:pPr>
      <w:r w:rsidRPr="00BA33DE">
        <w:drawing>
          <wp:inline distT="0" distB="0" distL="0" distR="0" wp14:anchorId="2159630D" wp14:editId="7D39B0AD">
            <wp:extent cx="2781300" cy="10572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72124C" w14:textId="77777777" w:rsidR="00D2417E" w:rsidRPr="00BA33DE" w:rsidRDefault="00D2417E">
      <w:pPr>
        <w:rPr>
          <w:rFonts w:ascii="Calibri" w:eastAsia="Calibri" w:hAnsi="Calibri" w:cs="Calibri"/>
          <w:i/>
          <w:iCs/>
        </w:rPr>
      </w:pPr>
    </w:p>
    <w:p w14:paraId="5434AA60" w14:textId="77777777" w:rsidR="00D2417E" w:rsidRPr="00BA33DE" w:rsidRDefault="00D2417E">
      <w:pPr>
        <w:rPr>
          <w:rFonts w:ascii="Calibri" w:eastAsia="Calibri" w:hAnsi="Calibri" w:cs="Calibri"/>
          <w:b/>
          <w:bCs/>
          <w:u w:val="single"/>
        </w:rPr>
      </w:pPr>
    </w:p>
    <w:p w14:paraId="03790AA2" w14:textId="77777777" w:rsidR="00D2417E" w:rsidRPr="00BA33DE" w:rsidRDefault="00D2417E">
      <w:pPr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55998F97" w14:textId="34F9CC38" w:rsidR="00D2417E" w:rsidRPr="00BA33DE" w:rsidRDefault="009B1341">
      <w:pPr>
        <w:spacing w:line="36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BA33DE">
        <w:rPr>
          <w:rFonts w:ascii="Calibri" w:eastAsia="Calibri" w:hAnsi="Calibri" w:cs="Calibri"/>
          <w:b/>
          <w:bCs/>
          <w:sz w:val="36"/>
          <w:szCs w:val="36"/>
        </w:rPr>
        <w:t xml:space="preserve">Kingston </w:t>
      </w:r>
      <w:proofErr w:type="spellStart"/>
      <w:r w:rsidRPr="00BA33DE">
        <w:rPr>
          <w:rFonts w:ascii="Calibri" w:eastAsia="Calibri" w:hAnsi="Calibri" w:cs="Calibri"/>
          <w:b/>
          <w:bCs/>
          <w:sz w:val="36"/>
          <w:szCs w:val="36"/>
        </w:rPr>
        <w:t>Digital</w:t>
      </w:r>
      <w:proofErr w:type="spellEnd"/>
      <w:r w:rsidRPr="00BA33DE">
        <w:rPr>
          <w:rFonts w:ascii="Calibri" w:eastAsia="Calibri" w:hAnsi="Calibri" w:cs="Calibri"/>
          <w:b/>
          <w:bCs/>
          <w:sz w:val="36"/>
          <w:szCs w:val="36"/>
        </w:rPr>
        <w:t xml:space="preserve"> dodáv</w:t>
      </w:r>
      <w:r w:rsidR="00BA33DE" w:rsidRPr="00BA33DE">
        <w:rPr>
          <w:rFonts w:ascii="Calibri" w:eastAsia="Calibri" w:hAnsi="Calibri" w:cs="Calibri"/>
          <w:b/>
          <w:bCs/>
          <w:sz w:val="36"/>
          <w:szCs w:val="36"/>
        </w:rPr>
        <w:t>a</w:t>
      </w:r>
      <w:r w:rsidRPr="00BA33DE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proofErr w:type="spellStart"/>
      <w:r w:rsidRPr="00BA33DE">
        <w:rPr>
          <w:rFonts w:ascii="Calibri" w:eastAsia="Calibri" w:hAnsi="Calibri" w:cs="Calibri"/>
          <w:b/>
          <w:bCs/>
          <w:sz w:val="36"/>
          <w:szCs w:val="36"/>
        </w:rPr>
        <w:t>NVMe</w:t>
      </w:r>
      <w:proofErr w:type="spellEnd"/>
      <w:r w:rsidRPr="00BA33DE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proofErr w:type="spellStart"/>
      <w:r w:rsidRPr="00BA33DE">
        <w:rPr>
          <w:rFonts w:ascii="Calibri" w:eastAsia="Calibri" w:hAnsi="Calibri" w:cs="Calibri"/>
          <w:b/>
          <w:bCs/>
          <w:sz w:val="36"/>
          <w:szCs w:val="36"/>
        </w:rPr>
        <w:t>PCIe</w:t>
      </w:r>
      <w:proofErr w:type="spellEnd"/>
      <w:r w:rsidRPr="00BA33DE">
        <w:rPr>
          <w:rFonts w:ascii="Calibri" w:eastAsia="Calibri" w:hAnsi="Calibri" w:cs="Calibri"/>
          <w:b/>
          <w:bCs/>
          <w:sz w:val="36"/>
          <w:szCs w:val="36"/>
        </w:rPr>
        <w:t xml:space="preserve"> SSD disky NV1</w:t>
      </w:r>
    </w:p>
    <w:p w14:paraId="7F266A2B" w14:textId="77777777" w:rsidR="00D2417E" w:rsidRPr="00BA33DE" w:rsidRDefault="00D2417E">
      <w:pPr>
        <w:spacing w:line="360" w:lineRule="auto"/>
        <w:jc w:val="center"/>
        <w:rPr>
          <w:b/>
          <w:bCs/>
        </w:rPr>
      </w:pPr>
    </w:p>
    <w:p w14:paraId="7FC3FD69" w14:textId="435162B1" w:rsidR="00D2417E" w:rsidRPr="00BA33DE" w:rsidRDefault="009B1341">
      <w:pPr>
        <w:pStyle w:val="Odsekzoznamu"/>
        <w:numPr>
          <w:ilvl w:val="0"/>
          <w:numId w:val="2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BA33DE">
        <w:rPr>
          <w:rFonts w:ascii="Calibri" w:eastAsia="Calibri" w:hAnsi="Calibri" w:cs="Calibri"/>
          <w:b/>
          <w:bCs/>
          <w:i/>
          <w:iCs/>
        </w:rPr>
        <w:t>R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ý</w:t>
      </w:r>
      <w:r w:rsidRPr="00BA33DE">
        <w:rPr>
          <w:rFonts w:ascii="Calibri" w:eastAsia="Calibri" w:hAnsi="Calibri" w:cs="Calibri"/>
          <w:b/>
          <w:bCs/>
          <w:i/>
          <w:iCs/>
        </w:rPr>
        <w:t>chl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e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 </w:t>
      </w:r>
      <w:r w:rsidRPr="00BA33DE">
        <w:rPr>
          <w:rFonts w:ascii="Calibri" w:eastAsia="Calibri" w:hAnsi="Calibri" w:cs="Calibri"/>
          <w:b/>
          <w:bCs/>
          <w:i/>
          <w:iCs/>
        </w:rPr>
        <w:t>rozhran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ie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BA33DE">
        <w:rPr>
          <w:rFonts w:ascii="Calibri" w:eastAsia="Calibri" w:hAnsi="Calibri" w:cs="Calibri"/>
          <w:b/>
          <w:bCs/>
          <w:i/>
          <w:iCs/>
        </w:rPr>
        <w:t>NVMe</w:t>
      </w:r>
      <w:proofErr w:type="spellEnd"/>
      <w:r w:rsidRPr="00BA33D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BA33DE">
        <w:rPr>
          <w:rFonts w:ascii="Calibri" w:eastAsia="Calibri" w:hAnsi="Calibri" w:cs="Calibri"/>
          <w:b/>
          <w:bCs/>
          <w:i/>
          <w:iCs/>
        </w:rPr>
        <w:t>PCIe</w:t>
      </w:r>
      <w:proofErr w:type="spellEnd"/>
      <w:r w:rsidRPr="00BA33DE">
        <w:rPr>
          <w:rFonts w:ascii="Calibri" w:eastAsia="Calibri" w:hAnsi="Calibri" w:cs="Calibri"/>
          <w:b/>
          <w:bCs/>
          <w:i/>
          <w:iCs/>
        </w:rPr>
        <w:t xml:space="preserve"> 3.0 </w:t>
      </w:r>
      <w:r w:rsidRPr="00BA33DE">
        <w:rPr>
          <w:rFonts w:ascii="Calibri" w:eastAsia="Calibri" w:hAnsi="Calibri" w:cs="Calibri"/>
          <w:b/>
          <w:bCs/>
          <w:i/>
          <w:iCs/>
        </w:rPr>
        <w:t>× 4</w:t>
      </w:r>
    </w:p>
    <w:p w14:paraId="1CDDA6D9" w14:textId="4FAFEF57" w:rsidR="00D2417E" w:rsidRPr="00BA33DE" w:rsidRDefault="009B1341">
      <w:pPr>
        <w:pStyle w:val="Odsekzoznamu"/>
        <w:numPr>
          <w:ilvl w:val="0"/>
          <w:numId w:val="2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BA33DE">
        <w:rPr>
          <w:rFonts w:ascii="Calibri" w:eastAsia="Calibri" w:hAnsi="Calibri" w:cs="Calibri"/>
          <w:b/>
          <w:bCs/>
          <w:i/>
          <w:iCs/>
        </w:rPr>
        <w:t>Vysoký výkon, ve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ľ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ká </w:t>
      </w:r>
      <w:r w:rsidRPr="00BA33DE">
        <w:rPr>
          <w:rFonts w:ascii="Calibri" w:eastAsia="Calibri" w:hAnsi="Calibri" w:cs="Calibri"/>
          <w:b/>
          <w:bCs/>
          <w:i/>
          <w:iCs/>
        </w:rPr>
        <w:t>kapacita a mal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é </w:t>
      </w:r>
      <w:r w:rsidRPr="00BA33DE">
        <w:rPr>
          <w:rFonts w:ascii="Calibri" w:eastAsia="Calibri" w:hAnsi="Calibri" w:cs="Calibri"/>
          <w:b/>
          <w:bCs/>
          <w:i/>
          <w:iCs/>
        </w:rPr>
        <w:t>rozm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e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ry </w:t>
      </w:r>
      <w:r w:rsidRPr="00BA33DE">
        <w:rPr>
          <w:rFonts w:ascii="Calibri" w:eastAsia="Calibri" w:hAnsi="Calibri" w:cs="Calibri"/>
          <w:b/>
          <w:bCs/>
          <w:i/>
          <w:iCs/>
        </w:rPr>
        <w:t>– ideáln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y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 pr</w:t>
      </w:r>
      <w:r w:rsidR="00BA33DE" w:rsidRPr="00BA33DE">
        <w:rPr>
          <w:rFonts w:ascii="Calibri" w:eastAsia="Calibri" w:hAnsi="Calibri" w:cs="Calibri"/>
          <w:b/>
          <w:bCs/>
          <w:i/>
          <w:iCs/>
        </w:rPr>
        <w:t>e</w:t>
      </w:r>
      <w:r w:rsidRPr="00BA33DE">
        <w:rPr>
          <w:rFonts w:ascii="Calibri" w:eastAsia="Calibri" w:hAnsi="Calibri" w:cs="Calibri"/>
          <w:b/>
          <w:bCs/>
          <w:i/>
          <w:iCs/>
        </w:rPr>
        <w:t xml:space="preserve"> notebooky a mini PC</w:t>
      </w:r>
    </w:p>
    <w:p w14:paraId="7E56967D" w14:textId="74C6338E" w:rsidR="00D2417E" w:rsidRPr="00BA33DE" w:rsidRDefault="00BA33DE">
      <w:pPr>
        <w:pStyle w:val="Odsekzoznamu"/>
        <w:numPr>
          <w:ilvl w:val="0"/>
          <w:numId w:val="2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BA33DE">
        <w:rPr>
          <w:rFonts w:ascii="Calibri" w:eastAsia="Calibri" w:hAnsi="Calibri" w:cs="Calibri"/>
          <w:b/>
          <w:bCs/>
          <w:i/>
          <w:iCs/>
        </w:rPr>
        <w:t>R</w:t>
      </w:r>
      <w:r w:rsidR="009B1341" w:rsidRPr="00BA33DE">
        <w:rPr>
          <w:rFonts w:ascii="Calibri" w:eastAsia="Calibri" w:hAnsi="Calibri" w:cs="Calibri"/>
          <w:b/>
          <w:bCs/>
          <w:i/>
          <w:iCs/>
        </w:rPr>
        <w:t>odin</w:t>
      </w:r>
      <w:r w:rsidR="008B2C04">
        <w:rPr>
          <w:rFonts w:ascii="Calibri" w:eastAsia="Calibri" w:hAnsi="Calibri" w:cs="Calibri"/>
          <w:b/>
          <w:bCs/>
          <w:i/>
          <w:iCs/>
        </w:rPr>
        <w:t>a</w:t>
      </w:r>
      <w:r w:rsidR="009B1341" w:rsidRPr="00BA33DE">
        <w:rPr>
          <w:rFonts w:ascii="Calibri" w:eastAsia="Calibri" w:hAnsi="Calibri" w:cs="Calibri"/>
          <w:b/>
          <w:bCs/>
          <w:i/>
          <w:iCs/>
        </w:rPr>
        <w:t xml:space="preserve"> SSD produkt</w:t>
      </w:r>
      <w:r w:rsidRPr="00BA33DE">
        <w:rPr>
          <w:rFonts w:ascii="Calibri" w:eastAsia="Calibri" w:hAnsi="Calibri" w:cs="Calibri"/>
          <w:b/>
          <w:bCs/>
          <w:i/>
          <w:iCs/>
        </w:rPr>
        <w:t>ov</w:t>
      </w:r>
      <w:r w:rsidR="009B1341" w:rsidRPr="00BA33DE">
        <w:rPr>
          <w:rFonts w:ascii="Calibri" w:eastAsia="Calibri" w:hAnsi="Calibri" w:cs="Calibri"/>
          <w:b/>
          <w:bCs/>
          <w:i/>
          <w:iCs/>
        </w:rPr>
        <w:t xml:space="preserve"> </w:t>
      </w:r>
      <w:r w:rsidR="008B2C04">
        <w:rPr>
          <w:rFonts w:ascii="Calibri" w:eastAsia="Calibri" w:hAnsi="Calibri" w:cs="Calibri"/>
          <w:b/>
          <w:bCs/>
          <w:i/>
          <w:iCs/>
        </w:rPr>
        <w:t xml:space="preserve">sa </w:t>
      </w:r>
      <w:r w:rsidRPr="00BA33DE">
        <w:rPr>
          <w:rFonts w:ascii="Calibri" w:eastAsia="Calibri" w:hAnsi="Calibri" w:cs="Calibri"/>
          <w:b/>
          <w:bCs/>
          <w:i/>
          <w:iCs/>
        </w:rPr>
        <w:t>rozšíri aj</w:t>
      </w:r>
      <w:r w:rsidR="009B1341" w:rsidRPr="00BA33DE">
        <w:rPr>
          <w:rFonts w:ascii="Calibri" w:eastAsia="Calibri" w:hAnsi="Calibri" w:cs="Calibri"/>
          <w:b/>
          <w:bCs/>
          <w:i/>
          <w:iCs/>
        </w:rPr>
        <w:t xml:space="preserve"> </w:t>
      </w:r>
      <w:r w:rsidR="008B2C04">
        <w:rPr>
          <w:rFonts w:ascii="Calibri" w:eastAsia="Calibri" w:hAnsi="Calibri" w:cs="Calibri"/>
          <w:b/>
          <w:bCs/>
          <w:i/>
          <w:iCs/>
        </w:rPr>
        <w:t xml:space="preserve">o </w:t>
      </w:r>
      <w:proofErr w:type="spellStart"/>
      <w:r w:rsidR="009B1341" w:rsidRPr="00BA33DE">
        <w:rPr>
          <w:rFonts w:ascii="Calibri" w:eastAsia="Calibri" w:hAnsi="Calibri" w:cs="Calibri"/>
          <w:b/>
          <w:bCs/>
          <w:i/>
          <w:iCs/>
        </w:rPr>
        <w:t>mSATA</w:t>
      </w:r>
      <w:proofErr w:type="spellEnd"/>
      <w:r w:rsidR="009B1341" w:rsidRPr="00BA33DE">
        <w:rPr>
          <w:rFonts w:ascii="Calibri" w:eastAsia="Calibri" w:hAnsi="Calibri" w:cs="Calibri"/>
          <w:b/>
          <w:bCs/>
          <w:i/>
          <w:iCs/>
        </w:rPr>
        <w:t xml:space="preserve"> verz</w:t>
      </w:r>
      <w:r w:rsidRPr="00BA33DE">
        <w:rPr>
          <w:rFonts w:ascii="Calibri" w:eastAsia="Calibri" w:hAnsi="Calibri" w:cs="Calibri"/>
          <w:b/>
          <w:bCs/>
          <w:i/>
          <w:iCs/>
        </w:rPr>
        <w:t>i</w:t>
      </w:r>
      <w:r w:rsidR="008B2C04">
        <w:rPr>
          <w:rFonts w:ascii="Calibri" w:eastAsia="Calibri" w:hAnsi="Calibri" w:cs="Calibri"/>
          <w:b/>
          <w:bCs/>
          <w:i/>
          <w:iCs/>
        </w:rPr>
        <w:t>u</w:t>
      </w:r>
      <w:r w:rsidR="009B1341" w:rsidRPr="00BA33DE">
        <w:rPr>
          <w:rFonts w:ascii="Calibri" w:eastAsia="Calibri" w:hAnsi="Calibri" w:cs="Calibri"/>
          <w:b/>
          <w:bCs/>
          <w:i/>
          <w:iCs/>
        </w:rPr>
        <w:t xml:space="preserve"> disku KC600</w:t>
      </w:r>
    </w:p>
    <w:p w14:paraId="5AD83A6F" w14:textId="77777777" w:rsidR="00D2417E" w:rsidRPr="00BA33DE" w:rsidRDefault="00D2417E">
      <w:pPr>
        <w:spacing w:line="288" w:lineRule="auto"/>
        <w:jc w:val="center"/>
        <w:rPr>
          <w:rFonts w:ascii="Calibri" w:eastAsia="Calibri" w:hAnsi="Calibri" w:cs="Calibri"/>
        </w:rPr>
      </w:pPr>
    </w:p>
    <w:p w14:paraId="00B4808B" w14:textId="653D1955" w:rsidR="008B2C04" w:rsidRPr="008B2C04" w:rsidRDefault="009B1341" w:rsidP="008B2C04">
      <w:pPr>
        <w:spacing w:line="288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>Sunbury</w:t>
      </w:r>
      <w:proofErr w:type="spellEnd"/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>-on-</w:t>
      </w:r>
      <w:proofErr w:type="spellStart"/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>Thames</w:t>
      </w:r>
      <w:proofErr w:type="spellEnd"/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>, Spojen</w:t>
      </w:r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é </w:t>
      </w:r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>krá</w:t>
      </w:r>
      <w:r w:rsidR="008B2C04">
        <w:rPr>
          <w:rFonts w:ascii="Calibri" w:eastAsia="Calibri" w:hAnsi="Calibri" w:cs="Calibri"/>
          <w:b/>
          <w:bCs/>
          <w:i/>
          <w:iCs/>
          <w:sz w:val="22"/>
          <w:szCs w:val="22"/>
        </w:rPr>
        <w:t>ľ</w:t>
      </w:r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>ovstv</w:t>
      </w:r>
      <w:r w:rsidR="008B2C04">
        <w:rPr>
          <w:rFonts w:ascii="Calibri" w:eastAsia="Calibri" w:hAnsi="Calibri" w:cs="Calibri"/>
          <w:b/>
          <w:bCs/>
          <w:i/>
          <w:iCs/>
          <w:sz w:val="22"/>
          <w:szCs w:val="22"/>
        </w:rPr>
        <w:t>o</w:t>
      </w:r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– 29. </w:t>
      </w:r>
      <w:r w:rsidR="008B2C04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marca </w:t>
      </w:r>
      <w:r w:rsidRPr="00BA33D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2020 – </w:t>
      </w:r>
      <w:r w:rsidRPr="00BA33DE">
        <w:rPr>
          <w:rFonts w:ascii="Calibri" w:eastAsia="Calibri" w:hAnsi="Calibri" w:cs="Calibri"/>
          <w:sz w:val="22"/>
          <w:szCs w:val="22"/>
        </w:rPr>
        <w:t xml:space="preserve"> Spol</w:t>
      </w:r>
      <w:r w:rsidR="008B2C04">
        <w:rPr>
          <w:rFonts w:ascii="Calibri" w:eastAsia="Calibri" w:hAnsi="Calibri" w:cs="Calibri"/>
          <w:sz w:val="22"/>
          <w:szCs w:val="22"/>
        </w:rPr>
        <w:t>o</w:t>
      </w:r>
      <w:r w:rsidRPr="00BA33DE">
        <w:rPr>
          <w:rFonts w:ascii="Calibri" w:eastAsia="Calibri" w:hAnsi="Calibri" w:cs="Calibri"/>
          <w:sz w:val="22"/>
          <w:szCs w:val="22"/>
        </w:rPr>
        <w:t>čnos</w:t>
      </w:r>
      <w:r w:rsidR="008B2C04">
        <w:rPr>
          <w:rFonts w:ascii="Calibri" w:eastAsia="Calibri" w:hAnsi="Calibri" w:cs="Calibri"/>
          <w:sz w:val="22"/>
          <w:szCs w:val="22"/>
        </w:rPr>
        <w:t>ť</w:t>
      </w:r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hyperlink r:id="rId9" w:history="1">
        <w:r w:rsidRPr="00BA33DE">
          <w:rPr>
            <w:rStyle w:val="Hyperlink0"/>
          </w:rPr>
          <w:t xml:space="preserve">Kingston </w:t>
        </w:r>
        <w:proofErr w:type="spellStart"/>
        <w:r w:rsidRPr="00BA33DE">
          <w:rPr>
            <w:rStyle w:val="Hyperlink0"/>
          </w:rPr>
          <w:t>Digital</w:t>
        </w:r>
        <w:proofErr w:type="spellEnd"/>
        <w:r w:rsidRPr="00BA33DE">
          <w:rPr>
            <w:rStyle w:val="Hyperlink0"/>
          </w:rPr>
          <w:t xml:space="preserve"> </w:t>
        </w:r>
        <w:proofErr w:type="spellStart"/>
        <w:r w:rsidRPr="00BA33DE">
          <w:rPr>
            <w:rStyle w:val="Hyperlink0"/>
          </w:rPr>
          <w:t>Europe</w:t>
        </w:r>
        <w:proofErr w:type="spellEnd"/>
        <w:r w:rsidRPr="00BA33DE">
          <w:rPr>
            <w:rStyle w:val="Hyperlink0"/>
          </w:rPr>
          <w:t xml:space="preserve"> </w:t>
        </w:r>
        <w:proofErr w:type="spellStart"/>
        <w:r w:rsidRPr="00BA33DE">
          <w:rPr>
            <w:rStyle w:val="Hyperlink0"/>
          </w:rPr>
          <w:t>Co</w:t>
        </w:r>
        <w:proofErr w:type="spellEnd"/>
        <w:r w:rsidRPr="00BA33DE">
          <w:rPr>
            <w:rStyle w:val="Hyperlink0"/>
          </w:rPr>
          <w:t xml:space="preserve"> LLP</w:t>
        </w:r>
      </w:hyperlink>
      <w:r w:rsidRPr="00BA33DE">
        <w:rPr>
          <w:rFonts w:ascii="Calibri" w:eastAsia="Calibri" w:hAnsi="Calibri" w:cs="Calibri"/>
          <w:sz w:val="22"/>
          <w:szCs w:val="22"/>
        </w:rPr>
        <w:t>,</w:t>
      </w:r>
      <w:r w:rsidR="008B2C04">
        <w:rPr>
          <w:rFonts w:ascii="Calibri" w:eastAsia="Calibri" w:hAnsi="Calibri" w:cs="Calibri"/>
          <w:sz w:val="22"/>
          <w:szCs w:val="22"/>
        </w:rPr>
        <w:t xml:space="preserve"> </w:t>
      </w:r>
      <w:r w:rsidR="008B2C04" w:rsidRPr="008B2C04">
        <w:rPr>
          <w:rFonts w:ascii="Calibri" w:eastAsia="Calibri" w:hAnsi="Calibri" w:cs="Calibri"/>
          <w:sz w:val="22"/>
          <w:szCs w:val="22"/>
        </w:rPr>
        <w:t xml:space="preserve">ktorá je výrobcom flash pamäťových zariadení a pobočkou spoločnosti Kingston Technology </w:t>
      </w:r>
      <w:proofErr w:type="spellStart"/>
      <w:r w:rsidR="008B2C04" w:rsidRPr="008B2C04">
        <w:rPr>
          <w:rFonts w:ascii="Calibri" w:eastAsia="Calibri" w:hAnsi="Calibri" w:cs="Calibri"/>
          <w:sz w:val="22"/>
          <w:szCs w:val="22"/>
        </w:rPr>
        <w:t>Company</w:t>
      </w:r>
      <w:proofErr w:type="spellEnd"/>
      <w:r w:rsidR="008B2C04" w:rsidRPr="008B2C04">
        <w:rPr>
          <w:rFonts w:ascii="Calibri" w:eastAsia="Calibri" w:hAnsi="Calibri" w:cs="Calibri"/>
          <w:sz w:val="22"/>
          <w:szCs w:val="22"/>
        </w:rPr>
        <w:t xml:space="preserve">, svetového lídra v oblasti pamäťových produktov a technologických riešení, dnes ohlásila </w:t>
      </w:r>
      <w:r w:rsidR="008B2C04">
        <w:rPr>
          <w:rFonts w:ascii="Calibri" w:eastAsia="Calibri" w:hAnsi="Calibri" w:cs="Calibri"/>
          <w:sz w:val="22"/>
          <w:szCs w:val="22"/>
        </w:rPr>
        <w:t xml:space="preserve">zahájenie </w:t>
      </w:r>
      <w:r w:rsidR="008B2C04" w:rsidRPr="008B2C04">
        <w:rPr>
          <w:rFonts w:ascii="Calibri" w:eastAsia="Calibri" w:hAnsi="Calibri" w:cs="Calibri"/>
          <w:sz w:val="22"/>
          <w:szCs w:val="22"/>
        </w:rPr>
        <w:t xml:space="preserve">dodávok </w:t>
      </w:r>
      <w:proofErr w:type="spellStart"/>
      <w:r w:rsidR="008B2C04" w:rsidRPr="008B2C04">
        <w:rPr>
          <w:rFonts w:ascii="Calibri" w:eastAsia="Calibri" w:hAnsi="Calibri" w:cs="Calibri"/>
          <w:sz w:val="22"/>
          <w:szCs w:val="22"/>
        </w:rPr>
        <w:t>NVMe</w:t>
      </w:r>
      <w:proofErr w:type="spellEnd"/>
      <w:r w:rsidR="008B2C04" w:rsidRPr="008B2C04">
        <w:rPr>
          <w:rFonts w:ascii="Calibri" w:eastAsia="Calibri" w:hAnsi="Calibri" w:cs="Calibri"/>
          <w:sz w:val="22"/>
          <w:szCs w:val="22"/>
        </w:rPr>
        <w:t xml:space="preserve">™ </w:t>
      </w:r>
      <w:proofErr w:type="spellStart"/>
      <w:r w:rsidR="008B2C04" w:rsidRPr="008B2C04">
        <w:rPr>
          <w:rFonts w:ascii="Calibri" w:eastAsia="Calibri" w:hAnsi="Calibri" w:cs="Calibri"/>
          <w:sz w:val="22"/>
          <w:szCs w:val="22"/>
        </w:rPr>
        <w:t>PCIe</w:t>
      </w:r>
      <w:proofErr w:type="spellEnd"/>
      <w:r w:rsidR="008B2C04" w:rsidRPr="008B2C04">
        <w:rPr>
          <w:rFonts w:ascii="Calibri" w:eastAsia="Calibri" w:hAnsi="Calibri" w:cs="Calibri"/>
          <w:sz w:val="22"/>
          <w:szCs w:val="22"/>
        </w:rPr>
        <w:t xml:space="preserve"> SSD diskov NV1. NV1 je postavený </w:t>
      </w:r>
      <w:r w:rsidR="008B2C04">
        <w:rPr>
          <w:rFonts w:ascii="Calibri" w:eastAsia="Calibri" w:hAnsi="Calibri" w:cs="Calibri"/>
          <w:sz w:val="22"/>
          <w:szCs w:val="22"/>
        </w:rPr>
        <w:t>ako</w:t>
      </w:r>
      <w:r w:rsidR="008B2C04" w:rsidRPr="008B2C04">
        <w:rPr>
          <w:rFonts w:ascii="Calibri" w:eastAsia="Calibri" w:hAnsi="Calibri" w:cs="Calibri"/>
          <w:sz w:val="22"/>
          <w:szCs w:val="22"/>
        </w:rPr>
        <w:t xml:space="preserve"> jednostra</w:t>
      </w:r>
      <w:r w:rsidR="008B2C04">
        <w:rPr>
          <w:rFonts w:ascii="Calibri" w:eastAsia="Calibri" w:hAnsi="Calibri" w:cs="Calibri"/>
          <w:sz w:val="22"/>
          <w:szCs w:val="22"/>
        </w:rPr>
        <w:t>n</w:t>
      </w:r>
      <w:r w:rsidR="008B2C04" w:rsidRPr="008B2C04">
        <w:rPr>
          <w:rFonts w:ascii="Calibri" w:eastAsia="Calibri" w:hAnsi="Calibri" w:cs="Calibri"/>
          <w:sz w:val="22"/>
          <w:szCs w:val="22"/>
        </w:rPr>
        <w:t>n</w:t>
      </w:r>
      <w:r w:rsidR="008B2C04">
        <w:rPr>
          <w:rFonts w:ascii="Calibri" w:eastAsia="Calibri" w:hAnsi="Calibri" w:cs="Calibri"/>
          <w:sz w:val="22"/>
          <w:szCs w:val="22"/>
        </w:rPr>
        <w:t>á</w:t>
      </w:r>
      <w:r w:rsidR="008B2C04" w:rsidRPr="008B2C04">
        <w:rPr>
          <w:rFonts w:ascii="Calibri" w:eastAsia="Calibri" w:hAnsi="Calibri" w:cs="Calibri"/>
          <w:sz w:val="22"/>
          <w:szCs w:val="22"/>
        </w:rPr>
        <w:t xml:space="preserve"> kart</w:t>
      </w:r>
      <w:r w:rsidR="008B2C04">
        <w:rPr>
          <w:rFonts w:ascii="Calibri" w:eastAsia="Calibri" w:hAnsi="Calibri" w:cs="Calibri"/>
          <w:sz w:val="22"/>
          <w:szCs w:val="22"/>
        </w:rPr>
        <w:t>a</w:t>
      </w:r>
      <w:r w:rsidR="008B2C04" w:rsidRPr="008B2C04">
        <w:rPr>
          <w:rFonts w:ascii="Calibri" w:eastAsia="Calibri" w:hAnsi="Calibri" w:cs="Calibri"/>
          <w:sz w:val="22"/>
          <w:szCs w:val="22"/>
        </w:rPr>
        <w:t xml:space="preserve"> formátu M.2 a vďaka svojim parametrom je ideáln</w:t>
      </w:r>
      <w:r w:rsidR="008B2C04">
        <w:rPr>
          <w:rFonts w:ascii="Calibri" w:eastAsia="Calibri" w:hAnsi="Calibri" w:cs="Calibri"/>
          <w:sz w:val="22"/>
          <w:szCs w:val="22"/>
        </w:rPr>
        <w:t>ou</w:t>
      </w:r>
      <w:r w:rsidR="008B2C04" w:rsidRPr="008B2C04">
        <w:rPr>
          <w:rFonts w:ascii="Calibri" w:eastAsia="Calibri" w:hAnsi="Calibri" w:cs="Calibri"/>
          <w:sz w:val="22"/>
          <w:szCs w:val="22"/>
        </w:rPr>
        <w:t xml:space="preserve"> základnou jednotkou pre majiteľov notebookov a malých počítačov, ktorí chcú začať využívať výhody </w:t>
      </w:r>
      <w:proofErr w:type="spellStart"/>
      <w:r w:rsidR="008B2C04" w:rsidRPr="008B2C04">
        <w:rPr>
          <w:rFonts w:ascii="Calibri" w:eastAsia="Calibri" w:hAnsi="Calibri" w:cs="Calibri"/>
          <w:sz w:val="22"/>
          <w:szCs w:val="22"/>
        </w:rPr>
        <w:t>NVMe</w:t>
      </w:r>
      <w:proofErr w:type="spellEnd"/>
      <w:r w:rsidR="008B2C04" w:rsidRPr="008B2C04">
        <w:rPr>
          <w:rFonts w:ascii="Calibri" w:eastAsia="Calibri" w:hAnsi="Calibri" w:cs="Calibri"/>
          <w:sz w:val="22"/>
          <w:szCs w:val="22"/>
        </w:rPr>
        <w:t xml:space="preserve"> SSD diskov.</w:t>
      </w:r>
    </w:p>
    <w:p w14:paraId="7A6E7BAB" w14:textId="77777777" w:rsidR="0007170A" w:rsidRDefault="0007170A" w:rsidP="008B2C04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14:paraId="27B40F64" w14:textId="6E9C3A1E" w:rsidR="008B2C04" w:rsidRPr="008B2C04" w:rsidRDefault="008B2C04" w:rsidP="008B2C04">
      <w:pPr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8B2C04">
        <w:rPr>
          <w:rFonts w:ascii="Calibri" w:eastAsia="Calibri" w:hAnsi="Calibri" w:cs="Calibri"/>
          <w:sz w:val="22"/>
          <w:szCs w:val="22"/>
        </w:rPr>
        <w:t>NV1 predstavuje solídn</w:t>
      </w:r>
      <w:r>
        <w:rPr>
          <w:rFonts w:ascii="Calibri" w:eastAsia="Calibri" w:hAnsi="Calibri" w:cs="Calibri"/>
          <w:sz w:val="22"/>
          <w:szCs w:val="22"/>
        </w:rPr>
        <w:t>e</w:t>
      </w:r>
      <w:r w:rsidRPr="008B2C04">
        <w:rPr>
          <w:rFonts w:ascii="Calibri" w:eastAsia="Calibri" w:hAnsi="Calibri" w:cs="Calibri"/>
          <w:sz w:val="22"/>
          <w:szCs w:val="22"/>
        </w:rPr>
        <w:t xml:space="preserve"> riešenie </w:t>
      </w:r>
      <w:r>
        <w:rPr>
          <w:rFonts w:ascii="Calibri" w:eastAsia="Calibri" w:hAnsi="Calibri" w:cs="Calibri"/>
          <w:sz w:val="22"/>
          <w:szCs w:val="22"/>
        </w:rPr>
        <w:t xml:space="preserve">pre dátové </w:t>
      </w:r>
      <w:r w:rsidRPr="008B2C04">
        <w:rPr>
          <w:rFonts w:ascii="Calibri" w:eastAsia="Calibri" w:hAnsi="Calibri" w:cs="Calibri"/>
          <w:sz w:val="22"/>
          <w:szCs w:val="22"/>
        </w:rPr>
        <w:t>úložisko s kapacitou až 2 TB. Ponúka rýchlosti čítania/zápisu až 2.100/1.700 MB/s</w:t>
      </w:r>
      <w:r w:rsidRPr="008B2C04">
        <w:rPr>
          <w:rFonts w:ascii="Calibri" w:eastAsia="Calibri" w:hAnsi="Calibri" w:cs="Calibri"/>
          <w:sz w:val="22"/>
          <w:szCs w:val="22"/>
          <w:vertAlign w:val="superscript"/>
        </w:rPr>
        <w:t>1</w:t>
      </w:r>
      <w:r w:rsidRPr="008B2C04">
        <w:rPr>
          <w:rFonts w:ascii="Calibri" w:eastAsia="Calibri" w:hAnsi="Calibri" w:cs="Calibri"/>
          <w:sz w:val="22"/>
          <w:szCs w:val="22"/>
        </w:rPr>
        <w:t xml:space="preserve">, čo je trojnásobný výkon oproti SSD s rozhraním SATA. NV1 tiež spotrebuje menej energie, vyžaruje menej tepla a má kratšiu dobu načítania. Tento disk ocenia </w:t>
      </w:r>
      <w:r>
        <w:rPr>
          <w:rFonts w:ascii="Calibri" w:eastAsia="Calibri" w:hAnsi="Calibri" w:cs="Calibri"/>
          <w:sz w:val="22"/>
          <w:szCs w:val="22"/>
        </w:rPr>
        <w:t>najmä</w:t>
      </w:r>
      <w:r w:rsidRPr="008B2C0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 w:rsidRPr="008B2C04">
        <w:rPr>
          <w:rFonts w:ascii="Calibri" w:eastAsia="Calibri" w:hAnsi="Calibri" w:cs="Calibri"/>
          <w:sz w:val="22"/>
          <w:szCs w:val="22"/>
        </w:rPr>
        <w:t>užívatelia, ktorí chcú bleskovú odozvu a</w:t>
      </w:r>
      <w:r>
        <w:rPr>
          <w:rFonts w:ascii="Calibri" w:eastAsia="Calibri" w:hAnsi="Calibri" w:cs="Calibri"/>
          <w:sz w:val="22"/>
          <w:szCs w:val="22"/>
        </w:rPr>
        <w:t> </w:t>
      </w:r>
      <w:proofErr w:type="spellStart"/>
      <w:r w:rsidRPr="008B2C04">
        <w:rPr>
          <w:rFonts w:ascii="Calibri" w:eastAsia="Calibri" w:hAnsi="Calibri" w:cs="Calibri"/>
          <w:sz w:val="22"/>
          <w:szCs w:val="22"/>
        </w:rPr>
        <w:t>ultra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8B2C04">
        <w:rPr>
          <w:rFonts w:ascii="Calibri" w:eastAsia="Calibri" w:hAnsi="Calibri" w:cs="Calibri"/>
          <w:sz w:val="22"/>
          <w:szCs w:val="22"/>
        </w:rPr>
        <w:t xml:space="preserve">rýchly prístup k dátam, </w:t>
      </w:r>
      <w:r>
        <w:rPr>
          <w:rFonts w:ascii="Calibri" w:eastAsia="Calibri" w:hAnsi="Calibri" w:cs="Calibri"/>
          <w:sz w:val="22"/>
          <w:szCs w:val="22"/>
        </w:rPr>
        <w:t>no</w:t>
      </w:r>
      <w:r w:rsidRPr="008B2C04">
        <w:rPr>
          <w:rFonts w:ascii="Calibri" w:eastAsia="Calibri" w:hAnsi="Calibri" w:cs="Calibri"/>
          <w:sz w:val="22"/>
          <w:szCs w:val="22"/>
        </w:rPr>
        <w:t xml:space="preserve"> majú systém</w:t>
      </w:r>
      <w:r>
        <w:rPr>
          <w:rFonts w:ascii="Calibri" w:eastAsia="Calibri" w:hAnsi="Calibri" w:cs="Calibri"/>
          <w:sz w:val="22"/>
          <w:szCs w:val="22"/>
        </w:rPr>
        <w:t>y</w:t>
      </w:r>
      <w:r w:rsidRPr="008B2C04">
        <w:rPr>
          <w:rFonts w:ascii="Calibri" w:eastAsia="Calibri" w:hAnsi="Calibri" w:cs="Calibri"/>
          <w:sz w:val="22"/>
          <w:szCs w:val="22"/>
        </w:rPr>
        <w:t xml:space="preserve"> s obmedzeným priestorom </w:t>
      </w:r>
      <w:r>
        <w:rPr>
          <w:rFonts w:ascii="Calibri" w:eastAsia="Calibri" w:hAnsi="Calibri" w:cs="Calibri"/>
          <w:sz w:val="22"/>
          <w:szCs w:val="22"/>
        </w:rPr>
        <w:t>na</w:t>
      </w:r>
      <w:r w:rsidRPr="008B2C04">
        <w:rPr>
          <w:rFonts w:ascii="Calibri" w:eastAsia="Calibri" w:hAnsi="Calibri" w:cs="Calibri"/>
          <w:sz w:val="22"/>
          <w:szCs w:val="22"/>
        </w:rPr>
        <w:t xml:space="preserve"> montáž komponentov. Disky NV1 </w:t>
      </w:r>
      <w:r>
        <w:rPr>
          <w:rFonts w:ascii="Calibri" w:eastAsia="Calibri" w:hAnsi="Calibri" w:cs="Calibri"/>
          <w:sz w:val="22"/>
          <w:szCs w:val="22"/>
        </w:rPr>
        <w:t>sú</w:t>
      </w:r>
      <w:r w:rsidRPr="008B2C04">
        <w:rPr>
          <w:rFonts w:ascii="Calibri" w:eastAsia="Calibri" w:hAnsi="Calibri" w:cs="Calibri"/>
          <w:sz w:val="22"/>
          <w:szCs w:val="22"/>
        </w:rPr>
        <w:t xml:space="preserve"> k</w:t>
      </w:r>
      <w:r>
        <w:rPr>
          <w:rFonts w:ascii="Calibri" w:eastAsia="Calibri" w:hAnsi="Calibri" w:cs="Calibri"/>
          <w:sz w:val="22"/>
          <w:szCs w:val="22"/>
        </w:rPr>
        <w:t> </w:t>
      </w:r>
      <w:r w:rsidRPr="008B2C04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ispozícii </w:t>
      </w:r>
      <w:r w:rsidRPr="008B2C04">
        <w:rPr>
          <w:rFonts w:ascii="Calibri" w:eastAsia="Calibri" w:hAnsi="Calibri" w:cs="Calibri"/>
          <w:sz w:val="22"/>
          <w:szCs w:val="22"/>
        </w:rPr>
        <w:t>v kapacitách 500 GB, 1 TB a 2 TB</w:t>
      </w:r>
      <w:r w:rsidRPr="008B2C04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Pr="008B2C04">
        <w:rPr>
          <w:rFonts w:ascii="Calibri" w:eastAsia="Calibri" w:hAnsi="Calibri" w:cs="Calibri"/>
          <w:sz w:val="22"/>
          <w:szCs w:val="22"/>
        </w:rPr>
        <w:t xml:space="preserve"> a majú obmedzenú trojročnú záruku</w:t>
      </w:r>
      <w:r w:rsidRPr="008B2C04">
        <w:rPr>
          <w:rFonts w:ascii="Calibri" w:eastAsia="Calibri" w:hAnsi="Calibri" w:cs="Calibri"/>
          <w:sz w:val="22"/>
          <w:szCs w:val="22"/>
          <w:vertAlign w:val="superscript"/>
        </w:rPr>
        <w:t>4</w:t>
      </w:r>
      <w:r w:rsidRPr="008B2C04">
        <w:rPr>
          <w:rFonts w:ascii="Calibri" w:eastAsia="Calibri" w:hAnsi="Calibri" w:cs="Calibri"/>
          <w:sz w:val="22"/>
          <w:szCs w:val="22"/>
        </w:rPr>
        <w:t>, bezplatnú technickú podporu a legendárn</w:t>
      </w:r>
      <w:r>
        <w:rPr>
          <w:rFonts w:ascii="Calibri" w:eastAsia="Calibri" w:hAnsi="Calibri" w:cs="Calibri"/>
          <w:sz w:val="22"/>
          <w:szCs w:val="22"/>
        </w:rPr>
        <w:t>u</w:t>
      </w:r>
      <w:r w:rsidRPr="008B2C04">
        <w:rPr>
          <w:rFonts w:ascii="Calibri" w:eastAsia="Calibri" w:hAnsi="Calibri" w:cs="Calibri"/>
          <w:sz w:val="22"/>
          <w:szCs w:val="22"/>
        </w:rPr>
        <w:t xml:space="preserve"> spoľahlivosť produktov značky Kingston.</w:t>
      </w:r>
    </w:p>
    <w:p w14:paraId="29833F81" w14:textId="77777777" w:rsidR="0007170A" w:rsidRDefault="0007170A" w:rsidP="008B2C04">
      <w:pPr>
        <w:spacing w:line="288" w:lineRule="auto"/>
        <w:rPr>
          <w:rFonts w:ascii="Calibri" w:eastAsia="Calibri" w:hAnsi="Calibri" w:cs="Calibri"/>
          <w:i/>
          <w:iCs/>
          <w:sz w:val="22"/>
          <w:szCs w:val="22"/>
        </w:rPr>
      </w:pPr>
    </w:p>
    <w:p w14:paraId="49632BA6" w14:textId="7B8B492D" w:rsidR="008B2C04" w:rsidRPr="0007170A" w:rsidRDefault="008B2C04" w:rsidP="008B2C04">
      <w:pPr>
        <w:spacing w:line="288" w:lineRule="auto"/>
        <w:rPr>
          <w:rFonts w:ascii="Calibri" w:eastAsia="Calibri" w:hAnsi="Calibri" w:cs="Calibri"/>
          <w:i/>
          <w:iCs/>
          <w:sz w:val="22"/>
          <w:szCs w:val="22"/>
        </w:rPr>
      </w:pPr>
      <w:r w:rsidRPr="0007170A">
        <w:rPr>
          <w:rFonts w:ascii="Calibri" w:eastAsia="Calibri" w:hAnsi="Calibri" w:cs="Calibri"/>
          <w:i/>
          <w:iCs/>
          <w:sz w:val="22"/>
          <w:szCs w:val="22"/>
        </w:rPr>
        <w:t>„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Spoločnosť Kingston s radosťou oznamuje ďalš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í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 produkt vo svojom portfóliu </w:t>
      </w:r>
      <w:proofErr w:type="spellStart"/>
      <w:r w:rsidRPr="0007170A">
        <w:rPr>
          <w:rFonts w:ascii="Calibri" w:eastAsia="Calibri" w:hAnsi="Calibri" w:cs="Calibri"/>
          <w:i/>
          <w:iCs/>
          <w:sz w:val="22"/>
          <w:szCs w:val="22"/>
        </w:rPr>
        <w:t>NVMe</w:t>
      </w:r>
      <w:proofErr w:type="spellEnd"/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07170A">
        <w:rPr>
          <w:rFonts w:ascii="Calibri" w:eastAsia="Calibri" w:hAnsi="Calibri" w:cs="Calibri"/>
          <w:i/>
          <w:iCs/>
          <w:sz w:val="22"/>
          <w:szCs w:val="22"/>
        </w:rPr>
        <w:t>PCIe</w:t>
      </w:r>
      <w:proofErr w:type="spellEnd"/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 SSD, ktorý dokáže uspokojiť potreby nových aj existujúcich používateľov,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“</w:t>
      </w:r>
      <w:r w:rsidRPr="008B2C04">
        <w:rPr>
          <w:rFonts w:ascii="Calibri" w:eastAsia="Calibri" w:hAnsi="Calibri" w:cs="Calibri"/>
          <w:sz w:val="22"/>
          <w:szCs w:val="22"/>
        </w:rPr>
        <w:t xml:space="preserve"> uviedol Tony </w:t>
      </w:r>
      <w:proofErr w:type="spellStart"/>
      <w:r w:rsidRPr="008B2C04">
        <w:rPr>
          <w:rFonts w:ascii="Calibri" w:eastAsia="Calibri" w:hAnsi="Calibri" w:cs="Calibri"/>
          <w:sz w:val="22"/>
          <w:szCs w:val="22"/>
        </w:rPr>
        <w:t>Hollingsbee</w:t>
      </w:r>
      <w:proofErr w:type="spellEnd"/>
      <w:r w:rsidRPr="008B2C04">
        <w:rPr>
          <w:rFonts w:ascii="Calibri" w:eastAsia="Calibri" w:hAnsi="Calibri" w:cs="Calibri"/>
          <w:sz w:val="22"/>
          <w:szCs w:val="22"/>
        </w:rPr>
        <w:t xml:space="preserve">, obchodný manažér pre SSD, Kingston EMEA. 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„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NV1 ponúka rýchlosť a spoľahlivosť za dostupnú cenu. Je vhodný pre 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po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užívateľov, ktorí chcú upgradovať svoj systém, 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ale aj 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pre tých, 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čo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 xml:space="preserve"> plánujú novú počítačovú zostavu.</w:t>
      </w:r>
      <w:r w:rsidRPr="0007170A">
        <w:rPr>
          <w:rFonts w:ascii="Calibri" w:eastAsia="Calibri" w:hAnsi="Calibri" w:cs="Calibri"/>
          <w:i/>
          <w:iCs/>
          <w:sz w:val="22"/>
          <w:szCs w:val="22"/>
        </w:rPr>
        <w:t>“</w:t>
      </w:r>
    </w:p>
    <w:p w14:paraId="3B1F395B" w14:textId="77777777" w:rsidR="0007170A" w:rsidRDefault="0007170A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14:paraId="53AB6456" w14:textId="2B2810F4" w:rsidR="00D2417E" w:rsidRPr="00BA33DE" w:rsidRDefault="0007170A">
      <w:pPr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07170A">
        <w:rPr>
          <w:rFonts w:ascii="Calibri" w:eastAsia="Calibri" w:hAnsi="Calibri" w:cs="Calibri"/>
          <w:sz w:val="22"/>
          <w:szCs w:val="22"/>
        </w:rPr>
        <w:lastRenderedPageBreak/>
        <w:t xml:space="preserve">Podľa analytickej firmy Forward </w:t>
      </w:r>
      <w:proofErr w:type="spellStart"/>
      <w:r w:rsidRPr="0007170A">
        <w:rPr>
          <w:rFonts w:ascii="Calibri" w:eastAsia="Calibri" w:hAnsi="Calibri" w:cs="Calibri"/>
          <w:sz w:val="22"/>
          <w:szCs w:val="22"/>
        </w:rPr>
        <w:t>Insights</w:t>
      </w:r>
      <w:proofErr w:type="spellEnd"/>
      <w:r w:rsidRPr="0007170A">
        <w:rPr>
          <w:rFonts w:ascii="Calibri" w:eastAsia="Calibri" w:hAnsi="Calibri" w:cs="Calibri"/>
          <w:sz w:val="22"/>
          <w:szCs w:val="22"/>
        </w:rPr>
        <w:t xml:space="preserve"> dodala spoločnosť Kingston v roku 2020 do celého sveta </w:t>
      </w:r>
      <w:r>
        <w:rPr>
          <w:rFonts w:ascii="Calibri" w:eastAsia="Calibri" w:hAnsi="Calibri" w:cs="Calibri"/>
          <w:sz w:val="22"/>
          <w:szCs w:val="22"/>
        </w:rPr>
        <w:t>viac ako</w:t>
      </w:r>
      <w:r w:rsidRPr="0007170A">
        <w:rPr>
          <w:rFonts w:ascii="Calibri" w:eastAsia="Calibri" w:hAnsi="Calibri" w:cs="Calibri"/>
          <w:sz w:val="22"/>
          <w:szCs w:val="22"/>
        </w:rPr>
        <w:t xml:space="preserve"> 20 miliónov SSD. Na podporu upgradu starších notebookov tiež pridala do svojho portfólia </w:t>
      </w:r>
      <w:proofErr w:type="spellStart"/>
      <w:r w:rsidRPr="0007170A">
        <w:rPr>
          <w:rFonts w:ascii="Calibri" w:eastAsia="Calibri" w:hAnsi="Calibri" w:cs="Calibri"/>
          <w:sz w:val="22"/>
          <w:szCs w:val="22"/>
        </w:rPr>
        <w:t>mSATA</w:t>
      </w:r>
      <w:proofErr w:type="spellEnd"/>
      <w:r w:rsidRPr="0007170A">
        <w:rPr>
          <w:rFonts w:ascii="Calibri" w:eastAsia="Calibri" w:hAnsi="Calibri" w:cs="Calibri"/>
          <w:sz w:val="22"/>
          <w:szCs w:val="22"/>
        </w:rPr>
        <w:t xml:space="preserve"> verziu SSD disku </w:t>
      </w:r>
      <w:hyperlink r:id="rId10" w:history="1">
        <w:r w:rsidRPr="00BA33DE">
          <w:rPr>
            <w:rStyle w:val="Hyperlink0"/>
          </w:rPr>
          <w:t>KC600</w:t>
        </w:r>
      </w:hyperlink>
      <w:r w:rsidRPr="0007170A">
        <w:rPr>
          <w:rFonts w:ascii="Calibri" w:eastAsia="Calibri" w:hAnsi="Calibri" w:cs="Calibri"/>
          <w:sz w:val="22"/>
          <w:szCs w:val="22"/>
        </w:rPr>
        <w:t>, čím upevnila svoju pozíciu jedného z najväčších svetových dodávateľov SSD. Aktuálne novinky dok</w:t>
      </w:r>
      <w:r>
        <w:rPr>
          <w:rFonts w:ascii="Calibri" w:eastAsia="Calibri" w:hAnsi="Calibri" w:cs="Calibri"/>
          <w:sz w:val="22"/>
          <w:szCs w:val="22"/>
        </w:rPr>
        <w:t>azujú</w:t>
      </w:r>
      <w:r w:rsidRPr="0007170A">
        <w:rPr>
          <w:rFonts w:ascii="Calibri" w:eastAsia="Calibri" w:hAnsi="Calibri" w:cs="Calibri"/>
          <w:sz w:val="22"/>
          <w:szCs w:val="22"/>
        </w:rPr>
        <w:t>, že spoločnosť Kingston nepoľavuje vo svojom úsilí vytvárať najucelenejš</w:t>
      </w:r>
      <w:r>
        <w:rPr>
          <w:rFonts w:ascii="Calibri" w:eastAsia="Calibri" w:hAnsi="Calibri" w:cs="Calibri"/>
          <w:sz w:val="22"/>
          <w:szCs w:val="22"/>
        </w:rPr>
        <w:t>í</w:t>
      </w:r>
      <w:r w:rsidRPr="0007170A">
        <w:rPr>
          <w:rFonts w:ascii="Calibri" w:eastAsia="Calibri" w:hAnsi="Calibri" w:cs="Calibri"/>
          <w:sz w:val="22"/>
          <w:szCs w:val="22"/>
        </w:rPr>
        <w:t xml:space="preserve"> a najdôkladnejšie testovan</w:t>
      </w:r>
      <w:r>
        <w:rPr>
          <w:rFonts w:ascii="Calibri" w:eastAsia="Calibri" w:hAnsi="Calibri" w:cs="Calibri"/>
          <w:sz w:val="22"/>
          <w:szCs w:val="22"/>
        </w:rPr>
        <w:t>ý</w:t>
      </w:r>
      <w:r w:rsidRPr="0007170A">
        <w:rPr>
          <w:rFonts w:ascii="Calibri" w:eastAsia="Calibri" w:hAnsi="Calibri" w:cs="Calibri"/>
          <w:sz w:val="22"/>
          <w:szCs w:val="22"/>
        </w:rPr>
        <w:t xml:space="preserve"> rad SSD riešen</w:t>
      </w:r>
      <w:r>
        <w:rPr>
          <w:rFonts w:ascii="Calibri" w:eastAsia="Calibri" w:hAnsi="Calibri" w:cs="Calibri"/>
          <w:sz w:val="22"/>
          <w:szCs w:val="22"/>
        </w:rPr>
        <w:t>í</w:t>
      </w:r>
      <w:r w:rsidRPr="0007170A">
        <w:rPr>
          <w:rFonts w:ascii="Calibri" w:eastAsia="Calibri" w:hAnsi="Calibri" w:cs="Calibri"/>
          <w:sz w:val="22"/>
          <w:szCs w:val="22"/>
        </w:rPr>
        <w:t xml:space="preserve"> pre začínajúcich </w:t>
      </w:r>
      <w:r>
        <w:rPr>
          <w:rFonts w:ascii="Calibri" w:eastAsia="Calibri" w:hAnsi="Calibri" w:cs="Calibri"/>
          <w:sz w:val="22"/>
          <w:szCs w:val="22"/>
        </w:rPr>
        <w:t>po</w:t>
      </w:r>
      <w:r w:rsidRPr="0007170A">
        <w:rPr>
          <w:rFonts w:ascii="Calibri" w:eastAsia="Calibri" w:hAnsi="Calibri" w:cs="Calibri"/>
          <w:sz w:val="22"/>
          <w:szCs w:val="22"/>
        </w:rPr>
        <w:t>užívateľov, profesionálov i prevádzkovateľ</w:t>
      </w:r>
      <w:r>
        <w:rPr>
          <w:rFonts w:ascii="Calibri" w:eastAsia="Calibri" w:hAnsi="Calibri" w:cs="Calibri"/>
          <w:sz w:val="22"/>
          <w:szCs w:val="22"/>
        </w:rPr>
        <w:t>ov</w:t>
      </w:r>
      <w:r w:rsidRPr="0007170A">
        <w:rPr>
          <w:rFonts w:ascii="Calibri" w:eastAsia="Calibri" w:hAnsi="Calibri" w:cs="Calibri"/>
          <w:sz w:val="22"/>
          <w:szCs w:val="22"/>
        </w:rPr>
        <w:t xml:space="preserve"> dátových centier. Viac informácií nájdete </w:t>
      </w:r>
      <w:r w:rsidR="009B1341" w:rsidRPr="00BA33DE">
        <w:rPr>
          <w:rFonts w:ascii="Calibri" w:eastAsia="Calibri" w:hAnsi="Calibri" w:cs="Calibri"/>
          <w:sz w:val="22"/>
          <w:szCs w:val="22"/>
        </w:rPr>
        <w:t xml:space="preserve">na </w:t>
      </w:r>
      <w:hyperlink r:id="rId11" w:history="1">
        <w:r w:rsidR="009B1341" w:rsidRPr="00BA33DE">
          <w:rPr>
            <w:rStyle w:val="Hyperlink0"/>
          </w:rPr>
          <w:t>kingston.com</w:t>
        </w:r>
      </w:hyperlink>
      <w:r w:rsidR="009B1341" w:rsidRPr="00BA33DE">
        <w:rPr>
          <w:rFonts w:ascii="Calibri" w:eastAsia="Calibri" w:hAnsi="Calibri" w:cs="Calibri"/>
          <w:sz w:val="22"/>
          <w:szCs w:val="22"/>
        </w:rPr>
        <w:t>.</w:t>
      </w:r>
    </w:p>
    <w:p w14:paraId="7135260F" w14:textId="77777777" w:rsidR="00D2417E" w:rsidRPr="00BA33DE" w:rsidRDefault="00D2417E">
      <w:pPr>
        <w:spacing w:line="288" w:lineRule="auto"/>
        <w:rPr>
          <w:rFonts w:ascii="Calibri" w:eastAsia="Calibri" w:hAnsi="Calibri" w:cs="Calibri"/>
          <w:sz w:val="22"/>
          <w:szCs w:val="22"/>
        </w:rPr>
      </w:pPr>
    </w:p>
    <w:p w14:paraId="1F020018" w14:textId="01136BF2" w:rsidR="00D2417E" w:rsidRPr="00BA33DE" w:rsidRDefault="009B1341">
      <w:pPr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  <w:u w:val="single"/>
        </w:rPr>
        <w:t>Vlastnosti a</w:t>
      </w:r>
      <w:r w:rsidR="0007170A">
        <w:rPr>
          <w:rFonts w:ascii="Calibri" w:eastAsia="Calibri" w:hAnsi="Calibri" w:cs="Calibri"/>
          <w:b/>
          <w:bCs/>
          <w:sz w:val="22"/>
          <w:szCs w:val="22"/>
          <w:u w:val="single"/>
        </w:rPr>
        <w:t> </w:t>
      </w:r>
      <w:r w:rsidRPr="00BA33DE">
        <w:rPr>
          <w:rFonts w:ascii="Calibri" w:eastAsia="Calibri" w:hAnsi="Calibri" w:cs="Calibri"/>
          <w:b/>
          <w:bCs/>
          <w:sz w:val="22"/>
          <w:szCs w:val="22"/>
          <w:u w:val="single"/>
        </w:rPr>
        <w:t>parametr</w:t>
      </w:r>
      <w:r w:rsidR="0007170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e </w:t>
      </w:r>
      <w:r w:rsidRPr="00BA33DE">
        <w:rPr>
          <w:rFonts w:ascii="Calibri" w:eastAsia="Calibri" w:hAnsi="Calibri" w:cs="Calibri"/>
          <w:b/>
          <w:bCs/>
          <w:sz w:val="22"/>
          <w:szCs w:val="22"/>
          <w:u w:val="single"/>
        </w:rPr>
        <w:t>disku NV1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2ACA48E6" w14:textId="4BF7CAF5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Výkon</w:t>
      </w:r>
      <w:r w:rsidRPr="00BA33DE">
        <w:rPr>
          <w:rFonts w:ascii="Calibri" w:eastAsia="Calibri" w:hAnsi="Calibri" w:cs="Calibri"/>
          <w:sz w:val="22"/>
          <w:szCs w:val="22"/>
        </w:rPr>
        <w:t xml:space="preserve">: Disk NV1 </w:t>
      </w:r>
      <w:r w:rsidR="0007170A">
        <w:rPr>
          <w:rFonts w:ascii="Calibri" w:eastAsia="Calibri" w:hAnsi="Calibri" w:cs="Calibri"/>
          <w:sz w:val="22"/>
          <w:szCs w:val="22"/>
        </w:rPr>
        <w:t xml:space="preserve">ponúka </w:t>
      </w:r>
      <w:r w:rsidRPr="00BA33DE">
        <w:rPr>
          <w:rFonts w:ascii="Calibri" w:eastAsia="Calibri" w:hAnsi="Calibri" w:cs="Calibri"/>
          <w:sz w:val="22"/>
          <w:szCs w:val="22"/>
        </w:rPr>
        <w:t>r</w:t>
      </w:r>
      <w:r w:rsidR="0007170A">
        <w:rPr>
          <w:rFonts w:ascii="Calibri" w:eastAsia="Calibri" w:hAnsi="Calibri" w:cs="Calibri"/>
          <w:sz w:val="22"/>
          <w:szCs w:val="22"/>
        </w:rPr>
        <w:t>ý</w:t>
      </w:r>
      <w:r w:rsidRPr="00BA33DE">
        <w:rPr>
          <w:rFonts w:ascii="Calibri" w:eastAsia="Calibri" w:hAnsi="Calibri" w:cs="Calibri"/>
          <w:sz w:val="22"/>
          <w:szCs w:val="22"/>
        </w:rPr>
        <w:t>chlos</w:t>
      </w:r>
      <w:r w:rsidR="0007170A">
        <w:rPr>
          <w:rFonts w:ascii="Calibri" w:eastAsia="Calibri" w:hAnsi="Calibri" w:cs="Calibri"/>
          <w:sz w:val="22"/>
          <w:szCs w:val="22"/>
        </w:rPr>
        <w:t>ť</w:t>
      </w:r>
      <w:r w:rsidRPr="00BA33DE">
        <w:rPr>
          <w:rFonts w:ascii="Calibri" w:eastAsia="Calibri" w:hAnsi="Calibri" w:cs="Calibri"/>
          <w:sz w:val="22"/>
          <w:szCs w:val="22"/>
        </w:rPr>
        <w:t xml:space="preserve"> č</w:t>
      </w:r>
      <w:r w:rsidR="0007170A">
        <w:rPr>
          <w:rFonts w:ascii="Calibri" w:eastAsia="Calibri" w:hAnsi="Calibri" w:cs="Calibri"/>
          <w:sz w:val="22"/>
          <w:szCs w:val="22"/>
        </w:rPr>
        <w:t>í</w:t>
      </w:r>
      <w:r w:rsidRPr="00BA33DE">
        <w:rPr>
          <w:rFonts w:ascii="Calibri" w:eastAsia="Calibri" w:hAnsi="Calibri" w:cs="Calibri"/>
          <w:sz w:val="22"/>
          <w:szCs w:val="22"/>
        </w:rPr>
        <w:t>t</w:t>
      </w:r>
      <w:r w:rsidR="0007170A">
        <w:rPr>
          <w:rFonts w:ascii="Calibri" w:eastAsia="Calibri" w:hAnsi="Calibri" w:cs="Calibri"/>
          <w:sz w:val="22"/>
          <w:szCs w:val="22"/>
        </w:rPr>
        <w:t>a</w:t>
      </w:r>
      <w:r w:rsidRPr="00BA33DE">
        <w:rPr>
          <w:rFonts w:ascii="Calibri" w:eastAsia="Calibri" w:hAnsi="Calibri" w:cs="Calibri"/>
          <w:sz w:val="22"/>
          <w:szCs w:val="22"/>
        </w:rPr>
        <w:t>n</w:t>
      </w:r>
      <w:r w:rsidR="0007170A">
        <w:rPr>
          <w:rFonts w:ascii="Calibri" w:eastAsia="Calibri" w:hAnsi="Calibri" w:cs="Calibri"/>
          <w:sz w:val="22"/>
          <w:szCs w:val="22"/>
        </w:rPr>
        <w:t>ia</w:t>
      </w:r>
      <w:r w:rsidRPr="00BA33DE">
        <w:rPr>
          <w:rFonts w:ascii="Calibri" w:eastAsia="Calibri" w:hAnsi="Calibri" w:cs="Calibri"/>
          <w:sz w:val="22"/>
          <w:szCs w:val="22"/>
        </w:rPr>
        <w:t xml:space="preserve">/zápisu </w:t>
      </w:r>
      <w:r w:rsidR="0007170A">
        <w:rPr>
          <w:rFonts w:ascii="Calibri" w:eastAsia="Calibri" w:hAnsi="Calibri" w:cs="Calibri"/>
          <w:sz w:val="22"/>
          <w:szCs w:val="22"/>
        </w:rPr>
        <w:t xml:space="preserve">až </w:t>
      </w:r>
      <w:r w:rsidRPr="00BA33DE">
        <w:rPr>
          <w:rFonts w:ascii="Calibri" w:eastAsia="Calibri" w:hAnsi="Calibri" w:cs="Calibri"/>
          <w:sz w:val="22"/>
          <w:szCs w:val="22"/>
        </w:rPr>
        <w:t>2.100/1.700MB/s</w:t>
      </w:r>
      <w:r w:rsidRPr="00BA33DE">
        <w:rPr>
          <w:rFonts w:ascii="Calibri" w:eastAsia="Calibri" w:hAnsi="Calibri" w:cs="Calibri"/>
          <w:sz w:val="22"/>
          <w:szCs w:val="22"/>
          <w:vertAlign w:val="superscript"/>
        </w:rPr>
        <w:t>1</w:t>
      </w:r>
      <w:r w:rsidRPr="00BA33DE">
        <w:rPr>
          <w:rFonts w:ascii="Calibri" w:eastAsia="Calibri" w:hAnsi="Calibri" w:cs="Calibri"/>
          <w:sz w:val="22"/>
          <w:szCs w:val="22"/>
        </w:rPr>
        <w:t xml:space="preserve"> (</w:t>
      </w:r>
      <w:r w:rsidRPr="00BA33DE">
        <w:rPr>
          <w:rFonts w:ascii="Calibri" w:eastAsia="Calibri" w:hAnsi="Calibri" w:cs="Calibri"/>
          <w:sz w:val="22"/>
          <w:szCs w:val="22"/>
        </w:rPr>
        <w:t>vše</w:t>
      </w:r>
      <w:r w:rsidR="0007170A">
        <w:rPr>
          <w:rFonts w:ascii="Calibri" w:eastAsia="Calibri" w:hAnsi="Calibri" w:cs="Calibri"/>
          <w:sz w:val="22"/>
          <w:szCs w:val="22"/>
        </w:rPr>
        <w:t>tky</w:t>
      </w:r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r w:rsidRPr="00BA33DE">
        <w:rPr>
          <w:rFonts w:ascii="Calibri" w:eastAsia="Calibri" w:hAnsi="Calibri" w:cs="Calibri"/>
          <w:sz w:val="22"/>
          <w:szCs w:val="22"/>
        </w:rPr>
        <w:t>kapaci</w:t>
      </w:r>
      <w:r w:rsidRPr="00BA33DE">
        <w:rPr>
          <w:rFonts w:ascii="Calibri" w:eastAsia="Calibri" w:hAnsi="Calibri" w:cs="Calibri"/>
          <w:sz w:val="22"/>
          <w:szCs w:val="22"/>
        </w:rPr>
        <w:t>t</w:t>
      </w:r>
      <w:r w:rsidR="0007170A">
        <w:rPr>
          <w:rFonts w:ascii="Calibri" w:eastAsia="Calibri" w:hAnsi="Calibri" w:cs="Calibri"/>
          <w:sz w:val="22"/>
          <w:szCs w:val="22"/>
        </w:rPr>
        <w:t>y</w:t>
      </w:r>
      <w:r w:rsidRPr="00BA33DE">
        <w:rPr>
          <w:rFonts w:ascii="Calibri" w:eastAsia="Calibri" w:hAnsi="Calibri" w:cs="Calibri"/>
          <w:sz w:val="22"/>
          <w:szCs w:val="22"/>
        </w:rPr>
        <w:t>)</w:t>
      </w:r>
    </w:p>
    <w:p w14:paraId="2D5B7187" w14:textId="3B8F101A" w:rsidR="00D2417E" w:rsidRPr="009F0445" w:rsidRDefault="009B1341" w:rsidP="009F0445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Vhodný pr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syst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é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my s o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b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me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d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zeným vn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ú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t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orný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m pr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ie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stor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m:</w:t>
      </w:r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r w:rsidR="009F0445">
        <w:rPr>
          <w:rFonts w:ascii="Calibri" w:eastAsia="Calibri" w:hAnsi="Calibri" w:cs="Calibri"/>
          <w:sz w:val="22"/>
          <w:szCs w:val="22"/>
        </w:rPr>
        <w:br/>
      </w:r>
      <w:r w:rsidR="0007170A" w:rsidRPr="009F0445">
        <w:rPr>
          <w:rFonts w:ascii="Calibri" w:eastAsia="Calibri" w:hAnsi="Calibri" w:cs="Calibri"/>
          <w:sz w:val="22"/>
          <w:szCs w:val="22"/>
        </w:rPr>
        <w:t xml:space="preserve">Ľahká </w:t>
      </w:r>
      <w:r w:rsidRPr="009F0445">
        <w:rPr>
          <w:rFonts w:ascii="Calibri" w:eastAsia="Calibri" w:hAnsi="Calibri" w:cs="Calibri"/>
          <w:sz w:val="22"/>
          <w:szCs w:val="22"/>
        </w:rPr>
        <w:t>in</w:t>
      </w:r>
      <w:r w:rsidR="0007170A" w:rsidRPr="009F0445">
        <w:rPr>
          <w:rFonts w:ascii="Calibri" w:eastAsia="Calibri" w:hAnsi="Calibri" w:cs="Calibri"/>
          <w:sz w:val="22"/>
          <w:szCs w:val="22"/>
        </w:rPr>
        <w:t>š</w:t>
      </w:r>
      <w:r w:rsidRPr="009F0445">
        <w:rPr>
          <w:rFonts w:ascii="Calibri" w:eastAsia="Calibri" w:hAnsi="Calibri" w:cs="Calibri"/>
          <w:sz w:val="22"/>
          <w:szCs w:val="22"/>
        </w:rPr>
        <w:t>tal</w:t>
      </w:r>
      <w:r w:rsidR="0007170A" w:rsidRPr="009F0445">
        <w:rPr>
          <w:rFonts w:ascii="Calibri" w:eastAsia="Calibri" w:hAnsi="Calibri" w:cs="Calibri"/>
          <w:sz w:val="22"/>
          <w:szCs w:val="22"/>
        </w:rPr>
        <w:t>á</w:t>
      </w:r>
      <w:r w:rsidRPr="009F0445">
        <w:rPr>
          <w:rFonts w:ascii="Calibri" w:eastAsia="Calibri" w:hAnsi="Calibri" w:cs="Calibri"/>
          <w:sz w:val="22"/>
          <w:szCs w:val="22"/>
        </w:rPr>
        <w:t>c</w:t>
      </w:r>
      <w:r w:rsidR="0007170A" w:rsidRPr="009F0445">
        <w:rPr>
          <w:rFonts w:ascii="Calibri" w:eastAsia="Calibri" w:hAnsi="Calibri" w:cs="Calibri"/>
          <w:sz w:val="22"/>
          <w:szCs w:val="22"/>
        </w:rPr>
        <w:t>ia</w:t>
      </w:r>
      <w:r w:rsidRPr="009F0445">
        <w:rPr>
          <w:rFonts w:ascii="Calibri" w:eastAsia="Calibri" w:hAnsi="Calibri" w:cs="Calibri"/>
          <w:sz w:val="22"/>
          <w:szCs w:val="22"/>
        </w:rPr>
        <w:t xml:space="preserve"> do za</w:t>
      </w:r>
      <w:r w:rsidR="0007170A" w:rsidRPr="009F0445">
        <w:rPr>
          <w:rFonts w:ascii="Calibri" w:eastAsia="Calibri" w:hAnsi="Calibri" w:cs="Calibri"/>
          <w:sz w:val="22"/>
          <w:szCs w:val="22"/>
        </w:rPr>
        <w:t>riad</w:t>
      </w:r>
      <w:r w:rsidRPr="009F0445">
        <w:rPr>
          <w:rFonts w:ascii="Calibri" w:eastAsia="Calibri" w:hAnsi="Calibri" w:cs="Calibri"/>
          <w:sz w:val="22"/>
          <w:szCs w:val="22"/>
        </w:rPr>
        <w:t>ení s konektor</w:t>
      </w:r>
      <w:r w:rsidR="0007170A" w:rsidRPr="009F0445">
        <w:rPr>
          <w:rFonts w:ascii="Calibri" w:eastAsia="Calibri" w:hAnsi="Calibri" w:cs="Calibri"/>
          <w:sz w:val="22"/>
          <w:szCs w:val="22"/>
        </w:rPr>
        <w:t>mi</w:t>
      </w:r>
      <w:r w:rsidRPr="009F0445">
        <w:rPr>
          <w:rFonts w:ascii="Calibri" w:eastAsia="Calibri" w:hAnsi="Calibri" w:cs="Calibri"/>
          <w:sz w:val="22"/>
          <w:szCs w:val="22"/>
        </w:rPr>
        <w:t xml:space="preserve"> M.2. Ideáln</w:t>
      </w:r>
      <w:r w:rsidR="0007170A" w:rsidRPr="009F0445">
        <w:rPr>
          <w:rFonts w:ascii="Calibri" w:eastAsia="Calibri" w:hAnsi="Calibri" w:cs="Calibri"/>
          <w:sz w:val="22"/>
          <w:szCs w:val="22"/>
        </w:rPr>
        <w:t>y</w:t>
      </w:r>
      <w:r w:rsidRPr="009F0445">
        <w:rPr>
          <w:rFonts w:ascii="Calibri" w:eastAsia="Calibri" w:hAnsi="Calibri" w:cs="Calibri"/>
          <w:sz w:val="22"/>
          <w:szCs w:val="22"/>
        </w:rPr>
        <w:t xml:space="preserve"> pr</w:t>
      </w:r>
      <w:r w:rsidR="0007170A" w:rsidRPr="009F0445">
        <w:rPr>
          <w:rFonts w:ascii="Calibri" w:eastAsia="Calibri" w:hAnsi="Calibri" w:cs="Calibri"/>
          <w:sz w:val="22"/>
          <w:szCs w:val="22"/>
        </w:rPr>
        <w:t>e</w:t>
      </w:r>
      <w:r w:rsidRPr="009F0445">
        <w:rPr>
          <w:rFonts w:ascii="Calibri" w:eastAsia="Calibri" w:hAnsi="Calibri" w:cs="Calibri"/>
          <w:sz w:val="22"/>
          <w:szCs w:val="22"/>
        </w:rPr>
        <w:t xml:space="preserve"> tenk</w:t>
      </w:r>
      <w:r w:rsidRPr="009F0445">
        <w:rPr>
          <w:rFonts w:ascii="Calibri" w:eastAsia="Calibri" w:hAnsi="Calibri" w:cs="Calibri"/>
          <w:sz w:val="22"/>
          <w:szCs w:val="22"/>
        </w:rPr>
        <w:t xml:space="preserve">é </w:t>
      </w:r>
      <w:r w:rsidRPr="009F0445">
        <w:rPr>
          <w:rFonts w:ascii="Calibri" w:eastAsia="Calibri" w:hAnsi="Calibri" w:cs="Calibri"/>
          <w:sz w:val="22"/>
          <w:szCs w:val="22"/>
        </w:rPr>
        <w:t>notebooky a mal</w:t>
      </w:r>
      <w:r w:rsidRPr="009F0445">
        <w:rPr>
          <w:rFonts w:ascii="Calibri" w:eastAsia="Calibri" w:hAnsi="Calibri" w:cs="Calibri"/>
          <w:sz w:val="22"/>
          <w:szCs w:val="22"/>
        </w:rPr>
        <w:t xml:space="preserve">é </w:t>
      </w:r>
      <w:r w:rsidRPr="009F0445">
        <w:rPr>
          <w:rFonts w:ascii="Calibri" w:eastAsia="Calibri" w:hAnsi="Calibri" w:cs="Calibri"/>
          <w:sz w:val="22"/>
          <w:szCs w:val="22"/>
        </w:rPr>
        <w:t>počítač</w:t>
      </w:r>
      <w:r w:rsidRPr="009F0445">
        <w:rPr>
          <w:rFonts w:ascii="Calibri" w:eastAsia="Calibri" w:hAnsi="Calibri" w:cs="Calibri"/>
          <w:sz w:val="22"/>
          <w:szCs w:val="22"/>
        </w:rPr>
        <w:t>e.</w:t>
      </w:r>
    </w:p>
    <w:p w14:paraId="4BBFFFA8" w14:textId="77777777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orm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t:</w:t>
      </w:r>
      <w:r w:rsidRPr="00BA33DE">
        <w:rPr>
          <w:rFonts w:ascii="Calibri" w:eastAsia="Calibri" w:hAnsi="Calibri" w:cs="Calibri"/>
          <w:sz w:val="22"/>
          <w:szCs w:val="22"/>
        </w:rPr>
        <w:t xml:space="preserve"> M.2 2280</w:t>
      </w:r>
    </w:p>
    <w:p w14:paraId="1FBF9D49" w14:textId="376B5F92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Rozhran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ie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NVMe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PCIe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Gen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 3.0 </w:t>
      </w:r>
      <w:r w:rsidRPr="00BA33DE">
        <w:rPr>
          <w:rFonts w:ascii="Calibri" w:eastAsia="Calibri" w:hAnsi="Calibri" w:cs="Calibri"/>
          <w:sz w:val="22"/>
          <w:szCs w:val="22"/>
        </w:rPr>
        <w:t>× 4 linky</w:t>
      </w:r>
    </w:p>
    <w:p w14:paraId="1501B76A" w14:textId="25738A9E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Kapacit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BA33DE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2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A33DE">
        <w:rPr>
          <w:rFonts w:ascii="Calibri" w:eastAsia="Calibri" w:hAnsi="Calibri" w:cs="Calibri"/>
          <w:sz w:val="22"/>
          <w:szCs w:val="22"/>
        </w:rPr>
        <w:t xml:space="preserve"> 500 GB, 1 TB, 2 TB</w:t>
      </w:r>
    </w:p>
    <w:p w14:paraId="7DE61254" w14:textId="335A9567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Výdrž (celkový možný počet zap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í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saných byt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ov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)</w:t>
      </w:r>
      <w:r w:rsidRPr="00BA33DE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3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E5A22E3" w14:textId="77777777" w:rsidR="00D2417E" w:rsidRPr="00BA33DE" w:rsidRDefault="009B1341">
      <w:pPr>
        <w:pStyle w:val="Odsekzoznamu"/>
        <w:numPr>
          <w:ilvl w:val="1"/>
          <w:numId w:val="4"/>
        </w:numPr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sz w:val="22"/>
          <w:szCs w:val="22"/>
        </w:rPr>
        <w:t xml:space="preserve">500 GB </w:t>
      </w:r>
      <w:r w:rsidRPr="00BA33DE">
        <w:rPr>
          <w:rFonts w:ascii="Calibri" w:eastAsia="Calibri" w:hAnsi="Calibri" w:cs="Calibri"/>
          <w:sz w:val="22"/>
          <w:szCs w:val="22"/>
        </w:rPr>
        <w:t xml:space="preserve">– </w:t>
      </w:r>
      <w:r w:rsidRPr="00BA33DE">
        <w:rPr>
          <w:rFonts w:ascii="Calibri" w:eastAsia="Calibri" w:hAnsi="Calibri" w:cs="Calibri"/>
          <w:sz w:val="22"/>
          <w:szCs w:val="22"/>
        </w:rPr>
        <w:t>120 TBW</w:t>
      </w:r>
    </w:p>
    <w:p w14:paraId="62F960C3" w14:textId="77777777" w:rsidR="00D2417E" w:rsidRPr="00BA33DE" w:rsidRDefault="009B1341">
      <w:pPr>
        <w:pStyle w:val="Odsekzoznamu"/>
        <w:numPr>
          <w:ilvl w:val="1"/>
          <w:numId w:val="4"/>
        </w:numPr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sz w:val="22"/>
          <w:szCs w:val="22"/>
        </w:rPr>
        <w:t xml:space="preserve">1000 GB </w:t>
      </w:r>
      <w:r w:rsidRPr="00BA33DE">
        <w:rPr>
          <w:rFonts w:ascii="Calibri" w:eastAsia="Calibri" w:hAnsi="Calibri" w:cs="Calibri"/>
          <w:sz w:val="22"/>
          <w:szCs w:val="22"/>
        </w:rPr>
        <w:t xml:space="preserve">– </w:t>
      </w:r>
      <w:r w:rsidRPr="00BA33DE">
        <w:rPr>
          <w:rFonts w:ascii="Calibri" w:eastAsia="Calibri" w:hAnsi="Calibri" w:cs="Calibri"/>
          <w:sz w:val="22"/>
          <w:szCs w:val="22"/>
        </w:rPr>
        <w:t>240 TBW</w:t>
      </w:r>
    </w:p>
    <w:p w14:paraId="14021440" w14:textId="77777777" w:rsidR="00D2417E" w:rsidRPr="00BA33DE" w:rsidRDefault="009B1341">
      <w:pPr>
        <w:pStyle w:val="Odsekzoznamu"/>
        <w:numPr>
          <w:ilvl w:val="1"/>
          <w:numId w:val="4"/>
        </w:numPr>
        <w:spacing w:line="288" w:lineRule="auto"/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sz w:val="22"/>
          <w:szCs w:val="22"/>
        </w:rPr>
        <w:t xml:space="preserve">2000 GB – 480 TBW    </w:t>
      </w:r>
    </w:p>
    <w:p w14:paraId="2ECF94F2" w14:textId="0333C496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Spot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eba:</w:t>
      </w:r>
    </w:p>
    <w:p w14:paraId="6C91DC81" w14:textId="73BA65E3" w:rsidR="00D2417E" w:rsidRPr="009F0445" w:rsidRDefault="009B1341" w:rsidP="009F0445">
      <w:pPr>
        <w:pStyle w:val="Odsekzoznamu"/>
        <w:numPr>
          <w:ilvl w:val="1"/>
          <w:numId w:val="4"/>
        </w:numPr>
        <w:spacing w:line="288" w:lineRule="auto"/>
        <w:rPr>
          <w:rFonts w:ascii="Calibri" w:eastAsia="Calibri" w:hAnsi="Calibri" w:cs="Calibri"/>
          <w:sz w:val="20"/>
          <w:szCs w:val="20"/>
        </w:rPr>
      </w:pPr>
      <w:r w:rsidRPr="009F0445">
        <w:rPr>
          <w:rFonts w:ascii="Calibri" w:eastAsia="Calibri" w:hAnsi="Calibri" w:cs="Calibri"/>
          <w:sz w:val="20"/>
          <w:szCs w:val="20"/>
        </w:rPr>
        <w:t xml:space="preserve">500 GB: </w:t>
      </w:r>
      <w:r w:rsidR="0007170A" w:rsidRPr="009F0445">
        <w:rPr>
          <w:rFonts w:ascii="Calibri" w:eastAsia="Calibri" w:hAnsi="Calibri" w:cs="Calibri"/>
          <w:sz w:val="20"/>
          <w:szCs w:val="20"/>
        </w:rPr>
        <w:t>V pokoji</w:t>
      </w:r>
      <w:r w:rsidRPr="009F0445">
        <w:rPr>
          <w:rFonts w:ascii="Calibri" w:eastAsia="Calibri" w:hAnsi="Calibri" w:cs="Calibri"/>
          <w:sz w:val="20"/>
          <w:szCs w:val="20"/>
        </w:rPr>
        <w:t xml:space="preserve">: 5 </w:t>
      </w:r>
      <w:proofErr w:type="spellStart"/>
      <w:r w:rsidRPr="009F0445">
        <w:rPr>
          <w:rFonts w:ascii="Calibri" w:eastAsia="Calibri" w:hAnsi="Calibri" w:cs="Calibri"/>
          <w:sz w:val="20"/>
          <w:szCs w:val="20"/>
        </w:rPr>
        <w:t>mW</w:t>
      </w:r>
      <w:proofErr w:type="spellEnd"/>
      <w:r w:rsidRPr="009F0445">
        <w:rPr>
          <w:rFonts w:ascii="Calibri" w:eastAsia="Calibri" w:hAnsi="Calibri" w:cs="Calibri"/>
          <w:sz w:val="20"/>
          <w:szCs w:val="20"/>
        </w:rPr>
        <w:t xml:space="preserve"> / Pr</w:t>
      </w:r>
      <w:r w:rsidR="0007170A" w:rsidRPr="009F0445">
        <w:rPr>
          <w:rFonts w:ascii="Calibri" w:eastAsia="Calibri" w:hAnsi="Calibri" w:cs="Calibri"/>
          <w:sz w:val="20"/>
          <w:szCs w:val="20"/>
        </w:rPr>
        <w:t>ie</w:t>
      </w:r>
      <w:r w:rsidRPr="009F0445">
        <w:rPr>
          <w:rFonts w:ascii="Calibri" w:eastAsia="Calibri" w:hAnsi="Calibri" w:cs="Calibri"/>
          <w:sz w:val="20"/>
          <w:szCs w:val="20"/>
        </w:rPr>
        <w:t>m</w:t>
      </w:r>
      <w:r w:rsidR="0007170A" w:rsidRPr="009F0445">
        <w:rPr>
          <w:rFonts w:ascii="Calibri" w:eastAsia="Calibri" w:hAnsi="Calibri" w:cs="Calibri"/>
          <w:sz w:val="20"/>
          <w:szCs w:val="20"/>
        </w:rPr>
        <w:t>e</w:t>
      </w:r>
      <w:r w:rsidRPr="009F0445">
        <w:rPr>
          <w:rFonts w:ascii="Calibri" w:eastAsia="Calibri" w:hAnsi="Calibri" w:cs="Calibri"/>
          <w:sz w:val="20"/>
          <w:szCs w:val="20"/>
        </w:rPr>
        <w:t xml:space="preserve">r: 205 </w:t>
      </w:r>
      <w:proofErr w:type="spellStart"/>
      <w:r w:rsidRPr="009F0445">
        <w:rPr>
          <w:rFonts w:ascii="Calibri" w:eastAsia="Calibri" w:hAnsi="Calibri" w:cs="Calibri"/>
          <w:sz w:val="20"/>
          <w:szCs w:val="20"/>
        </w:rPr>
        <w:t>mW</w:t>
      </w:r>
      <w:proofErr w:type="spellEnd"/>
      <w:r w:rsidRPr="009F0445">
        <w:rPr>
          <w:rFonts w:ascii="Calibri" w:eastAsia="Calibri" w:hAnsi="Calibri" w:cs="Calibri"/>
          <w:sz w:val="20"/>
          <w:szCs w:val="20"/>
        </w:rPr>
        <w:t xml:space="preserve"> / </w:t>
      </w:r>
      <w:r w:rsidRPr="009F0445">
        <w:rPr>
          <w:rFonts w:ascii="Calibri" w:eastAsia="Calibri" w:hAnsi="Calibri" w:cs="Calibri"/>
          <w:sz w:val="20"/>
          <w:szCs w:val="20"/>
        </w:rPr>
        <w:t>Č</w:t>
      </w:r>
      <w:r w:rsidR="009F0445" w:rsidRPr="009F0445">
        <w:rPr>
          <w:rFonts w:ascii="Calibri" w:eastAsia="Calibri" w:hAnsi="Calibri" w:cs="Calibri"/>
          <w:sz w:val="20"/>
          <w:szCs w:val="20"/>
        </w:rPr>
        <w:t>ítanie</w:t>
      </w:r>
      <w:r w:rsidRPr="009F0445">
        <w:rPr>
          <w:rFonts w:ascii="Calibri" w:eastAsia="Calibri" w:hAnsi="Calibri" w:cs="Calibri"/>
          <w:sz w:val="20"/>
          <w:szCs w:val="20"/>
        </w:rPr>
        <w:t>: 1,1 W (max.) / Zápis: 3,3 W (max.)</w:t>
      </w:r>
    </w:p>
    <w:p w14:paraId="32C543D7" w14:textId="3D2872DA" w:rsidR="00D2417E" w:rsidRPr="009F0445" w:rsidRDefault="009B1341" w:rsidP="009F0445">
      <w:pPr>
        <w:pStyle w:val="Odsekzoznamu"/>
        <w:numPr>
          <w:ilvl w:val="1"/>
          <w:numId w:val="4"/>
        </w:numPr>
        <w:spacing w:line="288" w:lineRule="auto"/>
        <w:rPr>
          <w:rFonts w:ascii="Calibri" w:eastAsia="Calibri" w:hAnsi="Calibri" w:cs="Calibri"/>
          <w:sz w:val="20"/>
          <w:szCs w:val="20"/>
        </w:rPr>
      </w:pPr>
      <w:r w:rsidRPr="009F0445">
        <w:rPr>
          <w:rFonts w:ascii="Calibri" w:eastAsia="Calibri" w:hAnsi="Calibri" w:cs="Calibri"/>
          <w:sz w:val="20"/>
          <w:szCs w:val="20"/>
        </w:rPr>
        <w:t xml:space="preserve">1000 GB: </w:t>
      </w:r>
      <w:r w:rsidR="009F0445" w:rsidRPr="009F0445">
        <w:rPr>
          <w:rFonts w:ascii="Calibri" w:eastAsia="Calibri" w:hAnsi="Calibri" w:cs="Calibri"/>
          <w:sz w:val="20"/>
          <w:szCs w:val="20"/>
        </w:rPr>
        <w:t>V pokoji</w:t>
      </w:r>
      <w:r w:rsidRPr="009F0445">
        <w:rPr>
          <w:rFonts w:ascii="Calibri" w:eastAsia="Calibri" w:hAnsi="Calibri" w:cs="Calibri"/>
          <w:sz w:val="20"/>
          <w:szCs w:val="20"/>
        </w:rPr>
        <w:t xml:space="preserve">: 5 </w:t>
      </w:r>
      <w:proofErr w:type="spellStart"/>
      <w:r w:rsidRPr="009F0445">
        <w:rPr>
          <w:rFonts w:ascii="Calibri" w:eastAsia="Calibri" w:hAnsi="Calibri" w:cs="Calibri"/>
          <w:sz w:val="20"/>
          <w:szCs w:val="20"/>
        </w:rPr>
        <w:t>mW</w:t>
      </w:r>
      <w:proofErr w:type="spellEnd"/>
      <w:r w:rsidRPr="009F0445">
        <w:rPr>
          <w:rFonts w:ascii="Calibri" w:eastAsia="Calibri" w:hAnsi="Calibri" w:cs="Calibri"/>
          <w:sz w:val="20"/>
          <w:szCs w:val="20"/>
        </w:rPr>
        <w:t xml:space="preserve"> / </w:t>
      </w:r>
      <w:r w:rsidR="009F0445" w:rsidRPr="009F0445">
        <w:rPr>
          <w:rFonts w:ascii="Calibri" w:eastAsia="Calibri" w:hAnsi="Calibri" w:cs="Calibri"/>
          <w:sz w:val="20"/>
          <w:szCs w:val="20"/>
        </w:rPr>
        <w:t>Priemer</w:t>
      </w:r>
      <w:r w:rsidRPr="009F0445">
        <w:rPr>
          <w:rFonts w:ascii="Calibri" w:eastAsia="Calibri" w:hAnsi="Calibri" w:cs="Calibri"/>
          <w:sz w:val="20"/>
          <w:szCs w:val="20"/>
        </w:rPr>
        <w:t xml:space="preserve">: 220 </w:t>
      </w:r>
      <w:proofErr w:type="spellStart"/>
      <w:r w:rsidRPr="009F0445">
        <w:rPr>
          <w:rFonts w:ascii="Calibri" w:eastAsia="Calibri" w:hAnsi="Calibri" w:cs="Calibri"/>
          <w:sz w:val="20"/>
          <w:szCs w:val="20"/>
        </w:rPr>
        <w:t>mW</w:t>
      </w:r>
      <w:proofErr w:type="spellEnd"/>
      <w:r w:rsidRPr="009F0445">
        <w:rPr>
          <w:rFonts w:ascii="Calibri" w:eastAsia="Calibri" w:hAnsi="Calibri" w:cs="Calibri"/>
          <w:sz w:val="20"/>
          <w:szCs w:val="20"/>
        </w:rPr>
        <w:t xml:space="preserve"> / </w:t>
      </w:r>
      <w:r w:rsidR="009F0445" w:rsidRPr="009F0445">
        <w:rPr>
          <w:rFonts w:ascii="Calibri" w:eastAsia="Calibri" w:hAnsi="Calibri" w:cs="Calibri"/>
          <w:sz w:val="20"/>
          <w:szCs w:val="20"/>
        </w:rPr>
        <w:t>Čítanie</w:t>
      </w:r>
      <w:r w:rsidRPr="009F0445">
        <w:rPr>
          <w:rFonts w:ascii="Calibri" w:eastAsia="Calibri" w:hAnsi="Calibri" w:cs="Calibri"/>
          <w:sz w:val="20"/>
          <w:szCs w:val="20"/>
        </w:rPr>
        <w:t>: 1,1 W (max.) / Zápis: 3,3 W (max.)</w:t>
      </w:r>
    </w:p>
    <w:p w14:paraId="54C85610" w14:textId="496DDC24" w:rsidR="00D2417E" w:rsidRPr="009F0445" w:rsidRDefault="009B1341" w:rsidP="009F0445">
      <w:pPr>
        <w:pStyle w:val="Odsekzoznamu"/>
        <w:numPr>
          <w:ilvl w:val="1"/>
          <w:numId w:val="4"/>
        </w:numPr>
        <w:spacing w:line="288" w:lineRule="auto"/>
        <w:rPr>
          <w:rFonts w:ascii="Calibri" w:eastAsia="Calibri" w:hAnsi="Calibri" w:cs="Calibri"/>
          <w:sz w:val="20"/>
          <w:szCs w:val="20"/>
        </w:rPr>
      </w:pPr>
      <w:r w:rsidRPr="009F0445">
        <w:rPr>
          <w:rFonts w:ascii="Calibri" w:eastAsia="Calibri" w:hAnsi="Calibri" w:cs="Calibri"/>
          <w:sz w:val="20"/>
          <w:szCs w:val="20"/>
        </w:rPr>
        <w:t xml:space="preserve">2000 GB: </w:t>
      </w:r>
      <w:r w:rsidR="009F0445" w:rsidRPr="009F0445">
        <w:rPr>
          <w:rFonts w:ascii="Calibri" w:eastAsia="Calibri" w:hAnsi="Calibri" w:cs="Calibri"/>
          <w:sz w:val="20"/>
          <w:szCs w:val="20"/>
        </w:rPr>
        <w:t>V pokoji</w:t>
      </w:r>
      <w:r w:rsidRPr="009F0445">
        <w:rPr>
          <w:rFonts w:ascii="Calibri" w:eastAsia="Calibri" w:hAnsi="Calibri" w:cs="Calibri"/>
          <w:sz w:val="20"/>
          <w:szCs w:val="20"/>
        </w:rPr>
        <w:t xml:space="preserve">: 5 </w:t>
      </w:r>
      <w:proofErr w:type="spellStart"/>
      <w:r w:rsidRPr="009F0445">
        <w:rPr>
          <w:rFonts w:ascii="Calibri" w:eastAsia="Calibri" w:hAnsi="Calibri" w:cs="Calibri"/>
          <w:sz w:val="20"/>
          <w:szCs w:val="20"/>
        </w:rPr>
        <w:t>mW</w:t>
      </w:r>
      <w:proofErr w:type="spellEnd"/>
      <w:r w:rsidRPr="009F0445">
        <w:rPr>
          <w:rFonts w:ascii="Calibri" w:eastAsia="Calibri" w:hAnsi="Calibri" w:cs="Calibri"/>
          <w:sz w:val="20"/>
          <w:szCs w:val="20"/>
        </w:rPr>
        <w:t xml:space="preserve"> / </w:t>
      </w:r>
      <w:r w:rsidR="009F0445" w:rsidRPr="009F0445">
        <w:rPr>
          <w:rFonts w:ascii="Calibri" w:eastAsia="Calibri" w:hAnsi="Calibri" w:cs="Calibri"/>
          <w:sz w:val="20"/>
          <w:szCs w:val="20"/>
        </w:rPr>
        <w:t>Priemer</w:t>
      </w:r>
      <w:r w:rsidRPr="009F0445">
        <w:rPr>
          <w:rFonts w:ascii="Calibri" w:eastAsia="Calibri" w:hAnsi="Calibri" w:cs="Calibri"/>
          <w:sz w:val="20"/>
          <w:szCs w:val="20"/>
        </w:rPr>
        <w:t xml:space="preserve">: 340 </w:t>
      </w:r>
      <w:proofErr w:type="spellStart"/>
      <w:r w:rsidRPr="009F0445">
        <w:rPr>
          <w:rFonts w:ascii="Calibri" w:eastAsia="Calibri" w:hAnsi="Calibri" w:cs="Calibri"/>
          <w:sz w:val="20"/>
          <w:szCs w:val="20"/>
        </w:rPr>
        <w:t>mW</w:t>
      </w:r>
      <w:proofErr w:type="spellEnd"/>
      <w:r w:rsidRPr="009F0445">
        <w:rPr>
          <w:rFonts w:ascii="Calibri" w:eastAsia="Calibri" w:hAnsi="Calibri" w:cs="Calibri"/>
          <w:sz w:val="20"/>
          <w:szCs w:val="20"/>
        </w:rPr>
        <w:t xml:space="preserve"> / </w:t>
      </w:r>
      <w:r w:rsidR="009F0445" w:rsidRPr="009F0445">
        <w:rPr>
          <w:rFonts w:ascii="Calibri" w:eastAsia="Calibri" w:hAnsi="Calibri" w:cs="Calibri"/>
          <w:sz w:val="20"/>
          <w:szCs w:val="20"/>
        </w:rPr>
        <w:t>Čítanie</w:t>
      </w:r>
      <w:r w:rsidRPr="009F0445">
        <w:rPr>
          <w:rFonts w:ascii="Calibri" w:eastAsia="Calibri" w:hAnsi="Calibri" w:cs="Calibri"/>
          <w:sz w:val="20"/>
          <w:szCs w:val="20"/>
        </w:rPr>
        <w:t>: 1,1 W (m</w:t>
      </w:r>
      <w:r w:rsidRPr="009F0445">
        <w:rPr>
          <w:rFonts w:ascii="Calibri" w:eastAsia="Calibri" w:hAnsi="Calibri" w:cs="Calibri"/>
          <w:sz w:val="20"/>
          <w:szCs w:val="20"/>
        </w:rPr>
        <w:t>ax.) / Zápis: 3,3 W (max.)</w:t>
      </w:r>
    </w:p>
    <w:p w14:paraId="249A7E2E" w14:textId="7A0E8B18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Skladovac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ia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teplota:</w:t>
      </w:r>
      <w:r w:rsidRPr="00BA33DE">
        <w:rPr>
          <w:rFonts w:ascii="Calibri" w:eastAsia="Calibri" w:hAnsi="Calibri" w:cs="Calibri"/>
          <w:sz w:val="22"/>
          <w:szCs w:val="22"/>
        </w:rPr>
        <w:t xml:space="preserve"> −40–85 </w:t>
      </w:r>
      <w:r w:rsidRPr="00BA33DE">
        <w:rPr>
          <w:rFonts w:ascii="Calibri" w:eastAsia="Calibri" w:hAnsi="Calibri" w:cs="Calibri"/>
          <w:sz w:val="22"/>
          <w:szCs w:val="22"/>
        </w:rPr>
        <w:t>°</w:t>
      </w:r>
      <w:r w:rsidRPr="00BA33DE">
        <w:rPr>
          <w:rFonts w:ascii="Calibri" w:eastAsia="Calibri" w:hAnsi="Calibri" w:cs="Calibri"/>
          <w:sz w:val="22"/>
          <w:szCs w:val="22"/>
        </w:rPr>
        <w:t>C</w:t>
      </w:r>
    </w:p>
    <w:p w14:paraId="55E7606F" w14:textId="46AD0ED4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Pr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 xml:space="preserve">evádzková 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teplota:</w:t>
      </w:r>
      <w:r w:rsidRPr="00BA33DE">
        <w:rPr>
          <w:rFonts w:ascii="Calibri" w:eastAsia="Calibri" w:hAnsi="Calibri" w:cs="Calibri"/>
          <w:sz w:val="22"/>
          <w:szCs w:val="22"/>
        </w:rPr>
        <w:t xml:space="preserve"> 0</w:t>
      </w:r>
      <w:r w:rsidRPr="00BA33DE">
        <w:rPr>
          <w:rFonts w:ascii="Calibri" w:eastAsia="Calibri" w:hAnsi="Calibri" w:cs="Calibri"/>
          <w:sz w:val="22"/>
          <w:szCs w:val="22"/>
        </w:rPr>
        <w:t xml:space="preserve">–70 </w:t>
      </w:r>
      <w:r w:rsidRPr="00BA33DE">
        <w:rPr>
          <w:rFonts w:ascii="Calibri" w:eastAsia="Calibri" w:hAnsi="Calibri" w:cs="Calibri"/>
          <w:sz w:val="22"/>
          <w:szCs w:val="22"/>
        </w:rPr>
        <w:t>°</w:t>
      </w:r>
      <w:r w:rsidRPr="00BA33DE">
        <w:rPr>
          <w:rFonts w:ascii="Calibri" w:eastAsia="Calibri" w:hAnsi="Calibri" w:cs="Calibri"/>
          <w:sz w:val="22"/>
          <w:szCs w:val="22"/>
        </w:rPr>
        <w:t>C</w:t>
      </w:r>
    </w:p>
    <w:p w14:paraId="286B653B" w14:textId="57981649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Rozm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ry:</w:t>
      </w:r>
      <w:r w:rsidRPr="00BA33DE">
        <w:rPr>
          <w:rFonts w:ascii="Calibri" w:eastAsia="Calibri" w:hAnsi="Calibri" w:cs="Calibri"/>
          <w:sz w:val="22"/>
          <w:szCs w:val="22"/>
        </w:rPr>
        <w:t xml:space="preserve"> 22×80×2,1 mm</w:t>
      </w:r>
    </w:p>
    <w:p w14:paraId="3B175948" w14:textId="7DA54EE3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Hmotnos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ť</w:t>
      </w:r>
      <w:r w:rsidRPr="00BA33DE">
        <w:rPr>
          <w:rFonts w:ascii="Calibri" w:eastAsia="Calibri" w:hAnsi="Calibri" w:cs="Calibri"/>
          <w:sz w:val="22"/>
          <w:szCs w:val="22"/>
        </w:rPr>
        <w:t>: 7 g (vše</w:t>
      </w:r>
      <w:r w:rsidR="0007170A">
        <w:rPr>
          <w:rFonts w:ascii="Calibri" w:eastAsia="Calibri" w:hAnsi="Calibri" w:cs="Calibri"/>
          <w:sz w:val="22"/>
          <w:szCs w:val="22"/>
        </w:rPr>
        <w:t>tk</w:t>
      </w:r>
      <w:r w:rsidRPr="00BA33DE">
        <w:rPr>
          <w:rFonts w:ascii="Calibri" w:eastAsia="Calibri" w:hAnsi="Calibri" w:cs="Calibri"/>
          <w:sz w:val="22"/>
          <w:szCs w:val="22"/>
        </w:rPr>
        <w:t>y kapacity)</w:t>
      </w:r>
    </w:p>
    <w:p w14:paraId="09C8F8A0" w14:textId="589BC94A" w:rsidR="00D2417E" w:rsidRPr="00BA33DE" w:rsidRDefault="0007170A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Odolnos</w:t>
      </w:r>
      <w:r>
        <w:rPr>
          <w:rFonts w:ascii="Calibri" w:eastAsia="Calibri" w:hAnsi="Calibri" w:cs="Calibri"/>
          <w:b/>
          <w:bCs/>
          <w:sz w:val="22"/>
          <w:szCs w:val="22"/>
        </w:rPr>
        <w:t>ť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voči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vibr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c</w:t>
      </w:r>
      <w:r>
        <w:rPr>
          <w:rFonts w:ascii="Calibri" w:eastAsia="Calibri" w:hAnsi="Calibri" w:cs="Calibri"/>
          <w:b/>
          <w:bCs/>
          <w:sz w:val="22"/>
          <w:szCs w:val="22"/>
        </w:rPr>
        <w:t>iá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m </w:t>
      </w:r>
      <w:r>
        <w:rPr>
          <w:rFonts w:ascii="Calibri" w:eastAsia="Calibri" w:hAnsi="Calibri" w:cs="Calibri"/>
          <w:b/>
          <w:bCs/>
          <w:sz w:val="22"/>
          <w:szCs w:val="22"/>
        </w:rPr>
        <w:t>za chodu</w:t>
      </w:r>
      <w:r w:rsidR="009B1341"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9B1341" w:rsidRPr="00BA33DE">
        <w:rPr>
          <w:rFonts w:ascii="Calibri" w:eastAsia="Calibri" w:hAnsi="Calibri" w:cs="Calibri"/>
          <w:sz w:val="22"/>
          <w:szCs w:val="22"/>
        </w:rPr>
        <w:t xml:space="preserve"> 2,17 G (7–800 Hz)</w:t>
      </w:r>
    </w:p>
    <w:p w14:paraId="7DF6C0F4" w14:textId="52FC70BE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Odolnos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ť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voči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vibr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c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iá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m mimo pr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v</w:t>
      </w:r>
      <w:r w:rsidR="0007170A">
        <w:rPr>
          <w:rFonts w:ascii="Calibri" w:eastAsia="Calibri" w:hAnsi="Calibri" w:cs="Calibri"/>
          <w:b/>
          <w:bCs/>
          <w:sz w:val="22"/>
          <w:szCs w:val="22"/>
        </w:rPr>
        <w:t>ádzku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A33DE">
        <w:rPr>
          <w:rFonts w:ascii="Calibri" w:eastAsia="Calibri" w:hAnsi="Calibri" w:cs="Calibri"/>
          <w:sz w:val="22"/>
          <w:szCs w:val="22"/>
        </w:rPr>
        <w:t xml:space="preserve"> 20 G (20–1000 Hz)</w:t>
      </w:r>
    </w:p>
    <w:p w14:paraId="7E553EA2" w14:textId="770E202C" w:rsidR="00D2417E" w:rsidRPr="00BA33DE" w:rsidRDefault="009B1341">
      <w:pPr>
        <w:pStyle w:val="Odsekzoznamu"/>
        <w:numPr>
          <w:ilvl w:val="0"/>
          <w:numId w:val="4"/>
        </w:numPr>
        <w:spacing w:line="288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Zá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ruka/podpora</w:t>
      </w:r>
      <w:r w:rsidRPr="00BA33DE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4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A33DE">
        <w:rPr>
          <w:rFonts w:ascii="Calibri" w:eastAsia="Calibri" w:hAnsi="Calibri" w:cs="Calibri"/>
          <w:sz w:val="22"/>
          <w:szCs w:val="22"/>
        </w:rPr>
        <w:t xml:space="preserve"> O</w:t>
      </w:r>
      <w:r w:rsidR="0007170A">
        <w:rPr>
          <w:rFonts w:ascii="Calibri" w:eastAsia="Calibri" w:hAnsi="Calibri" w:cs="Calibri"/>
          <w:sz w:val="22"/>
          <w:szCs w:val="22"/>
        </w:rPr>
        <w:t>b</w:t>
      </w:r>
      <w:r w:rsidRPr="00BA33DE">
        <w:rPr>
          <w:rFonts w:ascii="Calibri" w:eastAsia="Calibri" w:hAnsi="Calibri" w:cs="Calibri"/>
          <w:sz w:val="22"/>
          <w:szCs w:val="22"/>
        </w:rPr>
        <w:t>me</w:t>
      </w:r>
      <w:r w:rsidR="0007170A">
        <w:rPr>
          <w:rFonts w:ascii="Calibri" w:eastAsia="Calibri" w:hAnsi="Calibri" w:cs="Calibri"/>
          <w:sz w:val="22"/>
          <w:szCs w:val="22"/>
        </w:rPr>
        <w:t>d</w:t>
      </w:r>
      <w:r w:rsidRPr="00BA33DE">
        <w:rPr>
          <w:rFonts w:ascii="Calibri" w:eastAsia="Calibri" w:hAnsi="Calibri" w:cs="Calibri"/>
          <w:sz w:val="22"/>
          <w:szCs w:val="22"/>
        </w:rPr>
        <w:t>zená 3</w:t>
      </w:r>
      <w:r w:rsidR="0007170A">
        <w:rPr>
          <w:rFonts w:ascii="Calibri" w:eastAsia="Calibri" w:hAnsi="Calibri" w:cs="Calibri"/>
          <w:sz w:val="22"/>
          <w:szCs w:val="22"/>
        </w:rPr>
        <w:t xml:space="preserve">-ročná </w:t>
      </w:r>
      <w:r w:rsidRPr="00BA33DE">
        <w:rPr>
          <w:rFonts w:ascii="Calibri" w:eastAsia="Calibri" w:hAnsi="Calibri" w:cs="Calibri"/>
          <w:sz w:val="22"/>
          <w:szCs w:val="22"/>
        </w:rPr>
        <w:t>záruka s bezplatnou technickou podporou</w:t>
      </w:r>
    </w:p>
    <w:p w14:paraId="2750BF92" w14:textId="77777777" w:rsidR="00D2417E" w:rsidRPr="00BA33DE" w:rsidRDefault="00D2417E">
      <w:pPr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76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3840"/>
      </w:tblGrid>
      <w:tr w:rsidR="00D2417E" w:rsidRPr="00BA33DE" w14:paraId="021C3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4E6C" w14:textId="36D9D4C5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Označen</w:t>
            </w:r>
            <w:r w:rsidR="0007170A"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  <w:r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disk</w:t>
            </w:r>
            <w:r w:rsidR="0007170A"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ov</w:t>
            </w:r>
            <w:r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NV1</w:t>
            </w:r>
          </w:p>
        </w:tc>
      </w:tr>
      <w:tr w:rsidR="00D2417E" w:rsidRPr="00BA33DE" w14:paraId="1767A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13AEA" w14:textId="0D941F3C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Označen</w:t>
            </w:r>
            <w:r w:rsidR="0007170A"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DDF2E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Kapacita</w:t>
            </w:r>
          </w:p>
        </w:tc>
      </w:tr>
      <w:tr w:rsidR="00D2417E" w:rsidRPr="00BA33DE" w14:paraId="68C21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9F3D8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sz w:val="22"/>
                <w:szCs w:val="22"/>
              </w:rPr>
              <w:t>SNVS/500G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9FFA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sz w:val="22"/>
                <w:szCs w:val="22"/>
              </w:rPr>
              <w:t>500 GB</w:t>
            </w:r>
          </w:p>
        </w:tc>
      </w:tr>
      <w:tr w:rsidR="00D2417E" w:rsidRPr="00BA33DE" w14:paraId="073C2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0D19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sz w:val="22"/>
                <w:szCs w:val="22"/>
              </w:rPr>
              <w:t>SNVS/1000G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D7270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sz w:val="22"/>
                <w:szCs w:val="22"/>
              </w:rPr>
              <w:t>1 TB</w:t>
            </w:r>
          </w:p>
        </w:tc>
      </w:tr>
      <w:tr w:rsidR="00D2417E" w:rsidRPr="00BA33DE" w14:paraId="24339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7F97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sz w:val="22"/>
                <w:szCs w:val="22"/>
              </w:rPr>
              <w:t>SNVS/2000G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A971A" w14:textId="77777777" w:rsidR="00D2417E" w:rsidRPr="0007170A" w:rsidRDefault="009B1341">
            <w:pPr>
              <w:jc w:val="center"/>
              <w:rPr>
                <w:sz w:val="22"/>
                <w:szCs w:val="22"/>
              </w:rPr>
            </w:pPr>
            <w:r w:rsidRPr="0007170A">
              <w:rPr>
                <w:rFonts w:ascii="Calibri" w:eastAsia="Calibri" w:hAnsi="Calibri" w:cs="Calibri"/>
                <w:sz w:val="22"/>
                <w:szCs w:val="22"/>
              </w:rPr>
              <w:t>2 TB</w:t>
            </w:r>
          </w:p>
        </w:tc>
      </w:tr>
    </w:tbl>
    <w:p w14:paraId="69906140" w14:textId="77777777" w:rsidR="00D2417E" w:rsidRPr="00BA33DE" w:rsidRDefault="00D2417E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24C7A28C" w14:textId="79B4EFA2" w:rsidR="00D2417E" w:rsidRPr="00BA33DE" w:rsidRDefault="009B1341">
      <w:pPr>
        <w:rPr>
          <w:rFonts w:ascii="Calibri" w:eastAsia="Calibri" w:hAnsi="Calibri" w:cs="Calibri"/>
          <w:sz w:val="16"/>
          <w:szCs w:val="16"/>
        </w:rPr>
      </w:pPr>
      <w:r w:rsidRPr="00BA33DE">
        <w:rPr>
          <w:rFonts w:ascii="Calibri" w:eastAsia="Calibri" w:hAnsi="Calibri" w:cs="Calibri"/>
          <w:sz w:val="16"/>
          <w:szCs w:val="16"/>
        </w:rPr>
        <w:t>Tento SSD je navr</w:t>
      </w:r>
      <w:r w:rsidR="0007170A">
        <w:rPr>
          <w:rFonts w:ascii="Calibri" w:eastAsia="Calibri" w:hAnsi="Calibri" w:cs="Calibri"/>
          <w:sz w:val="16"/>
          <w:szCs w:val="16"/>
        </w:rPr>
        <w:t xml:space="preserve">hnutý </w:t>
      </w:r>
      <w:r w:rsidRPr="00BA33DE">
        <w:rPr>
          <w:rFonts w:ascii="Calibri" w:eastAsia="Calibri" w:hAnsi="Calibri" w:cs="Calibri"/>
          <w:sz w:val="16"/>
          <w:szCs w:val="16"/>
        </w:rPr>
        <w:t>pr</w:t>
      </w:r>
      <w:r w:rsidR="0007170A">
        <w:rPr>
          <w:rFonts w:ascii="Calibri" w:eastAsia="Calibri" w:hAnsi="Calibri" w:cs="Calibri"/>
          <w:sz w:val="16"/>
          <w:szCs w:val="16"/>
        </w:rPr>
        <w:t>e</w:t>
      </w:r>
      <w:r w:rsidRPr="00BA33DE">
        <w:rPr>
          <w:rFonts w:ascii="Calibri" w:eastAsia="Calibri" w:hAnsi="Calibri" w:cs="Calibri"/>
          <w:sz w:val="16"/>
          <w:szCs w:val="16"/>
        </w:rPr>
        <w:t xml:space="preserve"> použit</w:t>
      </w:r>
      <w:r w:rsidR="0007170A">
        <w:rPr>
          <w:rFonts w:ascii="Calibri" w:eastAsia="Calibri" w:hAnsi="Calibri" w:cs="Calibri"/>
          <w:sz w:val="16"/>
          <w:szCs w:val="16"/>
        </w:rPr>
        <w:t>ie</w:t>
      </w:r>
      <w:r w:rsidRPr="00BA33DE">
        <w:rPr>
          <w:rFonts w:ascii="Calibri" w:eastAsia="Calibri" w:hAnsi="Calibri" w:cs="Calibri"/>
          <w:sz w:val="16"/>
          <w:szCs w:val="16"/>
        </w:rPr>
        <w:t xml:space="preserve"> v</w:t>
      </w:r>
      <w:r w:rsidRPr="00BA33DE">
        <w:rPr>
          <w:rFonts w:ascii="Calibri" w:eastAsia="Calibri" w:hAnsi="Calibri" w:cs="Calibri"/>
          <w:sz w:val="16"/>
          <w:szCs w:val="16"/>
        </w:rPr>
        <w:t xml:space="preserve"> stoln</w:t>
      </w:r>
      <w:r w:rsidR="0007170A">
        <w:rPr>
          <w:rFonts w:ascii="Calibri" w:eastAsia="Calibri" w:hAnsi="Calibri" w:cs="Calibri"/>
          <w:sz w:val="16"/>
          <w:szCs w:val="16"/>
        </w:rPr>
        <w:t>ý</w:t>
      </w:r>
      <w:r w:rsidRPr="00BA33DE">
        <w:rPr>
          <w:rFonts w:ascii="Calibri" w:eastAsia="Calibri" w:hAnsi="Calibri" w:cs="Calibri"/>
          <w:sz w:val="16"/>
          <w:szCs w:val="16"/>
        </w:rPr>
        <w:t>ch počítač</w:t>
      </w:r>
      <w:r w:rsidR="0007170A">
        <w:rPr>
          <w:rFonts w:ascii="Calibri" w:eastAsia="Calibri" w:hAnsi="Calibri" w:cs="Calibri"/>
          <w:sz w:val="16"/>
          <w:szCs w:val="16"/>
        </w:rPr>
        <w:t>o</w:t>
      </w:r>
      <w:r w:rsidRPr="00BA33DE">
        <w:rPr>
          <w:rFonts w:ascii="Calibri" w:eastAsia="Calibri" w:hAnsi="Calibri" w:cs="Calibri"/>
          <w:sz w:val="16"/>
          <w:szCs w:val="16"/>
        </w:rPr>
        <w:t>ch a noteboo</w:t>
      </w:r>
      <w:r w:rsidR="0007170A">
        <w:rPr>
          <w:rFonts w:ascii="Calibri" w:eastAsia="Calibri" w:hAnsi="Calibri" w:cs="Calibri"/>
          <w:sz w:val="16"/>
          <w:szCs w:val="16"/>
        </w:rPr>
        <w:t>ko</w:t>
      </w:r>
      <w:r w:rsidRPr="00BA33DE">
        <w:rPr>
          <w:rFonts w:ascii="Calibri" w:eastAsia="Calibri" w:hAnsi="Calibri" w:cs="Calibri"/>
          <w:sz w:val="16"/>
          <w:szCs w:val="16"/>
        </w:rPr>
        <w:t>ch; n</w:t>
      </w:r>
      <w:r w:rsidR="0007170A">
        <w:rPr>
          <w:rFonts w:ascii="Calibri" w:eastAsia="Calibri" w:hAnsi="Calibri" w:cs="Calibri"/>
          <w:sz w:val="16"/>
          <w:szCs w:val="16"/>
        </w:rPr>
        <w:t>i</w:t>
      </w:r>
      <w:r w:rsidRPr="00BA33DE">
        <w:rPr>
          <w:rFonts w:ascii="Calibri" w:eastAsia="Calibri" w:hAnsi="Calibri" w:cs="Calibri"/>
          <w:sz w:val="16"/>
          <w:szCs w:val="16"/>
        </w:rPr>
        <w:t>e</w:t>
      </w:r>
      <w:r w:rsidR="0007170A">
        <w:rPr>
          <w:rFonts w:ascii="Calibri" w:eastAsia="Calibri" w:hAnsi="Calibri" w:cs="Calibri"/>
          <w:sz w:val="16"/>
          <w:szCs w:val="16"/>
        </w:rPr>
        <w:t xml:space="preserve"> je </w:t>
      </w:r>
      <w:r w:rsidRPr="00BA33DE">
        <w:rPr>
          <w:rFonts w:ascii="Calibri" w:eastAsia="Calibri" w:hAnsi="Calibri" w:cs="Calibri"/>
          <w:sz w:val="16"/>
          <w:szCs w:val="16"/>
        </w:rPr>
        <w:t>určen</w:t>
      </w:r>
      <w:r w:rsidR="0007170A">
        <w:rPr>
          <w:rFonts w:ascii="Calibri" w:eastAsia="Calibri" w:hAnsi="Calibri" w:cs="Calibri"/>
          <w:sz w:val="16"/>
          <w:szCs w:val="16"/>
        </w:rPr>
        <w:t>ý</w:t>
      </w:r>
      <w:r w:rsidRPr="00BA33DE">
        <w:rPr>
          <w:rFonts w:ascii="Calibri" w:eastAsia="Calibri" w:hAnsi="Calibri" w:cs="Calibri"/>
          <w:sz w:val="16"/>
          <w:szCs w:val="16"/>
        </w:rPr>
        <w:t xml:space="preserve"> pr</w:t>
      </w:r>
      <w:r w:rsidR="0007170A">
        <w:rPr>
          <w:rFonts w:ascii="Calibri" w:eastAsia="Calibri" w:hAnsi="Calibri" w:cs="Calibri"/>
          <w:sz w:val="16"/>
          <w:szCs w:val="16"/>
        </w:rPr>
        <w:t>e</w:t>
      </w:r>
      <w:r w:rsidRPr="00BA33DE">
        <w:rPr>
          <w:rFonts w:ascii="Calibri" w:eastAsia="Calibri" w:hAnsi="Calibri" w:cs="Calibri"/>
          <w:sz w:val="16"/>
          <w:szCs w:val="16"/>
        </w:rPr>
        <w:t xml:space="preserve"> </w:t>
      </w:r>
      <w:r w:rsidRPr="00BA33DE">
        <w:rPr>
          <w:rFonts w:ascii="Calibri" w:eastAsia="Calibri" w:hAnsi="Calibri" w:cs="Calibri"/>
          <w:sz w:val="16"/>
          <w:szCs w:val="16"/>
        </w:rPr>
        <w:t>servery.</w:t>
      </w:r>
    </w:p>
    <w:p w14:paraId="19B3AB08" w14:textId="77777777" w:rsidR="00D2417E" w:rsidRPr="00BA33DE" w:rsidRDefault="00D2417E">
      <w:pPr>
        <w:rPr>
          <w:rFonts w:ascii="Calibri" w:eastAsia="Calibri" w:hAnsi="Calibri" w:cs="Calibri"/>
          <w:sz w:val="12"/>
          <w:szCs w:val="12"/>
        </w:rPr>
      </w:pPr>
    </w:p>
    <w:p w14:paraId="7109467B" w14:textId="12572053" w:rsidR="009F0445" w:rsidRPr="009F0445" w:rsidRDefault="009F0445" w:rsidP="009F044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vertAlign w:val="superscript"/>
        </w:rPr>
        <w:lastRenderedPageBreak/>
        <w:br/>
      </w:r>
      <w:r w:rsidR="009B1341" w:rsidRPr="00BA33DE">
        <w:rPr>
          <w:rFonts w:ascii="Calibri" w:eastAsia="Calibri" w:hAnsi="Calibri" w:cs="Calibri"/>
          <w:sz w:val="16"/>
          <w:szCs w:val="16"/>
          <w:vertAlign w:val="superscript"/>
        </w:rPr>
        <w:t xml:space="preserve">1 </w:t>
      </w:r>
      <w:r w:rsidR="009B1341" w:rsidRPr="00BA33DE">
        <w:rPr>
          <w:rFonts w:ascii="Calibri" w:eastAsia="Calibri" w:hAnsi="Calibri" w:cs="Calibri"/>
          <w:sz w:val="16"/>
          <w:szCs w:val="16"/>
        </w:rPr>
        <w:t xml:space="preserve">Neoptimalizovaný výkon s použitím </w:t>
      </w:r>
      <w:r w:rsidRPr="009F0445">
        <w:rPr>
          <w:rFonts w:ascii="Calibri" w:eastAsia="Calibri" w:hAnsi="Calibri" w:cs="Calibri"/>
          <w:sz w:val="16"/>
          <w:szCs w:val="16"/>
        </w:rPr>
        <w:t xml:space="preserve">základnej dosky s rozhraním </w:t>
      </w:r>
      <w:proofErr w:type="spellStart"/>
      <w:r w:rsidRPr="009F0445">
        <w:rPr>
          <w:rFonts w:ascii="Calibri" w:eastAsia="Calibri" w:hAnsi="Calibri" w:cs="Calibri"/>
          <w:sz w:val="16"/>
          <w:szCs w:val="16"/>
        </w:rPr>
        <w:t>PCIe</w:t>
      </w:r>
      <w:proofErr w:type="spellEnd"/>
      <w:r w:rsidRPr="009F0445">
        <w:rPr>
          <w:rFonts w:ascii="Calibri" w:eastAsia="Calibri" w:hAnsi="Calibri" w:cs="Calibri"/>
          <w:sz w:val="16"/>
          <w:szCs w:val="16"/>
        </w:rPr>
        <w:t xml:space="preserve"> 3.0. Rýchlosť sa môže líšiť v závislosti na hostiteľskom hardvér</w:t>
      </w:r>
      <w:r>
        <w:rPr>
          <w:rFonts w:ascii="Calibri" w:eastAsia="Calibri" w:hAnsi="Calibri" w:cs="Calibri"/>
          <w:sz w:val="16"/>
          <w:szCs w:val="16"/>
        </w:rPr>
        <w:t>i</w:t>
      </w:r>
      <w:r w:rsidRPr="009F0445">
        <w:rPr>
          <w:rFonts w:ascii="Calibri" w:eastAsia="Calibri" w:hAnsi="Calibri" w:cs="Calibri"/>
          <w:sz w:val="16"/>
          <w:szCs w:val="16"/>
        </w:rPr>
        <w:t>, softvér</w:t>
      </w:r>
      <w:r>
        <w:rPr>
          <w:rFonts w:ascii="Calibri" w:eastAsia="Calibri" w:hAnsi="Calibri" w:cs="Calibri"/>
          <w:sz w:val="16"/>
          <w:szCs w:val="16"/>
        </w:rPr>
        <w:t>i</w:t>
      </w:r>
      <w:r w:rsidRPr="009F0445">
        <w:rPr>
          <w:rFonts w:ascii="Calibri" w:eastAsia="Calibri" w:hAnsi="Calibri" w:cs="Calibri"/>
          <w:sz w:val="16"/>
          <w:szCs w:val="16"/>
        </w:rPr>
        <w:t xml:space="preserve"> a použit</w:t>
      </w:r>
      <w:r>
        <w:rPr>
          <w:rFonts w:ascii="Calibri" w:eastAsia="Calibri" w:hAnsi="Calibri" w:cs="Calibri"/>
          <w:sz w:val="16"/>
          <w:szCs w:val="16"/>
        </w:rPr>
        <w:t>í</w:t>
      </w:r>
      <w:r w:rsidRPr="009F0445">
        <w:rPr>
          <w:rFonts w:ascii="Calibri" w:eastAsia="Calibri" w:hAnsi="Calibri" w:cs="Calibri"/>
          <w:sz w:val="16"/>
          <w:szCs w:val="16"/>
        </w:rPr>
        <w:t>.</w:t>
      </w:r>
    </w:p>
    <w:p w14:paraId="774D76EE" w14:textId="46A03BEE" w:rsidR="009F0445" w:rsidRPr="009F0445" w:rsidRDefault="009B1341" w:rsidP="009F0445">
      <w:pPr>
        <w:rPr>
          <w:rFonts w:ascii="Calibri" w:eastAsia="Calibri" w:hAnsi="Calibri" w:cs="Calibri"/>
          <w:sz w:val="16"/>
          <w:szCs w:val="16"/>
        </w:rPr>
      </w:pPr>
      <w:r w:rsidRPr="00BA33DE">
        <w:rPr>
          <w:rFonts w:ascii="Calibri" w:eastAsia="Calibri" w:hAnsi="Calibri" w:cs="Calibri"/>
          <w:sz w:val="16"/>
          <w:szCs w:val="16"/>
          <w:vertAlign w:val="superscript"/>
        </w:rPr>
        <w:t xml:space="preserve">2 </w:t>
      </w:r>
      <w:r w:rsidRPr="00BA33DE">
        <w:rPr>
          <w:rFonts w:ascii="Calibri" w:eastAsia="Calibri" w:hAnsi="Calibri" w:cs="Calibri"/>
          <w:sz w:val="16"/>
          <w:szCs w:val="16"/>
        </w:rPr>
        <w:t>Č</w:t>
      </w:r>
      <w:r w:rsidR="009F0445" w:rsidRPr="009F0445">
        <w:rPr>
          <w:rFonts w:ascii="Calibri" w:eastAsia="Calibri" w:hAnsi="Calibri" w:cs="Calibri"/>
          <w:sz w:val="16"/>
          <w:szCs w:val="16"/>
        </w:rPr>
        <w:t>asť kapacity uveden</w:t>
      </w:r>
      <w:r w:rsidR="009F0445">
        <w:rPr>
          <w:rFonts w:ascii="Calibri" w:eastAsia="Calibri" w:hAnsi="Calibri" w:cs="Calibri"/>
          <w:sz w:val="16"/>
          <w:szCs w:val="16"/>
        </w:rPr>
        <w:t>ej</w:t>
      </w:r>
      <w:r w:rsidR="009F0445" w:rsidRPr="009F0445">
        <w:rPr>
          <w:rFonts w:ascii="Calibri" w:eastAsia="Calibri" w:hAnsi="Calibri" w:cs="Calibri"/>
          <w:sz w:val="16"/>
          <w:szCs w:val="16"/>
        </w:rPr>
        <w:t xml:space="preserve"> na flash pamäťovom zariadení sa používa pre formátovanie a ďalšie funkcie a nie preto k dispozícii </w:t>
      </w:r>
      <w:r w:rsidR="009F0445">
        <w:rPr>
          <w:rFonts w:ascii="Calibri" w:eastAsia="Calibri" w:hAnsi="Calibri" w:cs="Calibri"/>
          <w:sz w:val="16"/>
          <w:szCs w:val="16"/>
        </w:rPr>
        <w:t>na</w:t>
      </w:r>
      <w:r w:rsidR="009F0445" w:rsidRPr="009F0445">
        <w:rPr>
          <w:rFonts w:ascii="Calibri" w:eastAsia="Calibri" w:hAnsi="Calibri" w:cs="Calibri"/>
          <w:sz w:val="16"/>
          <w:szCs w:val="16"/>
        </w:rPr>
        <w:t xml:space="preserve"> ukladanie dát. Skutočná dostupná kapacita pre ukladanie dát je teda menšia, než aká je uvedená na produktoch. Ďalšie informácie nájdete v príručke Kingston Flash </w:t>
      </w:r>
      <w:proofErr w:type="spellStart"/>
      <w:r w:rsidR="009F0445" w:rsidRPr="009F0445">
        <w:rPr>
          <w:rFonts w:ascii="Calibri" w:eastAsia="Calibri" w:hAnsi="Calibri" w:cs="Calibri"/>
          <w:sz w:val="16"/>
          <w:szCs w:val="16"/>
        </w:rPr>
        <w:t>Memory</w:t>
      </w:r>
      <w:proofErr w:type="spellEnd"/>
      <w:r w:rsidR="009F0445" w:rsidRPr="009F0445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9F0445" w:rsidRPr="009F0445">
        <w:rPr>
          <w:rFonts w:ascii="Calibri" w:eastAsia="Calibri" w:hAnsi="Calibri" w:cs="Calibri"/>
          <w:sz w:val="16"/>
          <w:szCs w:val="16"/>
        </w:rPr>
        <w:t>Guide</w:t>
      </w:r>
      <w:proofErr w:type="spellEnd"/>
      <w:r w:rsidR="009F0445" w:rsidRPr="009F0445">
        <w:rPr>
          <w:rFonts w:ascii="Calibri" w:eastAsia="Calibri" w:hAnsi="Calibri" w:cs="Calibri"/>
          <w:sz w:val="16"/>
          <w:szCs w:val="16"/>
        </w:rPr>
        <w:t xml:space="preserve"> na </w:t>
      </w:r>
      <w:hyperlink r:id="rId12" w:history="1">
        <w:r w:rsidR="009F0445" w:rsidRPr="009F0445">
          <w:rPr>
            <w:rStyle w:val="Hypertextovprepojenie"/>
            <w:rFonts w:ascii="Calibri" w:eastAsia="Calibri" w:hAnsi="Calibri" w:cs="Calibri"/>
            <w:sz w:val="16"/>
            <w:szCs w:val="16"/>
          </w:rPr>
          <w:t>kingston.com/</w:t>
        </w:r>
        <w:proofErr w:type="spellStart"/>
        <w:r w:rsidR="009F0445" w:rsidRPr="009F0445">
          <w:rPr>
            <w:rStyle w:val="Hypertextovprepojenie"/>
            <w:rFonts w:ascii="Calibri" w:eastAsia="Calibri" w:hAnsi="Calibri" w:cs="Calibri"/>
            <w:sz w:val="16"/>
            <w:szCs w:val="16"/>
          </w:rPr>
          <w:t>flashguide</w:t>
        </w:r>
        <w:proofErr w:type="spellEnd"/>
      </w:hyperlink>
      <w:r w:rsidR="009F0445" w:rsidRPr="009F0445">
        <w:rPr>
          <w:rFonts w:ascii="Calibri" w:eastAsia="Calibri" w:hAnsi="Calibri" w:cs="Calibri"/>
          <w:sz w:val="16"/>
          <w:szCs w:val="16"/>
        </w:rPr>
        <w:t>.</w:t>
      </w:r>
    </w:p>
    <w:p w14:paraId="72175673" w14:textId="51E1AB35" w:rsidR="00D2417E" w:rsidRPr="00BA33DE" w:rsidRDefault="009B1341">
      <w:r w:rsidRPr="00BA33DE">
        <w:rPr>
          <w:rFonts w:ascii="Calibri" w:eastAsia="Calibri" w:hAnsi="Calibri" w:cs="Calibri"/>
          <w:sz w:val="16"/>
          <w:szCs w:val="16"/>
          <w:vertAlign w:val="superscript"/>
        </w:rPr>
        <w:t>3</w:t>
      </w:r>
      <w:r w:rsidRPr="00BA33DE">
        <w:rPr>
          <w:rFonts w:ascii="Calibri" w:eastAsia="Calibri" w:hAnsi="Calibri" w:cs="Calibri"/>
          <w:sz w:val="16"/>
          <w:szCs w:val="16"/>
        </w:rPr>
        <w:t xml:space="preserve"> Celkový možný počet</w:t>
      </w:r>
      <w:r w:rsidRPr="00BA33DE">
        <w:rPr>
          <w:rFonts w:ascii="Calibri" w:eastAsia="Calibri" w:hAnsi="Calibri" w:cs="Calibri"/>
          <w:sz w:val="16"/>
          <w:szCs w:val="16"/>
        </w:rPr>
        <w:t xml:space="preserve"> </w:t>
      </w:r>
      <w:r w:rsidR="009F0445" w:rsidRPr="009F0445">
        <w:rPr>
          <w:rFonts w:ascii="Calibri" w:eastAsia="Calibri" w:hAnsi="Calibri" w:cs="Calibri"/>
          <w:sz w:val="16"/>
          <w:szCs w:val="16"/>
        </w:rPr>
        <w:t xml:space="preserve">zapísaných bytov (TBW) je odvodený podľa testovacej metódy JEDEC </w:t>
      </w:r>
      <w:proofErr w:type="spellStart"/>
      <w:r w:rsidR="009F0445" w:rsidRPr="009F0445">
        <w:rPr>
          <w:rFonts w:ascii="Calibri" w:eastAsia="Calibri" w:hAnsi="Calibri" w:cs="Calibri"/>
          <w:sz w:val="16"/>
          <w:szCs w:val="16"/>
        </w:rPr>
        <w:t>Client</w:t>
      </w:r>
      <w:proofErr w:type="spellEnd"/>
      <w:r w:rsidR="009F0445" w:rsidRPr="009F0445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9F0445" w:rsidRPr="009F0445">
        <w:rPr>
          <w:rFonts w:ascii="Calibri" w:eastAsia="Calibri" w:hAnsi="Calibri" w:cs="Calibri"/>
          <w:sz w:val="16"/>
          <w:szCs w:val="16"/>
        </w:rPr>
        <w:t>Workload</w:t>
      </w:r>
      <w:proofErr w:type="spellEnd"/>
      <w:r w:rsidR="009F0445" w:rsidRPr="009F0445">
        <w:rPr>
          <w:rFonts w:ascii="Calibri" w:eastAsia="Calibri" w:hAnsi="Calibri" w:cs="Calibri"/>
          <w:sz w:val="16"/>
          <w:szCs w:val="16"/>
        </w:rPr>
        <w:t xml:space="preserve"> (JESD219A).</w:t>
      </w:r>
      <w:r w:rsidR="009F0445">
        <w:rPr>
          <w:rFonts w:ascii="Calibri" w:eastAsia="Calibri" w:hAnsi="Calibri" w:cs="Calibri"/>
          <w:sz w:val="16"/>
          <w:szCs w:val="16"/>
        </w:rPr>
        <w:br/>
      </w:r>
      <w:r w:rsidRPr="00BA33DE">
        <w:rPr>
          <w:rFonts w:ascii="Calibri" w:eastAsia="Calibri" w:hAnsi="Calibri" w:cs="Calibri"/>
          <w:sz w:val="16"/>
          <w:szCs w:val="16"/>
          <w:vertAlign w:val="superscript"/>
        </w:rPr>
        <w:t>4</w:t>
      </w:r>
      <w:r w:rsidRPr="00BA33DE">
        <w:rPr>
          <w:rFonts w:ascii="Calibri" w:eastAsia="Calibri" w:hAnsi="Calibri" w:cs="Calibri"/>
          <w:sz w:val="16"/>
          <w:szCs w:val="16"/>
        </w:rPr>
        <w:t xml:space="preserve"> O</w:t>
      </w:r>
      <w:r w:rsidR="009F0445">
        <w:rPr>
          <w:rFonts w:ascii="Calibri" w:eastAsia="Calibri" w:hAnsi="Calibri" w:cs="Calibri"/>
          <w:sz w:val="16"/>
          <w:szCs w:val="16"/>
        </w:rPr>
        <w:t>b</w:t>
      </w:r>
      <w:r w:rsidRPr="00BA33DE">
        <w:rPr>
          <w:rFonts w:ascii="Calibri" w:eastAsia="Calibri" w:hAnsi="Calibri" w:cs="Calibri"/>
          <w:sz w:val="16"/>
          <w:szCs w:val="16"/>
        </w:rPr>
        <w:t>me</w:t>
      </w:r>
      <w:r w:rsidR="009F0445">
        <w:rPr>
          <w:rFonts w:ascii="Calibri" w:eastAsia="Calibri" w:hAnsi="Calibri" w:cs="Calibri"/>
          <w:sz w:val="16"/>
          <w:szCs w:val="16"/>
        </w:rPr>
        <w:t>d</w:t>
      </w:r>
      <w:r w:rsidRPr="00BA33DE">
        <w:rPr>
          <w:rFonts w:ascii="Calibri" w:eastAsia="Calibri" w:hAnsi="Calibri" w:cs="Calibri"/>
          <w:sz w:val="16"/>
          <w:szCs w:val="16"/>
        </w:rPr>
        <w:t xml:space="preserve">zená záruka na 3 roky </w:t>
      </w:r>
      <w:r w:rsidR="009F0445" w:rsidRPr="009F0445">
        <w:rPr>
          <w:rFonts w:ascii="Calibri" w:eastAsia="Calibri" w:hAnsi="Calibri" w:cs="Calibri"/>
          <w:sz w:val="16"/>
          <w:szCs w:val="16"/>
        </w:rPr>
        <w:t xml:space="preserve">alebo </w:t>
      </w:r>
      <w:r w:rsidR="009F0445">
        <w:rPr>
          <w:rFonts w:ascii="Calibri" w:eastAsia="Calibri" w:hAnsi="Calibri" w:cs="Calibri"/>
          <w:sz w:val="16"/>
          <w:szCs w:val="16"/>
        </w:rPr>
        <w:t>„</w:t>
      </w:r>
      <w:r w:rsidR="009F0445" w:rsidRPr="009F0445">
        <w:rPr>
          <w:rFonts w:ascii="Calibri" w:eastAsia="Calibri" w:hAnsi="Calibri" w:cs="Calibri"/>
          <w:sz w:val="16"/>
          <w:szCs w:val="16"/>
        </w:rPr>
        <w:t>percento opotrebenia</w:t>
      </w:r>
      <w:r w:rsidR="009F0445">
        <w:rPr>
          <w:rFonts w:ascii="Calibri" w:eastAsia="Calibri" w:hAnsi="Calibri" w:cs="Calibri"/>
          <w:sz w:val="16"/>
          <w:szCs w:val="16"/>
        </w:rPr>
        <w:t>“</w:t>
      </w:r>
      <w:r w:rsidR="009F0445" w:rsidRPr="009F0445">
        <w:rPr>
          <w:rFonts w:ascii="Calibri" w:eastAsia="Calibri" w:hAnsi="Calibri" w:cs="Calibri"/>
          <w:sz w:val="16"/>
          <w:szCs w:val="16"/>
        </w:rPr>
        <w:t>, ktoré možno zistiť pomocou aplikácie Kingston SSD Manager (</w:t>
      </w:r>
      <w:hyperlink r:id="rId13" w:history="1">
        <w:r w:rsidR="009F0445" w:rsidRPr="00400558">
          <w:rPr>
            <w:rStyle w:val="Hypertextovprepojenie"/>
            <w:rFonts w:ascii="Calibri" w:eastAsia="Calibri" w:hAnsi="Calibri" w:cs="Calibri"/>
            <w:sz w:val="16"/>
            <w:szCs w:val="16"/>
          </w:rPr>
          <w:t>Kingston.com/</w:t>
        </w:r>
        <w:proofErr w:type="spellStart"/>
        <w:r w:rsidR="009F0445" w:rsidRPr="00400558">
          <w:rPr>
            <w:rStyle w:val="Hypertextovprepojenie"/>
            <w:rFonts w:ascii="Calibri" w:eastAsia="Calibri" w:hAnsi="Calibri" w:cs="Calibri"/>
            <w:sz w:val="16"/>
            <w:szCs w:val="16"/>
          </w:rPr>
          <w:t>SSDManager</w:t>
        </w:r>
        <w:proofErr w:type="spellEnd"/>
      </w:hyperlink>
      <w:r w:rsidR="009F0445" w:rsidRPr="009F0445">
        <w:rPr>
          <w:rFonts w:ascii="Calibri" w:eastAsia="Calibri" w:hAnsi="Calibri" w:cs="Calibri"/>
          <w:sz w:val="16"/>
          <w:szCs w:val="16"/>
        </w:rPr>
        <w:t xml:space="preserve">). U </w:t>
      </w:r>
      <w:proofErr w:type="spellStart"/>
      <w:r w:rsidR="009F0445" w:rsidRPr="009F0445">
        <w:rPr>
          <w:rFonts w:ascii="Calibri" w:eastAsia="Calibri" w:hAnsi="Calibri" w:cs="Calibri"/>
          <w:sz w:val="16"/>
          <w:szCs w:val="16"/>
        </w:rPr>
        <w:t>NVMe</w:t>
      </w:r>
      <w:proofErr w:type="spellEnd"/>
      <w:r w:rsidR="009F0445" w:rsidRPr="009F0445">
        <w:rPr>
          <w:rFonts w:ascii="Calibri" w:eastAsia="Calibri" w:hAnsi="Calibri" w:cs="Calibri"/>
          <w:sz w:val="16"/>
          <w:szCs w:val="16"/>
        </w:rPr>
        <w:t xml:space="preserve"> SSD diskov bude mať nový nepoužitý produkt percento opotrebenia s hodnotou 0, zatiaľ čo produkt, ktorý dosiahol limit záruky, bude mať percento opotrebenie s hodnotou väčšou alebo rovno 100. Podrobnosti nájdete na </w:t>
      </w:r>
      <w:hyperlink r:id="rId14" w:history="1">
        <w:r w:rsidR="009F0445" w:rsidRPr="009F0445">
          <w:rPr>
            <w:rStyle w:val="Hypertextovprepojenie"/>
            <w:rFonts w:ascii="Calibri" w:eastAsia="Calibri" w:hAnsi="Calibri" w:cs="Calibri"/>
            <w:sz w:val="16"/>
            <w:szCs w:val="16"/>
          </w:rPr>
          <w:t>Kingston.com/</w:t>
        </w:r>
        <w:proofErr w:type="spellStart"/>
        <w:r w:rsidR="009F0445" w:rsidRPr="009F0445">
          <w:rPr>
            <w:rStyle w:val="Hypertextovprepojenie"/>
            <w:rFonts w:ascii="Calibri" w:eastAsia="Calibri" w:hAnsi="Calibri" w:cs="Calibri"/>
            <w:sz w:val="16"/>
            <w:szCs w:val="16"/>
          </w:rPr>
          <w:t>wa</w:t>
        </w:r>
        <w:proofErr w:type="spellEnd"/>
      </w:hyperlink>
      <w:r w:rsidR="009F0445" w:rsidRPr="009F0445">
        <w:rPr>
          <w:rFonts w:ascii="Calibri" w:eastAsia="Calibri" w:hAnsi="Calibri" w:cs="Calibri"/>
          <w:sz w:val="16"/>
          <w:szCs w:val="16"/>
        </w:rPr>
        <w:t>.</w:t>
      </w:r>
    </w:p>
    <w:p w14:paraId="045C7FE7" w14:textId="77777777" w:rsidR="00D2417E" w:rsidRPr="00BA33DE" w:rsidRDefault="00D2417E">
      <w:pPr>
        <w:rPr>
          <w:rFonts w:ascii="Calibri" w:eastAsia="Calibri" w:hAnsi="Calibri" w:cs="Calibri"/>
          <w:sz w:val="16"/>
          <w:szCs w:val="16"/>
        </w:rPr>
      </w:pPr>
    </w:p>
    <w:p w14:paraId="6BA379C9" w14:textId="77777777" w:rsidR="00D2417E" w:rsidRPr="00BA33DE" w:rsidRDefault="00D2417E">
      <w:pPr>
        <w:rPr>
          <w:rFonts w:ascii="Calibri" w:eastAsia="Calibri" w:hAnsi="Calibri" w:cs="Calibri"/>
          <w:sz w:val="16"/>
          <w:szCs w:val="16"/>
        </w:rPr>
      </w:pPr>
    </w:p>
    <w:p w14:paraId="79840F0C" w14:textId="3E8ACD02" w:rsidR="00D2417E" w:rsidRPr="00BA33DE" w:rsidRDefault="009B1341">
      <w:pPr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Inform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c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i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e o spol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čnosti Kingston m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ô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žete n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á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j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sť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na adresách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</w:p>
    <w:p w14:paraId="5A424973" w14:textId="77777777" w:rsidR="00D2417E" w:rsidRPr="00BA33DE" w:rsidRDefault="009B1341">
      <w:pPr>
        <w:pStyle w:val="paragraph"/>
      </w:pPr>
      <w:hyperlink r:id="rId15" w:history="1">
        <w:r w:rsidRPr="00BA33DE">
          <w:rPr>
            <w:rStyle w:val="Hyperlink0"/>
            <w:rFonts w:eastAsia="Arial Unicode MS" w:cs="Arial Unicode MS"/>
          </w:rPr>
          <w:t>YouTube</w:t>
        </w:r>
      </w:hyperlink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r w:rsidRPr="00BA33DE">
        <w:tab/>
      </w:r>
      <w:hyperlink r:id="rId16" w:history="1">
        <w:r w:rsidRPr="00BA33DE">
          <w:rPr>
            <w:rStyle w:val="Hyperlink0"/>
            <w:rFonts w:eastAsia="Arial Unicode MS" w:cs="Arial Unicode MS"/>
          </w:rPr>
          <w:t>Instagram</w:t>
        </w:r>
      </w:hyperlink>
    </w:p>
    <w:p w14:paraId="3C08B7FD" w14:textId="77777777" w:rsidR="00D2417E" w:rsidRPr="00BA33DE" w:rsidRDefault="009B1341">
      <w:pPr>
        <w:pStyle w:val="paragraph"/>
      </w:pPr>
      <w:hyperlink r:id="rId17" w:history="1">
        <w:r w:rsidRPr="00BA33DE">
          <w:rPr>
            <w:rStyle w:val="Hyperlink0"/>
            <w:rFonts w:eastAsia="Arial Unicode MS" w:cs="Arial Unicode MS"/>
          </w:rPr>
          <w:t>Facebook</w:t>
        </w:r>
      </w:hyperlink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r w:rsidRPr="00BA33DE">
        <w:tab/>
      </w:r>
      <w:hyperlink r:id="rId18" w:history="1">
        <w:r w:rsidRPr="00BA33DE">
          <w:rPr>
            <w:rStyle w:val="Hyperlink0"/>
            <w:rFonts w:eastAsia="Arial Unicode MS" w:cs="Arial Unicode MS"/>
          </w:rPr>
          <w:t>LinkedIn</w:t>
        </w:r>
      </w:hyperlink>
    </w:p>
    <w:p w14:paraId="35873E60" w14:textId="6DE78DCE" w:rsidR="00D2417E" w:rsidRPr="00BA33DE" w:rsidRDefault="009B1341">
      <w:pPr>
        <w:pStyle w:val="paragraph"/>
        <w:rPr>
          <w:rFonts w:ascii="Calibri" w:eastAsia="Calibri" w:hAnsi="Calibri" w:cs="Calibri"/>
          <w:sz w:val="22"/>
          <w:szCs w:val="22"/>
        </w:rPr>
      </w:pPr>
      <w:hyperlink r:id="rId19" w:history="1">
        <w:r w:rsidRPr="00BA33DE">
          <w:rPr>
            <w:rStyle w:val="Hyperlink0"/>
            <w:rFonts w:eastAsia="Arial Unicode MS" w:cs="Arial Unicode MS"/>
          </w:rPr>
          <w:t>Twitter</w:t>
        </w:r>
      </w:hyperlink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r w:rsidRPr="00BA33DE">
        <w:tab/>
      </w:r>
      <w:r w:rsidR="009F0445">
        <w:tab/>
      </w:r>
      <w:hyperlink r:id="rId20" w:history="1">
        <w:r w:rsidRPr="00BA33DE">
          <w:rPr>
            <w:rStyle w:val="Hyperlink0"/>
            <w:rFonts w:eastAsia="Arial Unicode MS" w:cs="Arial Unicode MS"/>
          </w:rPr>
          <w:t xml:space="preserve">Kingston </w:t>
        </w:r>
        <w:proofErr w:type="spellStart"/>
        <w:r w:rsidRPr="00BA33DE">
          <w:rPr>
            <w:rStyle w:val="Hyperlink0"/>
            <w:rFonts w:eastAsia="Arial Unicode MS" w:cs="Arial Unicode MS"/>
          </w:rPr>
          <w:t>Is</w:t>
        </w:r>
        <w:proofErr w:type="spellEnd"/>
        <w:r w:rsidRPr="00BA33DE">
          <w:rPr>
            <w:rStyle w:val="Hyperlink0"/>
            <w:rFonts w:eastAsia="Arial Unicode MS" w:cs="Arial Unicode MS"/>
          </w:rPr>
          <w:t xml:space="preserve"> </w:t>
        </w:r>
        <w:proofErr w:type="spellStart"/>
        <w:r w:rsidRPr="00BA33DE">
          <w:rPr>
            <w:rStyle w:val="Hyperlink0"/>
            <w:rFonts w:eastAsia="Arial Unicode MS" w:cs="Arial Unicode MS"/>
          </w:rPr>
          <w:t>With</w:t>
        </w:r>
        <w:proofErr w:type="spellEnd"/>
        <w:r w:rsidRPr="00BA33DE">
          <w:rPr>
            <w:rStyle w:val="Hyperlink0"/>
            <w:rFonts w:eastAsia="Arial Unicode MS" w:cs="Arial Unicode MS"/>
          </w:rPr>
          <w:t xml:space="preserve"> </w:t>
        </w:r>
        <w:proofErr w:type="spellStart"/>
        <w:r w:rsidRPr="00BA33DE">
          <w:rPr>
            <w:rStyle w:val="Hyperlink0"/>
            <w:rFonts w:eastAsia="Arial Unicode MS" w:cs="Arial Unicode MS"/>
          </w:rPr>
          <w:t>You</w:t>
        </w:r>
        <w:proofErr w:type="spellEnd"/>
      </w:hyperlink>
    </w:p>
    <w:p w14:paraId="2070BE12" w14:textId="77777777" w:rsidR="00D2417E" w:rsidRPr="00BA33DE" w:rsidRDefault="00D2417E">
      <w:pPr>
        <w:pStyle w:val="paragraph"/>
        <w:rPr>
          <w:rFonts w:ascii="Calibri" w:eastAsia="Calibri" w:hAnsi="Calibri" w:cs="Calibri"/>
          <w:b/>
          <w:bCs/>
          <w:sz w:val="22"/>
          <w:szCs w:val="22"/>
        </w:rPr>
      </w:pPr>
    </w:p>
    <w:p w14:paraId="2038802C" w14:textId="77777777" w:rsidR="00D2417E" w:rsidRPr="00BA33DE" w:rsidRDefault="00D2417E">
      <w:pPr>
        <w:pStyle w:val="paragraph"/>
        <w:rPr>
          <w:rFonts w:ascii="Calibri" w:eastAsia="Calibri" w:hAnsi="Calibri" w:cs="Calibri"/>
          <w:b/>
          <w:bCs/>
          <w:sz w:val="22"/>
          <w:szCs w:val="22"/>
        </w:rPr>
      </w:pPr>
    </w:p>
    <w:p w14:paraId="3299E456" w14:textId="6C7DDAB5" w:rsidR="00D2417E" w:rsidRPr="00BA33DE" w:rsidRDefault="009B1341">
      <w:pPr>
        <w:pStyle w:val="paragraph"/>
        <w:rPr>
          <w:rFonts w:ascii="Calibri" w:eastAsia="Calibri" w:hAnsi="Calibri" w:cs="Calibri"/>
          <w:b/>
          <w:bCs/>
          <w:sz w:val="22"/>
          <w:szCs w:val="22"/>
        </w:rPr>
      </w:pPr>
      <w:r w:rsidRPr="00BA33DE">
        <w:rPr>
          <w:rFonts w:ascii="Calibri" w:eastAsia="Calibri" w:hAnsi="Calibri" w:cs="Calibri"/>
          <w:b/>
          <w:bCs/>
          <w:sz w:val="22"/>
          <w:szCs w:val="22"/>
        </w:rPr>
        <w:t>O spol</w:t>
      </w:r>
      <w:r w:rsidR="009F0445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čnosti Kingston </w:t>
      </w:r>
      <w:proofErr w:type="spellStart"/>
      <w:r w:rsidRPr="00BA33DE">
        <w:rPr>
          <w:rFonts w:ascii="Calibri" w:eastAsia="Calibri" w:hAnsi="Calibri" w:cs="Calibri"/>
          <w:b/>
          <w:bCs/>
          <w:sz w:val="22"/>
          <w:szCs w:val="22"/>
        </w:rPr>
        <w:t>Di</w:t>
      </w:r>
      <w:r w:rsidRPr="00BA33DE">
        <w:rPr>
          <w:rFonts w:ascii="Calibri" w:eastAsia="Calibri" w:hAnsi="Calibri" w:cs="Calibri"/>
          <w:b/>
          <w:bCs/>
          <w:sz w:val="22"/>
          <w:szCs w:val="22"/>
        </w:rPr>
        <w:t>gital</w:t>
      </w:r>
      <w:proofErr w:type="spellEnd"/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b/>
          <w:bCs/>
          <w:sz w:val="22"/>
          <w:szCs w:val="22"/>
        </w:rPr>
        <w:t>Europe</w:t>
      </w:r>
      <w:proofErr w:type="spellEnd"/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b/>
          <w:bCs/>
          <w:sz w:val="22"/>
          <w:szCs w:val="22"/>
        </w:rPr>
        <w:t>Co</w:t>
      </w:r>
      <w:proofErr w:type="spellEnd"/>
      <w:r w:rsidRPr="00BA33DE">
        <w:rPr>
          <w:rFonts w:ascii="Calibri" w:eastAsia="Calibri" w:hAnsi="Calibri" w:cs="Calibri"/>
          <w:b/>
          <w:bCs/>
          <w:sz w:val="22"/>
          <w:szCs w:val="22"/>
        </w:rPr>
        <w:t xml:space="preserve"> LLP.</w:t>
      </w:r>
    </w:p>
    <w:p w14:paraId="54D9949A" w14:textId="3CD4C2C6" w:rsidR="00D2417E" w:rsidRPr="00BA33DE" w:rsidRDefault="009B1341">
      <w:pPr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sz w:val="22"/>
          <w:szCs w:val="22"/>
        </w:rPr>
        <w:t xml:space="preserve">Kingston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Digital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Europe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Co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 LLP a Kingston Technology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Company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BA33DE">
        <w:rPr>
          <w:rFonts w:ascii="Calibri" w:eastAsia="Calibri" w:hAnsi="Calibri" w:cs="Calibri"/>
          <w:sz w:val="22"/>
          <w:szCs w:val="22"/>
        </w:rPr>
        <w:t>Inc</w:t>
      </w:r>
      <w:proofErr w:type="spellEnd"/>
      <w:r w:rsidRPr="00BA33DE">
        <w:rPr>
          <w:rFonts w:ascii="Calibri" w:eastAsia="Calibri" w:hAnsi="Calibri" w:cs="Calibri"/>
          <w:sz w:val="22"/>
          <w:szCs w:val="22"/>
        </w:rPr>
        <w:t xml:space="preserve">., 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sú súčasťou rovnakej </w:t>
      </w:r>
      <w:proofErr w:type="spellStart"/>
      <w:r w:rsidR="009F0445" w:rsidRPr="009F0445">
        <w:rPr>
          <w:rFonts w:ascii="Calibri" w:eastAsia="Calibri" w:hAnsi="Calibri" w:cs="Calibri"/>
          <w:sz w:val="22"/>
          <w:szCs w:val="22"/>
        </w:rPr>
        <w:t>korporátnej</w:t>
      </w:r>
      <w:proofErr w:type="spellEnd"/>
      <w:r w:rsidR="009F0445" w:rsidRPr="009F0445">
        <w:rPr>
          <w:rFonts w:ascii="Calibri" w:eastAsia="Calibri" w:hAnsi="Calibri" w:cs="Calibri"/>
          <w:sz w:val="22"/>
          <w:szCs w:val="22"/>
        </w:rPr>
        <w:t xml:space="preserve"> skupiny (</w:t>
      </w:r>
      <w:r w:rsidR="009F0445">
        <w:rPr>
          <w:rFonts w:ascii="Calibri" w:eastAsia="Calibri" w:hAnsi="Calibri" w:cs="Calibri"/>
          <w:sz w:val="22"/>
          <w:szCs w:val="22"/>
        </w:rPr>
        <w:t>„</w:t>
      </w:r>
      <w:r w:rsidR="009F0445" w:rsidRPr="009F0445">
        <w:rPr>
          <w:rFonts w:ascii="Calibri" w:eastAsia="Calibri" w:hAnsi="Calibri" w:cs="Calibri"/>
          <w:sz w:val="22"/>
          <w:szCs w:val="22"/>
        </w:rPr>
        <w:t>Kingston</w:t>
      </w:r>
      <w:r w:rsidR="009F0445">
        <w:rPr>
          <w:rFonts w:ascii="Calibri" w:eastAsia="Calibri" w:hAnsi="Calibri" w:cs="Calibri"/>
          <w:sz w:val="22"/>
          <w:szCs w:val="22"/>
        </w:rPr>
        <w:t>“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). Kingston je najväčší svetový nezávislý výrobca pamäťových produktov. Pomáha nájsť riešenia používané v bežnom živote </w:t>
      </w:r>
      <w:r w:rsidR="009F0445">
        <w:rPr>
          <w:rFonts w:ascii="Calibri" w:eastAsia="Calibri" w:hAnsi="Calibri" w:cs="Calibri"/>
          <w:sz w:val="22"/>
          <w:szCs w:val="22"/>
        </w:rPr>
        <w:t>na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prác</w:t>
      </w:r>
      <w:r w:rsidR="009F0445">
        <w:rPr>
          <w:rFonts w:ascii="Calibri" w:eastAsia="Calibri" w:hAnsi="Calibri" w:cs="Calibri"/>
          <w:sz w:val="22"/>
          <w:szCs w:val="22"/>
        </w:rPr>
        <w:t>u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aj zábav</w:t>
      </w:r>
      <w:r w:rsidR="009F0445">
        <w:rPr>
          <w:rFonts w:ascii="Calibri" w:eastAsia="Calibri" w:hAnsi="Calibri" w:cs="Calibri"/>
          <w:sz w:val="22"/>
          <w:szCs w:val="22"/>
        </w:rPr>
        <w:t>u,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od notebookov a stolových počítačov</w:t>
      </w:r>
      <w:r w:rsidR="009F0445">
        <w:rPr>
          <w:rFonts w:ascii="Calibri" w:eastAsia="Calibri" w:hAnsi="Calibri" w:cs="Calibri"/>
          <w:sz w:val="22"/>
          <w:szCs w:val="22"/>
        </w:rPr>
        <w:t>,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cez veľk</w:t>
      </w:r>
      <w:r w:rsidR="009F0445">
        <w:rPr>
          <w:rFonts w:ascii="Calibri" w:eastAsia="Calibri" w:hAnsi="Calibri" w:cs="Calibri"/>
          <w:sz w:val="22"/>
          <w:szCs w:val="22"/>
        </w:rPr>
        <w:t>é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dáta</w:t>
      </w:r>
      <w:r w:rsidR="009F0445">
        <w:rPr>
          <w:rFonts w:ascii="Calibri" w:eastAsia="Calibri" w:hAnsi="Calibri" w:cs="Calibri"/>
          <w:sz w:val="22"/>
          <w:szCs w:val="22"/>
        </w:rPr>
        <w:t>,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až po zariadenia využívajúce </w:t>
      </w:r>
      <w:proofErr w:type="spellStart"/>
      <w:r w:rsidR="009F0445" w:rsidRPr="009F0445">
        <w:rPr>
          <w:rFonts w:ascii="Calibri" w:eastAsia="Calibri" w:hAnsi="Calibri" w:cs="Calibri"/>
          <w:sz w:val="22"/>
          <w:szCs w:val="22"/>
        </w:rPr>
        <w:t>IoT</w:t>
      </w:r>
      <w:proofErr w:type="spellEnd"/>
      <w:r w:rsidR="009F0445" w:rsidRPr="009F0445">
        <w:rPr>
          <w:rFonts w:ascii="Calibri" w:eastAsia="Calibri" w:hAnsi="Calibri" w:cs="Calibri"/>
          <w:sz w:val="22"/>
          <w:szCs w:val="22"/>
        </w:rPr>
        <w:t xml:space="preserve"> v chytrých či nositeľných zariadeniach, v </w:t>
      </w:r>
      <w:proofErr w:type="spellStart"/>
      <w:r w:rsidR="009F0445" w:rsidRPr="009F0445">
        <w:rPr>
          <w:rFonts w:ascii="Calibri" w:eastAsia="Calibri" w:hAnsi="Calibri" w:cs="Calibri"/>
          <w:sz w:val="22"/>
          <w:szCs w:val="22"/>
        </w:rPr>
        <w:t>prototypovan</w:t>
      </w:r>
      <w:r w:rsidR="009F0445">
        <w:rPr>
          <w:rFonts w:ascii="Calibri" w:eastAsia="Calibri" w:hAnsi="Calibri" w:cs="Calibri"/>
          <w:sz w:val="22"/>
          <w:szCs w:val="22"/>
        </w:rPr>
        <w:t>í</w:t>
      </w:r>
      <w:proofErr w:type="spellEnd"/>
      <w:r w:rsidR="009F0445" w:rsidRPr="009F0445">
        <w:rPr>
          <w:rFonts w:ascii="Calibri" w:eastAsia="Calibri" w:hAnsi="Calibri" w:cs="Calibri"/>
          <w:sz w:val="22"/>
          <w:szCs w:val="22"/>
        </w:rPr>
        <w:t xml:space="preserve"> a</w:t>
      </w:r>
      <w:r w:rsidR="009F0445">
        <w:rPr>
          <w:rFonts w:ascii="Calibri" w:eastAsia="Calibri" w:hAnsi="Calibri" w:cs="Calibri"/>
          <w:sz w:val="22"/>
          <w:szCs w:val="22"/>
        </w:rPr>
        <w:t>j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výrobe na mieru. Najväčší svetoví výrobcovia počítačovej techniky a poskytovatelia cloudových služieb sa </w:t>
      </w:r>
      <w:r w:rsidR="009F0445">
        <w:rPr>
          <w:rFonts w:ascii="Calibri" w:eastAsia="Calibri" w:hAnsi="Calibri" w:cs="Calibri"/>
          <w:sz w:val="22"/>
          <w:szCs w:val="22"/>
        </w:rPr>
        <w:t>pri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 svojom vývoji spoliehajú na Kingston. Naše </w:t>
      </w:r>
      <w:r w:rsidR="009F0445">
        <w:rPr>
          <w:rFonts w:ascii="Calibri" w:eastAsia="Calibri" w:hAnsi="Calibri" w:cs="Calibri"/>
          <w:sz w:val="22"/>
          <w:szCs w:val="22"/>
        </w:rPr>
        <w:t xml:space="preserve">nadšenie </w:t>
      </w:r>
      <w:r w:rsidR="009F0445" w:rsidRPr="009F0445">
        <w:rPr>
          <w:rFonts w:ascii="Calibri" w:eastAsia="Calibri" w:hAnsi="Calibri" w:cs="Calibri"/>
          <w:sz w:val="22"/>
          <w:szCs w:val="22"/>
        </w:rPr>
        <w:t xml:space="preserve">pre vec posúva technológie, ktoré nás sprevádzajú každý deň. Nevyrábame, len výrobky, ale pomáhame naplniť očakávania našich zákazníkov a vytvárame riešenia, ktoré dokážu niečo zmeniť k lepšiemu. Kingston je s vami - Kingston </w:t>
      </w:r>
      <w:proofErr w:type="spellStart"/>
      <w:r w:rsidR="009F0445" w:rsidRPr="009F0445">
        <w:rPr>
          <w:rFonts w:ascii="Calibri" w:eastAsia="Calibri" w:hAnsi="Calibri" w:cs="Calibri"/>
          <w:sz w:val="22"/>
          <w:szCs w:val="22"/>
        </w:rPr>
        <w:t>Is</w:t>
      </w:r>
      <w:proofErr w:type="spellEnd"/>
      <w:r w:rsidR="009F0445" w:rsidRPr="009F044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F0445" w:rsidRPr="009F0445">
        <w:rPr>
          <w:rFonts w:ascii="Calibri" w:eastAsia="Calibri" w:hAnsi="Calibri" w:cs="Calibri"/>
          <w:sz w:val="22"/>
          <w:szCs w:val="22"/>
        </w:rPr>
        <w:t>With</w:t>
      </w:r>
      <w:proofErr w:type="spellEnd"/>
      <w:r w:rsidR="009F0445" w:rsidRPr="009F044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F0445" w:rsidRPr="009F0445">
        <w:rPr>
          <w:rFonts w:ascii="Calibri" w:eastAsia="Calibri" w:hAnsi="Calibri" w:cs="Calibri"/>
          <w:sz w:val="22"/>
          <w:szCs w:val="22"/>
        </w:rPr>
        <w:t>You</w:t>
      </w:r>
      <w:proofErr w:type="spellEnd"/>
      <w:r w:rsidR="009F0445" w:rsidRPr="009F0445">
        <w:rPr>
          <w:rFonts w:ascii="Calibri" w:eastAsia="Calibri" w:hAnsi="Calibri" w:cs="Calibri"/>
          <w:sz w:val="22"/>
          <w:szCs w:val="22"/>
        </w:rPr>
        <w:t xml:space="preserve"> - a viac o nás nájdete na</w:t>
      </w:r>
      <w:r w:rsidR="00400558">
        <w:rPr>
          <w:rFonts w:ascii="Calibri" w:eastAsia="Calibri" w:hAnsi="Calibri" w:cs="Calibri"/>
          <w:sz w:val="22"/>
          <w:szCs w:val="22"/>
        </w:rPr>
        <w:t xml:space="preserve"> </w:t>
      </w:r>
      <w:hyperlink r:id="rId21" w:history="1">
        <w:r w:rsidRPr="00BA33DE">
          <w:rPr>
            <w:rStyle w:val="Hyperlink1"/>
          </w:rPr>
          <w:t>Kingston.com</w:t>
        </w:r>
      </w:hyperlink>
      <w:r w:rsidRPr="00BA33DE">
        <w:rPr>
          <w:rFonts w:ascii="Calibri" w:eastAsia="Calibri" w:hAnsi="Calibri" w:cs="Calibri"/>
          <w:sz w:val="22"/>
          <w:szCs w:val="22"/>
        </w:rPr>
        <w:t>.</w:t>
      </w:r>
    </w:p>
    <w:p w14:paraId="3A26BE39" w14:textId="77777777" w:rsidR="00D2417E" w:rsidRPr="00BA33DE" w:rsidRDefault="00D2417E">
      <w:pPr>
        <w:pStyle w:val="paragraph"/>
        <w:rPr>
          <w:rFonts w:ascii="Calibri" w:eastAsia="Calibri" w:hAnsi="Calibri" w:cs="Calibri"/>
          <w:sz w:val="22"/>
          <w:szCs w:val="22"/>
        </w:rPr>
      </w:pPr>
    </w:p>
    <w:p w14:paraId="7B5C6838" w14:textId="77777777" w:rsidR="00D2417E" w:rsidRPr="00BA33DE" w:rsidRDefault="009B1341">
      <w:pPr>
        <w:pStyle w:val="paragraph"/>
        <w:rPr>
          <w:rFonts w:ascii="Calibri" w:eastAsia="Calibri" w:hAnsi="Calibri" w:cs="Calibri"/>
          <w:sz w:val="22"/>
          <w:szCs w:val="22"/>
        </w:rPr>
      </w:pPr>
      <w:r w:rsidRPr="00BA33DE">
        <w:rPr>
          <w:rFonts w:ascii="Calibri" w:eastAsia="Calibri" w:hAnsi="Calibri" w:cs="Calibri"/>
          <w:sz w:val="22"/>
          <w:szCs w:val="22"/>
        </w:rPr>
        <w:t> </w:t>
      </w:r>
    </w:p>
    <w:p w14:paraId="2317328B" w14:textId="53EE6EE4" w:rsidR="00D2417E" w:rsidRPr="00BA33DE" w:rsidRDefault="009B1341">
      <w:pPr>
        <w:pStyle w:val="paragraph"/>
        <w:rPr>
          <w:rStyle w:val="None"/>
          <w:rFonts w:ascii="Calibri" w:eastAsia="Calibri" w:hAnsi="Calibri" w:cs="Calibri"/>
          <w:sz w:val="16"/>
          <w:szCs w:val="16"/>
        </w:rPr>
      </w:pPr>
      <w:r w:rsidRPr="00BA33DE">
        <w:rPr>
          <w:rFonts w:ascii="Calibri" w:eastAsia="Calibri" w:hAnsi="Calibri" w:cs="Calibri"/>
          <w:b/>
          <w:bCs/>
          <w:sz w:val="16"/>
          <w:szCs w:val="16"/>
        </w:rPr>
        <w:t>Redak</w:t>
      </w:r>
      <w:r w:rsidRPr="00BA33DE">
        <w:rPr>
          <w:rFonts w:ascii="Calibri" w:eastAsia="Calibri" w:hAnsi="Calibri" w:cs="Calibri"/>
          <w:b/>
          <w:bCs/>
          <w:sz w:val="16"/>
          <w:szCs w:val="16"/>
        </w:rPr>
        <w:t>čn</w:t>
      </w:r>
      <w:r w:rsidR="00400558">
        <w:rPr>
          <w:rFonts w:ascii="Calibri" w:eastAsia="Calibri" w:hAnsi="Calibri" w:cs="Calibri"/>
          <w:b/>
          <w:bCs/>
          <w:sz w:val="16"/>
          <w:szCs w:val="16"/>
        </w:rPr>
        <w:t>á</w:t>
      </w:r>
      <w:r w:rsidRPr="00BA33DE">
        <w:rPr>
          <w:rFonts w:ascii="Calibri" w:eastAsia="Calibri" w:hAnsi="Calibri" w:cs="Calibri"/>
          <w:b/>
          <w:bCs/>
          <w:sz w:val="16"/>
          <w:szCs w:val="16"/>
        </w:rPr>
        <w:t xml:space="preserve"> poznámka:</w:t>
      </w:r>
      <w:r w:rsidRPr="00BA33DE">
        <w:rPr>
          <w:rFonts w:ascii="Calibri" w:eastAsia="Calibri" w:hAnsi="Calibri" w:cs="Calibri"/>
          <w:sz w:val="16"/>
          <w:szCs w:val="16"/>
        </w:rPr>
        <w:t xml:space="preserve"> Pok</w:t>
      </w:r>
      <w:r w:rsidR="00400558">
        <w:rPr>
          <w:rFonts w:ascii="Calibri" w:eastAsia="Calibri" w:hAnsi="Calibri" w:cs="Calibri"/>
          <w:sz w:val="16"/>
          <w:szCs w:val="16"/>
        </w:rPr>
        <w:t xml:space="preserve">iaľ </w:t>
      </w:r>
      <w:r w:rsidRPr="00BA33DE">
        <w:rPr>
          <w:rFonts w:ascii="Calibri" w:eastAsia="Calibri" w:hAnsi="Calibri" w:cs="Calibri"/>
          <w:sz w:val="16"/>
          <w:szCs w:val="16"/>
        </w:rPr>
        <w:t>má</w:t>
      </w:r>
      <w:r w:rsidRPr="00BA33DE">
        <w:rPr>
          <w:rFonts w:ascii="Calibri" w:eastAsia="Calibri" w:hAnsi="Calibri" w:cs="Calibri"/>
          <w:sz w:val="16"/>
          <w:szCs w:val="16"/>
        </w:rPr>
        <w:t>te z</w:t>
      </w:r>
      <w:r w:rsidRPr="00BA33DE">
        <w:rPr>
          <w:rFonts w:ascii="Calibri" w:eastAsia="Calibri" w:hAnsi="Calibri" w:cs="Calibri"/>
          <w:sz w:val="16"/>
          <w:szCs w:val="16"/>
        </w:rPr>
        <w:t>á</w:t>
      </w:r>
      <w:r w:rsidR="00400558">
        <w:rPr>
          <w:rFonts w:ascii="Calibri" w:eastAsia="Calibri" w:hAnsi="Calibri" w:cs="Calibri"/>
          <w:sz w:val="16"/>
          <w:szCs w:val="16"/>
        </w:rPr>
        <w:t>u</w:t>
      </w:r>
      <w:r w:rsidRPr="00BA33DE">
        <w:rPr>
          <w:rFonts w:ascii="Calibri" w:eastAsia="Calibri" w:hAnsi="Calibri" w:cs="Calibri"/>
          <w:sz w:val="16"/>
          <w:szCs w:val="16"/>
        </w:rPr>
        <w:t xml:space="preserve">jem o </w:t>
      </w:r>
      <w:r w:rsidR="00400558">
        <w:rPr>
          <w:rFonts w:ascii="Calibri" w:eastAsia="Calibri" w:hAnsi="Calibri" w:cs="Calibri"/>
          <w:sz w:val="16"/>
          <w:szCs w:val="16"/>
        </w:rPr>
        <w:t>ď</w:t>
      </w:r>
      <w:r w:rsidRPr="00BA33DE">
        <w:rPr>
          <w:rFonts w:ascii="Calibri" w:eastAsia="Calibri" w:hAnsi="Calibri" w:cs="Calibri"/>
          <w:sz w:val="16"/>
          <w:szCs w:val="16"/>
        </w:rPr>
        <w:t>alš</w:t>
      </w:r>
      <w:r w:rsidR="00400558">
        <w:rPr>
          <w:rFonts w:ascii="Calibri" w:eastAsia="Calibri" w:hAnsi="Calibri" w:cs="Calibri"/>
          <w:sz w:val="16"/>
          <w:szCs w:val="16"/>
        </w:rPr>
        <w:t>ie</w:t>
      </w:r>
      <w:r w:rsidRPr="00BA33DE">
        <w:rPr>
          <w:rFonts w:ascii="Calibri" w:eastAsia="Calibri" w:hAnsi="Calibri" w:cs="Calibri"/>
          <w:sz w:val="16"/>
          <w:szCs w:val="16"/>
        </w:rPr>
        <w:t xml:space="preserve"> inform</w:t>
      </w:r>
      <w:r w:rsidR="00400558">
        <w:rPr>
          <w:rFonts w:ascii="Calibri" w:eastAsia="Calibri" w:hAnsi="Calibri" w:cs="Calibri"/>
          <w:sz w:val="16"/>
          <w:szCs w:val="16"/>
        </w:rPr>
        <w:t>á</w:t>
      </w:r>
      <w:r w:rsidRPr="00BA33DE">
        <w:rPr>
          <w:rFonts w:ascii="Calibri" w:eastAsia="Calibri" w:hAnsi="Calibri" w:cs="Calibri"/>
          <w:sz w:val="16"/>
          <w:szCs w:val="16"/>
        </w:rPr>
        <w:t>c</w:t>
      </w:r>
      <w:r w:rsidR="00400558">
        <w:rPr>
          <w:rFonts w:ascii="Calibri" w:eastAsia="Calibri" w:hAnsi="Calibri" w:cs="Calibri"/>
          <w:sz w:val="16"/>
          <w:szCs w:val="16"/>
        </w:rPr>
        <w:t>i</w:t>
      </w:r>
      <w:r w:rsidRPr="00BA33DE">
        <w:rPr>
          <w:rFonts w:ascii="Calibri" w:eastAsia="Calibri" w:hAnsi="Calibri" w:cs="Calibri"/>
          <w:sz w:val="16"/>
          <w:szCs w:val="16"/>
        </w:rPr>
        <w:t>e, testovac</w:t>
      </w:r>
      <w:r w:rsidR="00400558">
        <w:rPr>
          <w:rFonts w:ascii="Calibri" w:eastAsia="Calibri" w:hAnsi="Calibri" w:cs="Calibri"/>
          <w:sz w:val="16"/>
          <w:szCs w:val="16"/>
        </w:rPr>
        <w:t>ie</w:t>
      </w:r>
      <w:r w:rsidRPr="00BA33DE">
        <w:rPr>
          <w:rFonts w:ascii="Calibri" w:eastAsia="Calibri" w:hAnsi="Calibri" w:cs="Calibri"/>
          <w:sz w:val="16"/>
          <w:szCs w:val="16"/>
        </w:rPr>
        <w:t xml:space="preserve"> produkty </w:t>
      </w:r>
      <w:r w:rsidR="00400558">
        <w:rPr>
          <w:rFonts w:ascii="Calibri" w:eastAsia="Calibri" w:hAnsi="Calibri" w:cs="Calibri"/>
          <w:sz w:val="16"/>
          <w:szCs w:val="16"/>
        </w:rPr>
        <w:t>al</w:t>
      </w:r>
      <w:r w:rsidRPr="00BA33DE">
        <w:rPr>
          <w:rFonts w:ascii="Calibri" w:eastAsia="Calibri" w:hAnsi="Calibri" w:cs="Calibri"/>
          <w:sz w:val="16"/>
          <w:szCs w:val="16"/>
        </w:rPr>
        <w:t>ebo rozhovory s ved</w:t>
      </w:r>
      <w:r w:rsidR="00400558">
        <w:rPr>
          <w:rFonts w:ascii="Calibri" w:eastAsia="Calibri" w:hAnsi="Calibri" w:cs="Calibri"/>
          <w:sz w:val="16"/>
          <w:szCs w:val="16"/>
        </w:rPr>
        <w:t>ú</w:t>
      </w:r>
      <w:r w:rsidRPr="00BA33DE">
        <w:rPr>
          <w:rFonts w:ascii="Calibri" w:eastAsia="Calibri" w:hAnsi="Calibri" w:cs="Calibri"/>
          <w:sz w:val="16"/>
          <w:szCs w:val="16"/>
        </w:rPr>
        <w:t>c</w:t>
      </w:r>
      <w:r w:rsidR="00400558">
        <w:rPr>
          <w:rFonts w:ascii="Calibri" w:eastAsia="Calibri" w:hAnsi="Calibri" w:cs="Calibri"/>
          <w:sz w:val="16"/>
          <w:szCs w:val="16"/>
        </w:rPr>
        <w:t>i</w:t>
      </w:r>
      <w:r w:rsidRPr="00BA33DE">
        <w:rPr>
          <w:rFonts w:ascii="Calibri" w:eastAsia="Calibri" w:hAnsi="Calibri" w:cs="Calibri"/>
          <w:sz w:val="16"/>
          <w:szCs w:val="16"/>
        </w:rPr>
        <w:t>mi pracovník</w:t>
      </w:r>
      <w:r w:rsidR="00400558">
        <w:rPr>
          <w:rFonts w:ascii="Calibri" w:eastAsia="Calibri" w:hAnsi="Calibri" w:cs="Calibri"/>
          <w:sz w:val="16"/>
          <w:szCs w:val="16"/>
        </w:rPr>
        <w:t>mi</w:t>
      </w:r>
      <w:r w:rsidRPr="00BA33DE">
        <w:rPr>
          <w:rFonts w:ascii="Calibri" w:eastAsia="Calibri" w:hAnsi="Calibri" w:cs="Calibri"/>
          <w:sz w:val="16"/>
          <w:szCs w:val="16"/>
        </w:rPr>
        <w:t xml:space="preserve">, </w:t>
      </w:r>
      <w:r w:rsidRPr="00BA33DE">
        <w:rPr>
          <w:rFonts w:ascii="Calibri" w:eastAsia="Calibri" w:hAnsi="Calibri" w:cs="Calibri"/>
          <w:sz w:val="16"/>
          <w:szCs w:val="16"/>
        </w:rPr>
        <w:t>kontaktujte prosí</w:t>
      </w:r>
      <w:r w:rsidRPr="00BA33DE">
        <w:rPr>
          <w:rFonts w:ascii="Calibri" w:eastAsia="Calibri" w:hAnsi="Calibri" w:cs="Calibri"/>
          <w:sz w:val="16"/>
          <w:szCs w:val="16"/>
        </w:rPr>
        <w:t xml:space="preserve">m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Debbie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Fowler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, Kingston Technology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Europe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Co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 LLP, Kingston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Court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Brooklands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Close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Sunbury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>-on-</w:t>
      </w:r>
      <w:proofErr w:type="spellStart"/>
      <w:r w:rsidRPr="00BA33DE">
        <w:rPr>
          <w:rFonts w:ascii="Calibri" w:eastAsia="Calibri" w:hAnsi="Calibri" w:cs="Calibri"/>
          <w:sz w:val="16"/>
          <w:szCs w:val="16"/>
        </w:rPr>
        <w:t>Thames</w:t>
      </w:r>
      <w:proofErr w:type="spellEnd"/>
      <w:r w:rsidRPr="00BA33DE">
        <w:rPr>
          <w:rFonts w:ascii="Calibri" w:eastAsia="Calibri" w:hAnsi="Calibri" w:cs="Calibri"/>
          <w:sz w:val="16"/>
          <w:szCs w:val="16"/>
        </w:rPr>
        <w:t>, TW16 7EP. Obr</w:t>
      </w:r>
      <w:r w:rsidRPr="00BA33DE">
        <w:rPr>
          <w:rFonts w:ascii="Calibri" w:eastAsia="Calibri" w:hAnsi="Calibri" w:cs="Calibri"/>
          <w:sz w:val="16"/>
          <w:szCs w:val="16"/>
        </w:rPr>
        <w:t>ázky pr</w:t>
      </w:r>
      <w:r w:rsidR="00400558">
        <w:rPr>
          <w:rFonts w:ascii="Calibri" w:eastAsia="Calibri" w:hAnsi="Calibri" w:cs="Calibri"/>
          <w:sz w:val="16"/>
          <w:szCs w:val="16"/>
        </w:rPr>
        <w:t>e</w:t>
      </w:r>
      <w:r w:rsidRPr="00BA33DE">
        <w:rPr>
          <w:rFonts w:ascii="Calibri" w:eastAsia="Calibri" w:hAnsi="Calibri" w:cs="Calibri"/>
          <w:sz w:val="16"/>
          <w:szCs w:val="16"/>
        </w:rPr>
        <w:t xml:space="preserve"> m</w:t>
      </w:r>
      <w:r w:rsidRPr="00BA33DE">
        <w:rPr>
          <w:rFonts w:ascii="Calibri" w:eastAsia="Calibri" w:hAnsi="Calibri" w:cs="Calibri"/>
          <w:sz w:val="16"/>
          <w:szCs w:val="16"/>
        </w:rPr>
        <w:t>é</w:t>
      </w:r>
      <w:r w:rsidRPr="00BA33DE">
        <w:rPr>
          <w:rFonts w:ascii="Calibri" w:eastAsia="Calibri" w:hAnsi="Calibri" w:cs="Calibri"/>
          <w:sz w:val="16"/>
          <w:szCs w:val="16"/>
        </w:rPr>
        <w:t>di</w:t>
      </w:r>
      <w:r w:rsidR="00400558">
        <w:rPr>
          <w:rFonts w:ascii="Calibri" w:eastAsia="Calibri" w:hAnsi="Calibri" w:cs="Calibri"/>
          <w:sz w:val="16"/>
          <w:szCs w:val="16"/>
        </w:rPr>
        <w:t>á</w:t>
      </w:r>
      <w:r w:rsidRPr="00BA33DE">
        <w:rPr>
          <w:rFonts w:ascii="Calibri" w:eastAsia="Calibri" w:hAnsi="Calibri" w:cs="Calibri"/>
          <w:sz w:val="16"/>
          <w:szCs w:val="16"/>
        </w:rPr>
        <w:t xml:space="preserve"> </w:t>
      </w:r>
      <w:r w:rsidR="00400558">
        <w:rPr>
          <w:rFonts w:ascii="Calibri" w:eastAsia="Calibri" w:hAnsi="Calibri" w:cs="Calibri"/>
          <w:sz w:val="16"/>
          <w:szCs w:val="16"/>
        </w:rPr>
        <w:t xml:space="preserve">môžete </w:t>
      </w:r>
      <w:r w:rsidRPr="00BA33DE">
        <w:rPr>
          <w:rFonts w:ascii="Calibri" w:eastAsia="Calibri" w:hAnsi="Calibri" w:cs="Calibri"/>
          <w:sz w:val="16"/>
          <w:szCs w:val="16"/>
        </w:rPr>
        <w:t>n</w:t>
      </w:r>
      <w:r w:rsidR="00400558">
        <w:rPr>
          <w:rFonts w:ascii="Calibri" w:eastAsia="Calibri" w:hAnsi="Calibri" w:cs="Calibri"/>
          <w:sz w:val="16"/>
          <w:szCs w:val="16"/>
        </w:rPr>
        <w:t>á</w:t>
      </w:r>
      <w:r w:rsidRPr="00BA33DE">
        <w:rPr>
          <w:rFonts w:ascii="Calibri" w:eastAsia="Calibri" w:hAnsi="Calibri" w:cs="Calibri"/>
          <w:sz w:val="16"/>
          <w:szCs w:val="16"/>
        </w:rPr>
        <w:t>j</w:t>
      </w:r>
      <w:r w:rsidR="00400558">
        <w:rPr>
          <w:rFonts w:ascii="Calibri" w:eastAsia="Calibri" w:hAnsi="Calibri" w:cs="Calibri"/>
          <w:sz w:val="16"/>
          <w:szCs w:val="16"/>
        </w:rPr>
        <w:t>sť</w:t>
      </w:r>
      <w:r w:rsidRPr="00BA33DE">
        <w:rPr>
          <w:rFonts w:ascii="Calibri" w:eastAsia="Calibri" w:hAnsi="Calibri" w:cs="Calibri"/>
          <w:sz w:val="16"/>
          <w:szCs w:val="16"/>
        </w:rPr>
        <w:t xml:space="preserve"> na </w:t>
      </w:r>
      <w:r w:rsidRPr="00BA33DE">
        <w:rPr>
          <w:rFonts w:ascii="Calibri" w:eastAsia="Calibri" w:hAnsi="Calibri" w:cs="Calibri"/>
          <w:sz w:val="16"/>
          <w:szCs w:val="16"/>
        </w:rPr>
        <w:t>strá</w:t>
      </w:r>
      <w:r w:rsidRPr="00BA33DE">
        <w:rPr>
          <w:rFonts w:ascii="Calibri" w:eastAsia="Calibri" w:hAnsi="Calibri" w:cs="Calibri"/>
          <w:sz w:val="16"/>
          <w:szCs w:val="16"/>
        </w:rPr>
        <w:t>n</w:t>
      </w:r>
      <w:r w:rsidR="00400558">
        <w:rPr>
          <w:rFonts w:ascii="Calibri" w:eastAsia="Calibri" w:hAnsi="Calibri" w:cs="Calibri"/>
          <w:sz w:val="16"/>
          <w:szCs w:val="16"/>
        </w:rPr>
        <w:t>k</w:t>
      </w:r>
      <w:r w:rsidRPr="00BA33DE">
        <w:rPr>
          <w:rFonts w:ascii="Calibri" w:eastAsia="Calibri" w:hAnsi="Calibri" w:cs="Calibri"/>
          <w:sz w:val="16"/>
          <w:szCs w:val="16"/>
        </w:rPr>
        <w:t xml:space="preserve">e Kingston </w:t>
      </w:r>
      <w:hyperlink r:id="rId22" w:history="1">
        <w:r w:rsidR="00400558">
          <w:rPr>
            <w:rStyle w:val="Hyperlink2"/>
            <w:sz w:val="16"/>
            <w:szCs w:val="16"/>
          </w:rPr>
          <w:t>na tejto adrese</w:t>
        </w:r>
      </w:hyperlink>
      <w:r w:rsidRPr="00BA33DE">
        <w:rPr>
          <w:rStyle w:val="None"/>
          <w:rFonts w:ascii="Calibri" w:eastAsia="Calibri" w:hAnsi="Calibri" w:cs="Calibri"/>
          <w:sz w:val="16"/>
          <w:szCs w:val="16"/>
        </w:rPr>
        <w:t>.  </w:t>
      </w:r>
    </w:p>
    <w:p w14:paraId="4BFABE42" w14:textId="77777777" w:rsidR="00D2417E" w:rsidRPr="00BA33DE" w:rsidRDefault="009B1341">
      <w:pPr>
        <w:pStyle w:val="paragraph"/>
        <w:rPr>
          <w:rStyle w:val="None"/>
          <w:rFonts w:ascii="Calibri" w:eastAsia="Calibri" w:hAnsi="Calibri" w:cs="Calibri"/>
          <w:sz w:val="16"/>
          <w:szCs w:val="16"/>
        </w:rPr>
      </w:pPr>
      <w:r w:rsidRPr="00BA33DE">
        <w:rPr>
          <w:rStyle w:val="None"/>
          <w:rFonts w:ascii="Calibri" w:eastAsia="Calibri" w:hAnsi="Calibri" w:cs="Calibri"/>
          <w:sz w:val="16"/>
          <w:szCs w:val="16"/>
        </w:rPr>
        <w:t>  </w:t>
      </w:r>
    </w:p>
    <w:p w14:paraId="6D61D9EB" w14:textId="77777777" w:rsidR="00D2417E" w:rsidRPr="00BA33DE" w:rsidRDefault="009B1341">
      <w:pPr>
        <w:pStyle w:val="paragraph"/>
        <w:jc w:val="center"/>
        <w:rPr>
          <w:rStyle w:val="None"/>
          <w:rFonts w:ascii="Calibri" w:eastAsia="Calibri" w:hAnsi="Calibri" w:cs="Calibri"/>
          <w:sz w:val="22"/>
          <w:szCs w:val="22"/>
        </w:rPr>
      </w:pPr>
      <w:r w:rsidRPr="00BA33DE">
        <w:rPr>
          <w:rStyle w:val="None"/>
          <w:rFonts w:ascii="Calibri" w:eastAsia="Calibri" w:hAnsi="Calibri" w:cs="Calibri"/>
          <w:sz w:val="22"/>
          <w:szCs w:val="22"/>
        </w:rPr>
        <w:t>###  </w:t>
      </w:r>
    </w:p>
    <w:p w14:paraId="5DF1F472" w14:textId="77777777" w:rsidR="00D2417E" w:rsidRPr="00BA33DE" w:rsidRDefault="009B1341">
      <w:pPr>
        <w:pStyle w:val="paragraph"/>
        <w:rPr>
          <w:rStyle w:val="None"/>
          <w:rFonts w:ascii="Calibri" w:eastAsia="Calibri" w:hAnsi="Calibri" w:cs="Calibri"/>
          <w:sz w:val="22"/>
          <w:szCs w:val="22"/>
        </w:rPr>
      </w:pPr>
      <w:r w:rsidRPr="00BA33DE">
        <w:rPr>
          <w:rStyle w:val="None"/>
          <w:rFonts w:ascii="Calibri" w:eastAsia="Calibri" w:hAnsi="Calibri" w:cs="Calibri"/>
          <w:sz w:val="22"/>
          <w:szCs w:val="22"/>
        </w:rPr>
        <w:t>  </w:t>
      </w:r>
    </w:p>
    <w:p w14:paraId="78E18B2D" w14:textId="70E55907" w:rsidR="00400558" w:rsidRDefault="009B1341">
      <w:pPr>
        <w:pStyle w:val="paragraph"/>
        <w:rPr>
          <w:rStyle w:val="None"/>
          <w:rFonts w:ascii="Calibri" w:eastAsia="Calibri" w:hAnsi="Calibri" w:cs="Calibri"/>
          <w:sz w:val="16"/>
          <w:szCs w:val="16"/>
        </w:rPr>
      </w:pPr>
      <w:r w:rsidRPr="00BA33DE">
        <w:rPr>
          <w:rStyle w:val="None"/>
          <w:rFonts w:ascii="Calibri" w:eastAsia="Calibri" w:hAnsi="Calibri" w:cs="Calibri"/>
          <w:sz w:val="16"/>
          <w:szCs w:val="16"/>
        </w:rPr>
        <w:t xml:space="preserve">Kingston a logo Kingston </w:t>
      </w:r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 xml:space="preserve">sú registrované ochranné známky Kingston Technology </w:t>
      </w:r>
      <w:proofErr w:type="spellStart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>Corporation</w:t>
      </w:r>
      <w:proofErr w:type="spellEnd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 xml:space="preserve">. </w:t>
      </w:r>
      <w:proofErr w:type="spellStart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>IronKey</w:t>
      </w:r>
      <w:proofErr w:type="spellEnd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 xml:space="preserve"> je registrovaná ochranná známka spoločnosti Kingston </w:t>
      </w:r>
      <w:proofErr w:type="spellStart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>Digital</w:t>
      </w:r>
      <w:proofErr w:type="spellEnd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>Inc</w:t>
      </w:r>
      <w:proofErr w:type="spellEnd"/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 xml:space="preserve">. Všetky práva vyhradené. Všetky ochranné známky </w:t>
      </w:r>
      <w:r w:rsidR="00400558">
        <w:rPr>
          <w:rStyle w:val="None"/>
          <w:rFonts w:ascii="Calibri" w:eastAsia="Calibri" w:hAnsi="Calibri" w:cs="Calibri"/>
          <w:sz w:val="16"/>
          <w:szCs w:val="16"/>
        </w:rPr>
        <w:t>sú</w:t>
      </w:r>
      <w:r w:rsidR="00400558" w:rsidRPr="00400558">
        <w:rPr>
          <w:rStyle w:val="None"/>
          <w:rFonts w:ascii="Calibri" w:eastAsia="Calibri" w:hAnsi="Calibri" w:cs="Calibri"/>
          <w:sz w:val="16"/>
          <w:szCs w:val="16"/>
        </w:rPr>
        <w:t xml:space="preserve"> majetkom príslušných vlastníkov.</w:t>
      </w:r>
    </w:p>
    <w:p w14:paraId="4F2CDB12" w14:textId="29955C81" w:rsidR="00D2417E" w:rsidRDefault="00D2417E">
      <w:pPr>
        <w:rPr>
          <w:rFonts w:ascii="Calibri" w:eastAsia="Calibri" w:hAnsi="Calibri" w:cs="Calibri"/>
          <w:sz w:val="16"/>
          <w:szCs w:val="16"/>
        </w:rPr>
      </w:pPr>
    </w:p>
    <w:p w14:paraId="620A772F" w14:textId="77777777" w:rsidR="00400558" w:rsidRPr="00BA33DE" w:rsidRDefault="00400558">
      <w:pPr>
        <w:rPr>
          <w:rFonts w:ascii="Calibri" w:eastAsia="Calibri" w:hAnsi="Calibri" w:cs="Calibri"/>
          <w:sz w:val="16"/>
          <w:szCs w:val="16"/>
        </w:rPr>
      </w:pPr>
    </w:p>
    <w:p w14:paraId="06DD2319" w14:textId="39EC42BF" w:rsidR="00D2417E" w:rsidRPr="00BA33DE" w:rsidRDefault="009B1341">
      <w:pPr>
        <w:rPr>
          <w:rStyle w:val="None"/>
          <w:rFonts w:ascii="Calibri" w:eastAsia="Calibri" w:hAnsi="Calibri" w:cs="Calibri"/>
          <w:sz w:val="18"/>
          <w:szCs w:val="18"/>
        </w:rPr>
      </w:pPr>
      <w:r w:rsidRPr="00BA33DE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Kontakty pr</w:t>
      </w:r>
      <w:r w:rsidR="00400558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e</w:t>
      </w:r>
      <w:r w:rsidRPr="00BA33DE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 xml:space="preserve"> m</w:t>
      </w:r>
      <w:r w:rsidRPr="00BA33DE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é</w:t>
      </w:r>
      <w:r w:rsidRPr="00BA33DE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di</w:t>
      </w:r>
      <w:r w:rsidR="00400558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á</w:t>
      </w:r>
      <w:r w:rsidRPr="00BA33DE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:</w:t>
      </w:r>
      <w:r w:rsidRPr="00BA33DE">
        <w:rPr>
          <w:rStyle w:val="None"/>
          <w:rFonts w:ascii="Calibri" w:eastAsia="Calibri" w:hAnsi="Calibri" w:cs="Calibri"/>
          <w:sz w:val="18"/>
          <w:szCs w:val="18"/>
          <w:shd w:val="clear" w:color="auto" w:fill="FFFFFF"/>
        </w:rPr>
        <w:t> </w:t>
      </w:r>
      <w:r w:rsidRPr="00BA33DE">
        <w:rPr>
          <w:rStyle w:val="None"/>
          <w:rFonts w:ascii="Calibri" w:eastAsia="Calibri" w:hAnsi="Calibri" w:cs="Calibri"/>
          <w:sz w:val="18"/>
          <w:szCs w:val="18"/>
          <w:shd w:val="clear" w:color="auto" w:fill="FFFFFF"/>
        </w:rPr>
        <w:t> </w:t>
      </w:r>
    </w:p>
    <w:p w14:paraId="6C983C96" w14:textId="77777777" w:rsidR="00D2417E" w:rsidRPr="00BA33DE" w:rsidRDefault="009B1341">
      <w:pPr>
        <w:rPr>
          <w:rStyle w:val="None"/>
          <w:rFonts w:ascii="Calibri" w:eastAsia="Calibri" w:hAnsi="Calibri" w:cs="Calibri"/>
          <w:sz w:val="18"/>
          <w:szCs w:val="18"/>
        </w:rPr>
      </w:pP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Debbie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Fowler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> </w:t>
      </w:r>
      <w:r w:rsidRPr="00BA33DE">
        <w:rPr>
          <w:rFonts w:ascii="Arial Unicode MS" w:hAnsi="Arial Unicode MS"/>
        </w:rPr>
        <w:br/>
      </w:r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Kingston Technology </w:t>
      </w: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Europe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Co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 LLP</w:t>
      </w:r>
      <w:r w:rsidRPr="00BA33DE">
        <w:rPr>
          <w:rStyle w:val="None"/>
          <w:rFonts w:ascii="Calibri" w:eastAsia="Calibri" w:hAnsi="Calibri" w:cs="Calibri"/>
          <w:sz w:val="18"/>
          <w:szCs w:val="18"/>
        </w:rPr>
        <w:t>   </w:t>
      </w:r>
    </w:p>
    <w:p w14:paraId="275943C6" w14:textId="77777777" w:rsidR="00D2417E" w:rsidRPr="00BA33DE" w:rsidRDefault="009B1341">
      <w:pPr>
        <w:rPr>
          <w:rStyle w:val="None"/>
          <w:rFonts w:ascii="Calibri" w:eastAsia="Calibri" w:hAnsi="Calibri" w:cs="Calibri"/>
          <w:sz w:val="18"/>
          <w:szCs w:val="18"/>
        </w:rPr>
      </w:pPr>
      <w:r w:rsidRPr="00BA33DE">
        <w:rPr>
          <w:rStyle w:val="None"/>
          <w:rFonts w:ascii="Calibri" w:eastAsia="Calibri" w:hAnsi="Calibri" w:cs="Calibri"/>
          <w:sz w:val="18"/>
          <w:szCs w:val="18"/>
        </w:rPr>
        <w:t>07775695576  </w:t>
      </w:r>
    </w:p>
    <w:p w14:paraId="2689D162" w14:textId="77777777" w:rsidR="00D2417E" w:rsidRPr="00BA33DE" w:rsidRDefault="009B1341">
      <w:pPr>
        <w:rPr>
          <w:rStyle w:val="None"/>
          <w:rFonts w:ascii="Calibri" w:eastAsia="Calibri" w:hAnsi="Calibri" w:cs="Calibri"/>
          <w:sz w:val="18"/>
          <w:szCs w:val="18"/>
        </w:rPr>
      </w:pPr>
      <w:hyperlink r:id="rId23" w:history="1">
        <w:r w:rsidRPr="00BA33DE">
          <w:rPr>
            <w:rStyle w:val="Hyperlink3"/>
          </w:rPr>
          <w:t>Dfowler@kingston.eu</w:t>
        </w:r>
      </w:hyperlink>
    </w:p>
    <w:p w14:paraId="103256E6" w14:textId="77777777" w:rsidR="00D2417E" w:rsidRPr="00BA33DE" w:rsidRDefault="00D2417E">
      <w:pPr>
        <w:rPr>
          <w:rFonts w:ascii="Calibri" w:eastAsia="Calibri" w:hAnsi="Calibri" w:cs="Calibri"/>
          <w:sz w:val="16"/>
          <w:szCs w:val="16"/>
        </w:rPr>
      </w:pPr>
    </w:p>
    <w:p w14:paraId="763C752A" w14:textId="51A3D500" w:rsidR="00D2417E" w:rsidRPr="00BA33DE" w:rsidRDefault="00400558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eastAsia="Calibri" w:hAnsi="Calibri" w:cs="Calibri"/>
          <w:sz w:val="18"/>
          <w:szCs w:val="18"/>
        </w:rPr>
        <w:t>Juraj Redeky</w:t>
      </w:r>
    </w:p>
    <w:p w14:paraId="0867D4A2" w14:textId="77777777" w:rsidR="00D2417E" w:rsidRPr="00BA33DE" w:rsidRDefault="009B1341">
      <w:pPr>
        <w:rPr>
          <w:rStyle w:val="None"/>
          <w:rFonts w:ascii="Calibri" w:eastAsia="Calibri" w:hAnsi="Calibri" w:cs="Calibri"/>
          <w:sz w:val="18"/>
          <w:szCs w:val="18"/>
        </w:rPr>
      </w:pP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Taktiq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Communications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BA33DE">
        <w:rPr>
          <w:rStyle w:val="None"/>
          <w:rFonts w:ascii="Calibri" w:eastAsia="Calibri" w:hAnsi="Calibri" w:cs="Calibri"/>
          <w:sz w:val="18"/>
          <w:szCs w:val="18"/>
        </w:rPr>
        <w:t>s.r.o</w:t>
      </w:r>
      <w:proofErr w:type="spellEnd"/>
      <w:r w:rsidRPr="00BA33DE">
        <w:rPr>
          <w:rStyle w:val="None"/>
          <w:rFonts w:ascii="Calibri" w:eastAsia="Calibri" w:hAnsi="Calibri" w:cs="Calibri"/>
          <w:sz w:val="18"/>
          <w:szCs w:val="18"/>
        </w:rPr>
        <w:t xml:space="preserve">. </w:t>
      </w:r>
    </w:p>
    <w:p w14:paraId="1254EE72" w14:textId="2E926621" w:rsidR="00D2417E" w:rsidRPr="00BA33DE" w:rsidRDefault="009B1341">
      <w:pPr>
        <w:rPr>
          <w:rStyle w:val="None"/>
          <w:rFonts w:ascii="Calibri" w:eastAsia="Calibri" w:hAnsi="Calibri" w:cs="Calibri"/>
          <w:sz w:val="18"/>
          <w:szCs w:val="18"/>
        </w:rPr>
      </w:pPr>
      <w:r w:rsidRPr="00BA33DE">
        <w:rPr>
          <w:rStyle w:val="None"/>
          <w:rFonts w:ascii="Calibri" w:eastAsia="Calibri" w:hAnsi="Calibri" w:cs="Calibri"/>
          <w:sz w:val="18"/>
          <w:szCs w:val="18"/>
        </w:rPr>
        <w:t>+42</w:t>
      </w:r>
      <w:r w:rsidR="00400558">
        <w:rPr>
          <w:rStyle w:val="None"/>
          <w:rFonts w:ascii="Calibri" w:eastAsia="Calibri" w:hAnsi="Calibri" w:cs="Calibri"/>
          <w:sz w:val="18"/>
          <w:szCs w:val="18"/>
        </w:rPr>
        <w:t>1 911 478 280</w:t>
      </w:r>
    </w:p>
    <w:p w14:paraId="5F4C499A" w14:textId="28D9DC29" w:rsidR="00D2417E" w:rsidRPr="00BA33DE" w:rsidRDefault="009B1341">
      <w:hyperlink r:id="rId24" w:history="1">
        <w:r w:rsidR="00400558">
          <w:rPr>
            <w:rStyle w:val="Hyperlink3"/>
          </w:rPr>
          <w:t>juraj.redeky@taktiq.com</w:t>
        </w:r>
      </w:hyperlink>
    </w:p>
    <w:sectPr w:rsidR="00D2417E" w:rsidRPr="00BA33D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903A" w14:textId="77777777" w:rsidR="009B1341" w:rsidRDefault="009B1341">
      <w:r>
        <w:separator/>
      </w:r>
    </w:p>
  </w:endnote>
  <w:endnote w:type="continuationSeparator" w:id="0">
    <w:p w14:paraId="51692A7E" w14:textId="77777777" w:rsidR="009B1341" w:rsidRDefault="009B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1CC2C" w14:textId="77777777" w:rsidR="0007170A" w:rsidRDefault="000717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3F79" w14:textId="77777777" w:rsidR="00D2417E" w:rsidRDefault="00D2417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08473" w14:textId="77777777" w:rsidR="0007170A" w:rsidRDefault="000717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5E3B" w14:textId="77777777" w:rsidR="009B1341" w:rsidRDefault="009B1341">
      <w:r>
        <w:separator/>
      </w:r>
    </w:p>
  </w:footnote>
  <w:footnote w:type="continuationSeparator" w:id="0">
    <w:p w14:paraId="35844510" w14:textId="77777777" w:rsidR="009B1341" w:rsidRDefault="009B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5F53" w14:textId="77777777" w:rsidR="0007170A" w:rsidRDefault="000717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33AF" w14:textId="77777777" w:rsidR="00D2417E" w:rsidRDefault="00D2417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3642" w14:textId="77777777" w:rsidR="0007170A" w:rsidRDefault="000717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90295"/>
    <w:multiLevelType w:val="hybridMultilevel"/>
    <w:tmpl w:val="8A36CE56"/>
    <w:styleLink w:val="ImportedStyle2"/>
    <w:lvl w:ilvl="0" w:tplc="600640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85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66A7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4159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EF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47D1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4035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A6BF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CB8B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510E7"/>
    <w:multiLevelType w:val="hybridMultilevel"/>
    <w:tmpl w:val="613CA074"/>
    <w:styleLink w:val="ImportedStyle1"/>
    <w:lvl w:ilvl="0" w:tplc="305811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4FE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2DC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ED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0D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0E11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482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855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C3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FBD161A"/>
    <w:multiLevelType w:val="hybridMultilevel"/>
    <w:tmpl w:val="613CA074"/>
    <w:numStyleLink w:val="ImportedStyle1"/>
  </w:abstractNum>
  <w:abstractNum w:abstractNumId="3" w15:restartNumberingAfterBreak="0">
    <w:nsid w:val="70414487"/>
    <w:multiLevelType w:val="hybridMultilevel"/>
    <w:tmpl w:val="8A36CE56"/>
    <w:numStyleLink w:val="ImportedStyle2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7E"/>
    <w:rsid w:val="0007170A"/>
    <w:rsid w:val="00400558"/>
    <w:rsid w:val="008B2C04"/>
    <w:rsid w:val="009B1341"/>
    <w:rsid w:val="009F0445"/>
    <w:rsid w:val="00BA33DE"/>
    <w:rsid w:val="00D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F995"/>
  <w15:docId w15:val="{12C42E11-7CA1-4812-A6B2-835E8C0E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ekzoznamu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paragraph">
    <w:name w:val="paragraph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Hlavika">
    <w:name w:val="header"/>
    <w:basedOn w:val="Normlny"/>
    <w:link w:val="HlavikaChar"/>
    <w:uiPriority w:val="99"/>
    <w:unhideWhenUsed/>
    <w:rsid w:val="000717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170A"/>
    <w:rPr>
      <w:rFonts w:ascii="Arial" w:hAnsi="Arial" w:cs="Arial Unicode MS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uiPriority w:val="99"/>
    <w:unhideWhenUsed/>
    <w:rsid w:val="000717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170A"/>
    <w:rPr>
      <w:rFonts w:ascii="Arial" w:hAnsi="Arial" w:cs="Arial Unicode MS"/>
      <w:color w:val="000000"/>
      <w:sz w:val="24"/>
      <w:szCs w:val="24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9F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ingston.com/SSDManager" TargetMode="External"/><Relationship Id="rId18" Type="http://schemas.openxmlformats.org/officeDocument/2006/relationships/hyperlink" Target="http://www.linkedin.com/company/kingston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kingston.com/?utm_source=pr" TargetMode="External"/><Relationship Id="rId7" Type="http://schemas.openxmlformats.org/officeDocument/2006/relationships/image" Target="media/image1.jpeg"/><Relationship Id="rId12" Type="http://schemas.openxmlformats.org/officeDocument/2006/relationships/hyperlink" Target="kingston.com/flashguide" TargetMode="External"/><Relationship Id="rId17" Type="http://schemas.openxmlformats.org/officeDocument/2006/relationships/hyperlink" Target="http://www.facebook.com/kingstontechnologyeurop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stagram" TargetMode="External"/><Relationship Id="rId20" Type="http://schemas.openxmlformats.org/officeDocument/2006/relationships/hyperlink" Target="https://www.kingston.com/unitedkingdom/en/landing/kingston-is-with-yo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gston.com/?utm_source=pr" TargetMode="External"/><Relationship Id="rId24" Type="http://schemas.openxmlformats.org/officeDocument/2006/relationships/hyperlink" Target="mailto:juraj.redeky@taktiq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kingstontechmemory" TargetMode="External"/><Relationship Id="rId23" Type="http://schemas.openxmlformats.org/officeDocument/2006/relationships/hyperlink" Target="mailto:Dfowler@kingston.e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kingston.com/ssd/kc600-sata-solid-state-drive?utm_source=pr" TargetMode="External"/><Relationship Id="rId19" Type="http://schemas.openxmlformats.org/officeDocument/2006/relationships/hyperlink" Target="https://twitter.com/KingstonTec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ngston.com/en" TargetMode="External"/><Relationship Id="rId14" Type="http://schemas.openxmlformats.org/officeDocument/2006/relationships/hyperlink" Target="Kingston.com/wa" TargetMode="External"/><Relationship Id="rId22" Type="http://schemas.openxmlformats.org/officeDocument/2006/relationships/hyperlink" Target="https://www.kingston.com/en/company/pres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Redeky</cp:lastModifiedBy>
  <cp:revision>3</cp:revision>
  <dcterms:created xsi:type="dcterms:W3CDTF">2021-03-29T08:38:00Z</dcterms:created>
  <dcterms:modified xsi:type="dcterms:W3CDTF">2021-03-29T09:33:00Z</dcterms:modified>
</cp:coreProperties>
</file>