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9950" w14:textId="77777777" w:rsidR="00653C6B" w:rsidRPr="00F37FE1" w:rsidRDefault="00653C6B" w:rsidP="00653C6B">
      <w:pPr>
        <w:rPr>
          <w:b/>
          <w:sz w:val="20"/>
          <w:szCs w:val="20"/>
        </w:rPr>
      </w:pPr>
      <w:r w:rsidRPr="00F37FE1">
        <w:rPr>
          <w:b/>
          <w:sz w:val="20"/>
          <w:szCs w:val="20"/>
        </w:rPr>
        <w:t>Kontakt pro média:</w:t>
      </w:r>
    </w:p>
    <w:p w14:paraId="71264D41" w14:textId="77777777" w:rsidR="00653C6B" w:rsidRPr="00F37FE1" w:rsidRDefault="00653C6B" w:rsidP="00653C6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656EA37B" w14:textId="77777777" w:rsidR="00653C6B" w:rsidRPr="00F37FE1" w:rsidRDefault="00653C6B" w:rsidP="00653C6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6082A309" w14:textId="77777777" w:rsidR="00653C6B" w:rsidRPr="00F37FE1" w:rsidRDefault="00653C6B" w:rsidP="00653C6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EB58C0E" w14:textId="77777777" w:rsidR="00653C6B" w:rsidRPr="00F37FE1" w:rsidRDefault="00027880" w:rsidP="00653C6B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5" w:history="1">
        <w:r w:rsidR="00653C6B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00000006" w14:textId="77777777" w:rsidR="007C7B93" w:rsidRDefault="007C7B93">
      <w:pPr>
        <w:rPr>
          <w:b/>
          <w:sz w:val="28"/>
          <w:szCs w:val="28"/>
        </w:rPr>
      </w:pPr>
    </w:p>
    <w:p w14:paraId="00000007" w14:textId="0FE2DCA3" w:rsidR="007C7B93" w:rsidRDefault="00AD177B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Logitech</w:t>
      </w:r>
      <w:proofErr w:type="spellEnd"/>
      <w:r>
        <w:rPr>
          <w:b/>
          <w:bCs/>
          <w:sz w:val="28"/>
          <w:szCs w:val="28"/>
        </w:rPr>
        <w:t xml:space="preserve"> G přináší ultra realistické závodění </w:t>
      </w:r>
      <w:r w:rsidR="00BF4636">
        <w:rPr>
          <w:b/>
          <w:bCs/>
          <w:sz w:val="28"/>
          <w:szCs w:val="28"/>
        </w:rPr>
        <w:t>díky volantu G923 s technologií TRUEFORCE</w:t>
      </w:r>
      <w:r>
        <w:rPr>
          <w:b/>
          <w:bCs/>
          <w:sz w:val="28"/>
          <w:szCs w:val="28"/>
        </w:rPr>
        <w:t xml:space="preserve"> pro PlayStation</w:t>
      </w:r>
      <w:r w:rsidR="0064447E">
        <w:rPr>
          <w:b/>
          <w:bCs/>
          <w:sz w:val="28"/>
          <w:szCs w:val="28"/>
          <w:vertAlign w:val="superscript"/>
        </w:rPr>
        <w:t>®</w:t>
      </w:r>
      <w:r>
        <w:rPr>
          <w:b/>
          <w:bCs/>
          <w:sz w:val="28"/>
          <w:szCs w:val="28"/>
        </w:rPr>
        <w:t>4, PlayStation</w:t>
      </w:r>
      <w:r w:rsidR="0064447E">
        <w:rPr>
          <w:b/>
          <w:bCs/>
          <w:sz w:val="28"/>
          <w:szCs w:val="28"/>
          <w:vertAlign w:val="superscript"/>
        </w:rPr>
        <w:t>®</w:t>
      </w:r>
      <w:r>
        <w:rPr>
          <w:b/>
          <w:bCs/>
          <w:sz w:val="28"/>
          <w:szCs w:val="28"/>
        </w:rPr>
        <w:t>5* a PC</w:t>
      </w:r>
    </w:p>
    <w:p w14:paraId="00000008" w14:textId="77777777" w:rsidR="007C7B93" w:rsidRDefault="007C7B93">
      <w:pPr>
        <w:jc w:val="center"/>
        <w:rPr>
          <w:b/>
          <w:sz w:val="28"/>
          <w:szCs w:val="28"/>
        </w:rPr>
      </w:pPr>
    </w:p>
    <w:p w14:paraId="00000009" w14:textId="77777777" w:rsidR="007C7B93" w:rsidRDefault="0064447E">
      <w:pPr>
        <w:jc w:val="center"/>
        <w:rPr>
          <w:i/>
        </w:rPr>
      </w:pPr>
      <w:r>
        <w:rPr>
          <w:i/>
        </w:rPr>
        <w:t xml:space="preserve">Závodní volant s pedály </w:t>
      </w:r>
      <w:proofErr w:type="spellStart"/>
      <w:r>
        <w:rPr>
          <w:i/>
        </w:rPr>
        <w:t>Logitech</w:t>
      </w:r>
      <w:proofErr w:type="spellEnd"/>
      <w:r>
        <w:rPr>
          <w:i/>
        </w:rPr>
        <w:t xml:space="preserve"> G923 má nový systém zpětné odezvy slibující </w:t>
      </w:r>
    </w:p>
    <w:p w14:paraId="0000000A" w14:textId="0D372353" w:rsidR="007C7B93" w:rsidRDefault="00BF4636">
      <w:pPr>
        <w:jc w:val="center"/>
        <w:rPr>
          <w:i/>
          <w:sz w:val="28"/>
          <w:szCs w:val="28"/>
        </w:rPr>
      </w:pPr>
      <w:r>
        <w:rPr>
          <w:i/>
        </w:rPr>
        <w:t xml:space="preserve">ještě reálnější zážitek </w:t>
      </w:r>
      <w:r w:rsidR="0064447E">
        <w:rPr>
          <w:i/>
        </w:rPr>
        <w:t xml:space="preserve">a lepší výkon pro </w:t>
      </w:r>
      <w:r w:rsidR="00556768">
        <w:rPr>
          <w:i/>
        </w:rPr>
        <w:t>hráče</w:t>
      </w:r>
      <w:r w:rsidR="0064447E">
        <w:rPr>
          <w:i/>
        </w:rPr>
        <w:t xml:space="preserve"> závodních simulátorů</w:t>
      </w:r>
    </w:p>
    <w:p w14:paraId="0000000B" w14:textId="5C9CFB89" w:rsidR="007C7B93" w:rsidRDefault="00B9708F">
      <w:pPr>
        <w:spacing w:before="200" w:after="200" w:line="360" w:lineRule="auto"/>
      </w:pPr>
      <w:r>
        <w:rPr>
          <w:b/>
          <w:highlight w:val="white"/>
        </w:rPr>
        <w:t xml:space="preserve">Praha </w:t>
      </w:r>
      <w:r w:rsidR="0064447E">
        <w:rPr>
          <w:b/>
          <w:highlight w:val="white"/>
        </w:rPr>
        <w:t xml:space="preserve">– 5. srpna 2020 </w:t>
      </w:r>
      <w:r w:rsidR="003D55E1">
        <w:rPr>
          <w:b/>
          <w:highlight w:val="white"/>
        </w:rPr>
        <w:t>–</w:t>
      </w:r>
      <w:r w:rsidR="0064447E">
        <w:rPr>
          <w:b/>
          <w:highlight w:val="white"/>
        </w:rPr>
        <w:t xml:space="preserve"> </w:t>
      </w:r>
      <w:proofErr w:type="spellStart"/>
      <w:r w:rsidR="0064447E">
        <w:t>Logitech</w:t>
      </w:r>
      <w:proofErr w:type="spellEnd"/>
      <w:r w:rsidR="0064447E">
        <w:t xml:space="preserve"> G, značka společnosti </w:t>
      </w:r>
      <w:proofErr w:type="spellStart"/>
      <w:r w:rsidR="0064447E">
        <w:t>Logitech</w:t>
      </w:r>
      <w:proofErr w:type="spellEnd"/>
      <w:r w:rsidR="0064447E">
        <w:t xml:space="preserve"> a přední inovátor herních technologií a vybavení, </w:t>
      </w:r>
      <w:r w:rsidR="00BF4636">
        <w:t>představuje</w:t>
      </w:r>
      <w:r w:rsidR="0064447E">
        <w:t xml:space="preserve"> </w:t>
      </w:r>
      <w:hyperlink r:id="rId6" w:history="1">
        <w:r w:rsidR="0064447E" w:rsidRPr="002E20AE">
          <w:rPr>
            <w:rStyle w:val="Hypertextovodkaz"/>
          </w:rPr>
          <w:t xml:space="preserve">volant </w:t>
        </w:r>
        <w:proofErr w:type="spellStart"/>
        <w:r w:rsidR="002E20AE" w:rsidRPr="002E20AE">
          <w:rPr>
            <w:rStyle w:val="Hypertextovodkaz"/>
          </w:rPr>
          <w:t>Logitech</w:t>
        </w:r>
        <w:proofErr w:type="spellEnd"/>
        <w:r w:rsidR="002E20AE" w:rsidRPr="002E20AE">
          <w:rPr>
            <w:rStyle w:val="Hypertextovodkaz"/>
          </w:rPr>
          <w:t xml:space="preserve"> G923 </w:t>
        </w:r>
        <w:r w:rsidR="0064447E" w:rsidRPr="002E20AE">
          <w:rPr>
            <w:rStyle w:val="Hypertextovodkaz"/>
          </w:rPr>
          <w:t>s</w:t>
        </w:r>
        <w:r w:rsidR="002E20AE" w:rsidRPr="002E20AE">
          <w:rPr>
            <w:rStyle w:val="Hypertextovodkaz"/>
          </w:rPr>
          <w:t> </w:t>
        </w:r>
        <w:r w:rsidR="0064447E" w:rsidRPr="002E20AE">
          <w:rPr>
            <w:rStyle w:val="Hypertextovodkaz"/>
          </w:rPr>
          <w:t>pedály</w:t>
        </w:r>
      </w:hyperlink>
      <w:r w:rsidR="002E20AE">
        <w:t xml:space="preserve"> </w:t>
      </w:r>
      <w:r w:rsidR="0064447E">
        <w:t xml:space="preserve">– velmi výkonnou herní periferii, která nabízí revoluční zážitek z jízdy v závodních simulátorech. G923 byl navržen s cílem dosáhnout </w:t>
      </w:r>
      <w:r w:rsidR="00BF4636">
        <w:t>maximálně reálného prožitku</w:t>
      </w:r>
      <w:r w:rsidR="0064447E">
        <w:t xml:space="preserve"> a obsahuje nový špičkový systém zpětné odezvy TRUEFORCE™, který spolupracuje s fyzikálním a zvukovým herním </w:t>
      </w:r>
      <w:proofErr w:type="spellStart"/>
      <w:r w:rsidR="0064447E">
        <w:t>enginem</w:t>
      </w:r>
      <w:proofErr w:type="spellEnd"/>
      <w:r w:rsidR="0064447E">
        <w:t xml:space="preserve">, aby hráčům zprostředkoval mimořádně věrné napodobení skutečných závodů. </w:t>
      </w:r>
    </w:p>
    <w:p w14:paraId="0000000C" w14:textId="68BEF3A3" w:rsidR="007C7B93" w:rsidRDefault="0064447E">
      <w:pPr>
        <w:spacing w:before="200" w:after="200" w:line="360" w:lineRule="auto"/>
        <w:rPr>
          <w:highlight w:val="white"/>
        </w:rPr>
      </w:pPr>
      <w:r>
        <w:rPr>
          <w:highlight w:val="white"/>
        </w:rPr>
        <w:t xml:space="preserve">„Dobrý závodní volant se zpětnou odezvou může znamenat rozdíl mezi tím, zda přejedete cílovou čáru jako první nebo vyletíte z dráhy a závod vůbec nedokončíte,“ </w:t>
      </w:r>
      <w:r w:rsidR="00BF4636">
        <w:rPr>
          <w:highlight w:val="white"/>
        </w:rPr>
        <w:t xml:space="preserve">říká </w:t>
      </w:r>
      <w:r>
        <w:rPr>
          <w:highlight w:val="white"/>
        </w:rPr>
        <w:t xml:space="preserve">jezdec McLaren F1 Lando </w:t>
      </w:r>
      <w:proofErr w:type="spellStart"/>
      <w:r>
        <w:rPr>
          <w:highlight w:val="white"/>
        </w:rPr>
        <w:t>Norris</w:t>
      </w:r>
      <w:proofErr w:type="spellEnd"/>
      <w:r>
        <w:rPr>
          <w:highlight w:val="white"/>
        </w:rPr>
        <w:t xml:space="preserve">.  „Nový volant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G923 s TRUEFORCE přináší jezdcům autentický zážitek za volantem závodního vozu a simuluje stavy, které při závodech vnímáme. Dokážu poznat, že zadní část vozu ztrácí kontakt s dráhou nebo že se začínám přetáčet, což mi dává nejlepší šanci to rychle napravit a udržet se před soupeři.“</w:t>
      </w:r>
    </w:p>
    <w:p w14:paraId="0000000D" w14:textId="00959E9E" w:rsidR="007C7B93" w:rsidRDefault="0064447E">
      <w:pPr>
        <w:spacing w:before="200" w:after="200" w:line="360" w:lineRule="auto"/>
        <w:rPr>
          <w:highlight w:val="white"/>
        </w:rPr>
      </w:pPr>
      <w:r>
        <w:t xml:space="preserve">TRUEFORCE je špičková proprietární technologie zpětné odezvy, která přináší revoluci v možnostech závodních her. Využití herní fyziky a zvuku v reálném čase umožňuje hráčům více než kdy předtím vnímat věci jako řev motoru, trakci pneumatik, terén trati a zpětnou odezvu volantu. Technologie TRUEFORCE komunikuje přímo s herními </w:t>
      </w:r>
      <w:proofErr w:type="spellStart"/>
      <w:r>
        <w:t>enginy</w:t>
      </w:r>
      <w:proofErr w:type="spellEnd"/>
      <w:r>
        <w:t xml:space="preserve"> a zpracovává data až 4000krát za sekundu, aby zvýšila </w:t>
      </w:r>
      <w:r w:rsidR="00BF4636">
        <w:t xml:space="preserve">autenticitu </w:t>
      </w:r>
      <w:r>
        <w:t>herního prostředí a všech detailů podporovaných her.</w:t>
      </w:r>
    </w:p>
    <w:p w14:paraId="0000000E" w14:textId="467F3A30" w:rsidR="007C7B93" w:rsidRDefault="0064447E">
      <w:pPr>
        <w:spacing w:before="200" w:after="200" w:line="360" w:lineRule="auto"/>
        <w:rPr>
          <w:highlight w:val="white"/>
        </w:rPr>
      </w:pPr>
      <w:r>
        <w:rPr>
          <w:highlight w:val="white"/>
        </w:rPr>
        <w:t xml:space="preserve">„Během posledních několika let jsme spolupracovali s hráči na závodních simulátorech i profesionálními jezdci skutečných závodních </w:t>
      </w:r>
      <w:r w:rsidR="00BF4636">
        <w:rPr>
          <w:highlight w:val="white"/>
        </w:rPr>
        <w:t xml:space="preserve">vozů </w:t>
      </w:r>
      <w:r>
        <w:rPr>
          <w:highlight w:val="white"/>
        </w:rPr>
        <w:t xml:space="preserve">a podařilo se nám vytvořit plnohodnotný realistický zážitek z jízdy, jaký tu ještě nebyl,“ </w:t>
      </w:r>
      <w:r w:rsidR="00BF4636">
        <w:rPr>
          <w:highlight w:val="white"/>
        </w:rPr>
        <w:t xml:space="preserve">vysvětluje </w:t>
      </w:r>
      <w:proofErr w:type="spellStart"/>
      <w:r>
        <w:rPr>
          <w:highlight w:val="white"/>
        </w:rPr>
        <w:t>Ujesh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Desai</w:t>
      </w:r>
      <w:proofErr w:type="spellEnd"/>
      <w:r>
        <w:rPr>
          <w:highlight w:val="white"/>
        </w:rPr>
        <w:t xml:space="preserve">, generální ředitel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G. „S TRUEFORCE jste opravdu schopni cítit dráhu i všechny </w:t>
      </w:r>
      <w:r>
        <w:rPr>
          <w:highlight w:val="white"/>
        </w:rPr>
        <w:lastRenderedPageBreak/>
        <w:t xml:space="preserve">charakteristické stavy závodního auta. Ohromně umocňuje zážitek ze hry a každý, koho jsme to nechali vyzkoušet, odcházel vždy s úsměvem na tváři!“  </w:t>
      </w:r>
    </w:p>
    <w:p w14:paraId="0000000F" w14:textId="19E812D4" w:rsidR="007C7B93" w:rsidRDefault="0064447E">
      <w:pPr>
        <w:spacing w:before="200" w:after="200" w:line="360" w:lineRule="auto"/>
        <w:rPr>
          <w:highlight w:val="white"/>
        </w:rPr>
      </w:pP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G923, navržený pro moderní závodní simulátory, se může pochlubit kartáčovaným kovovým volantem s koženým potahem pro maximální pohodlí hráče a propracovanými nablýskanými pedály. Má také řadu nových nebo vylepšených funkcí</w:t>
      </w:r>
      <w:r w:rsidR="00BF4636">
        <w:rPr>
          <w:highlight w:val="white"/>
        </w:rPr>
        <w:t>.</w:t>
      </w:r>
    </w:p>
    <w:p w14:paraId="00000010" w14:textId="77777777" w:rsidR="007C7B93" w:rsidRDefault="0064447E">
      <w:pPr>
        <w:numPr>
          <w:ilvl w:val="0"/>
          <w:numId w:val="1"/>
        </w:numPr>
        <w:spacing w:before="200" w:line="240" w:lineRule="auto"/>
        <w:rPr>
          <w:highlight w:val="white"/>
        </w:rPr>
      </w:pPr>
      <w:r>
        <w:rPr>
          <w:b/>
          <w:bCs/>
          <w:highlight w:val="white"/>
        </w:rPr>
        <w:t>Programovatelné ovládání dvojité spojky</w:t>
      </w:r>
      <w:r>
        <w:rPr>
          <w:highlight w:val="white"/>
        </w:rPr>
        <w:t xml:space="preserve"> – umožňuje závodníkům vybočit snadněji a rychleji z dráhy pomocí programovatelné dvojité spojky, která podporuje maximální trakci s minimem kouře ze spálených pneumatik.</w:t>
      </w:r>
    </w:p>
    <w:p w14:paraId="00000011" w14:textId="77270077" w:rsidR="007C7B93" w:rsidRDefault="0064447E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Vestavěný indikátor otáček</w:t>
      </w:r>
      <w:r>
        <w:rPr>
          <w:highlight w:val="white"/>
        </w:rPr>
        <w:t xml:space="preserve"> – barevné LED indikátory ukazují rozsah otáček motoru a upozorňují závodníka, když </w:t>
      </w:r>
      <w:r w:rsidR="00BF4636">
        <w:rPr>
          <w:highlight w:val="white"/>
        </w:rPr>
        <w:t xml:space="preserve">zasáhne </w:t>
      </w:r>
      <w:r>
        <w:rPr>
          <w:highlight w:val="white"/>
        </w:rPr>
        <w:t>do červeného pásma.</w:t>
      </w:r>
    </w:p>
    <w:p w14:paraId="00000012" w14:textId="77777777" w:rsidR="007C7B93" w:rsidRDefault="0064447E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Ovládací prvky na volantu</w:t>
      </w:r>
      <w:r>
        <w:rPr>
          <w:highlight w:val="white"/>
        </w:rPr>
        <w:t xml:space="preserve"> – do volantu jsou zabudované ovládací prvky her pro konzole PlayStation4 a PlayStation5, nabízející dokonalou kontrolu na dosah prstu.</w:t>
      </w:r>
    </w:p>
    <w:p w14:paraId="00000013" w14:textId="2E49D0F0" w:rsidR="007C7B93" w:rsidRDefault="0064447E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b/>
          <w:bCs/>
          <w:highlight w:val="white"/>
        </w:rPr>
        <w:t>Progresivní brzdové pedály</w:t>
      </w:r>
      <w:r>
        <w:rPr>
          <w:highlight w:val="white"/>
        </w:rPr>
        <w:t xml:space="preserve"> – nový brzdový pedál s progresivní pružinou pro citlivější odezvu, </w:t>
      </w:r>
      <w:r w:rsidR="00BF4636">
        <w:rPr>
          <w:highlight w:val="white"/>
        </w:rPr>
        <w:t xml:space="preserve">reálnější </w:t>
      </w:r>
      <w:r>
        <w:rPr>
          <w:highlight w:val="white"/>
        </w:rPr>
        <w:t>zážitek a lepší ovládání.</w:t>
      </w:r>
    </w:p>
    <w:p w14:paraId="00000015" w14:textId="5163755C" w:rsidR="007C7B93" w:rsidRPr="00B9708F" w:rsidRDefault="0064447E" w:rsidP="00B9708F">
      <w:pPr>
        <w:numPr>
          <w:ilvl w:val="0"/>
          <w:numId w:val="1"/>
        </w:numPr>
        <w:spacing w:after="200" w:line="240" w:lineRule="auto"/>
        <w:rPr>
          <w:highlight w:val="white"/>
        </w:rPr>
      </w:pPr>
      <w:r>
        <w:rPr>
          <w:b/>
          <w:bCs/>
          <w:highlight w:val="white"/>
        </w:rPr>
        <w:t>24polohový otočný volič</w:t>
      </w:r>
      <w:r>
        <w:rPr>
          <w:highlight w:val="white"/>
        </w:rPr>
        <w:t xml:space="preserve"> – vestavěný otočný volič umožňuje seřídit trakci, točivý moment, automatické řízení stability, brzdnou sílu a další parametry.</w:t>
      </w:r>
    </w:p>
    <w:p w14:paraId="00000016" w14:textId="77777777" w:rsidR="007C7B93" w:rsidRDefault="0064447E">
      <w:pPr>
        <w:spacing w:before="200" w:after="200" w:line="360" w:lineRule="auto"/>
        <w:rPr>
          <w:b/>
        </w:rPr>
      </w:pPr>
      <w:r>
        <w:rPr>
          <w:b/>
        </w:rPr>
        <w:t>Cena a dostupnost</w:t>
      </w:r>
    </w:p>
    <w:p w14:paraId="00000017" w14:textId="358F2BDC" w:rsidR="007C7B93" w:rsidRDefault="0064447E">
      <w:pPr>
        <w:widowControl w:val="0"/>
        <w:shd w:val="clear" w:color="auto" w:fill="FFFFFF"/>
        <w:spacing w:after="160" w:line="360" w:lineRule="auto"/>
        <w:rPr>
          <w:color w:val="222222"/>
        </w:rPr>
      </w:pPr>
      <w:r>
        <w:t xml:space="preserve">Závodní volant s pedály </w:t>
      </w:r>
      <w:proofErr w:type="spellStart"/>
      <w:r>
        <w:t>Logitech</w:t>
      </w:r>
      <w:proofErr w:type="spellEnd"/>
      <w:r>
        <w:t xml:space="preserve"> G923 přijde na trh v Americe a Evropě v srpnu 2020 za doporučenou maloobchodní cenu </w:t>
      </w:r>
      <w:r w:rsidR="00F662A3">
        <w:t>11</w:t>
      </w:r>
      <w:r w:rsidR="00F662A3">
        <w:t> </w:t>
      </w:r>
      <w:r w:rsidR="00F662A3">
        <w:t xml:space="preserve">049 </w:t>
      </w:r>
      <w:r w:rsidR="00F44AA2">
        <w:t xml:space="preserve">Kč </w:t>
      </w:r>
      <w:r>
        <w:t>a bude spolupracovat s</w:t>
      </w:r>
      <w:r w:rsidR="00F662A3">
        <w:t> </w:t>
      </w:r>
      <w:r>
        <w:t>PlayStation</w:t>
      </w:r>
      <w:r w:rsidR="00F662A3">
        <w:t xml:space="preserve"> </w:t>
      </w:r>
      <w:r>
        <w:t>4 a PC. Bude umět spolupracovat také s</w:t>
      </w:r>
      <w:r w:rsidR="00F662A3">
        <w:t> </w:t>
      </w:r>
      <w:r>
        <w:t>PlayStation</w:t>
      </w:r>
      <w:r w:rsidR="00F662A3">
        <w:t xml:space="preserve"> </w:t>
      </w:r>
      <w:r>
        <w:t xml:space="preserve">5*, jakmile se tato konzole dostane během letošní prázdninové sezóny do prodeje. Pro získání dalších informací navštivte náš </w:t>
      </w:r>
      <w:hyperlink r:id="rId7">
        <w:r>
          <w:rPr>
            <w:color w:val="1155CC"/>
            <w:u w:val="single"/>
          </w:rPr>
          <w:t>web</w:t>
        </w:r>
      </w:hyperlink>
      <w:r>
        <w:t xml:space="preserve">, blog nebo nás kontaktujte přes </w:t>
      </w:r>
      <w:hyperlink r:id="rId8">
        <w:r>
          <w:rPr>
            <w:color w:val="1155CC"/>
            <w:u w:val="single"/>
          </w:rPr>
          <w:t>@LogitechG</w:t>
        </w:r>
      </w:hyperlink>
      <w:r>
        <w:rPr>
          <w:color w:val="222222"/>
        </w:rPr>
        <w:t>.</w:t>
      </w:r>
    </w:p>
    <w:p w14:paraId="00000018" w14:textId="29318387" w:rsidR="007C7B93" w:rsidRPr="00D955D4" w:rsidRDefault="0064447E">
      <w:pPr>
        <w:widowControl w:val="0"/>
        <w:shd w:val="clear" w:color="auto" w:fill="FFFFFF"/>
        <w:spacing w:after="160" w:line="360" w:lineRule="auto"/>
        <w:rPr>
          <w:sz w:val="18"/>
          <w:szCs w:val="18"/>
        </w:rPr>
      </w:pPr>
      <w:r w:rsidRPr="00D955D4">
        <w:rPr>
          <w:sz w:val="18"/>
          <w:szCs w:val="18"/>
        </w:rPr>
        <w:t xml:space="preserve">*Závodní volant a pedály </w:t>
      </w:r>
      <w:proofErr w:type="spellStart"/>
      <w:r w:rsidRPr="00D955D4">
        <w:rPr>
          <w:sz w:val="18"/>
          <w:szCs w:val="18"/>
        </w:rPr>
        <w:t>Logitech</w:t>
      </w:r>
      <w:proofErr w:type="spellEnd"/>
      <w:r w:rsidRPr="00D955D4">
        <w:rPr>
          <w:sz w:val="18"/>
          <w:szCs w:val="18"/>
        </w:rPr>
        <w:t xml:space="preserve"> G923 byly vyvinuty v rámci oficiálního licenčního programu pro PlayStation. Zařízení je oficiálně licencováno pro PlayStation</w:t>
      </w:r>
      <w:r w:rsidR="00027880">
        <w:rPr>
          <w:sz w:val="18"/>
          <w:szCs w:val="18"/>
        </w:rPr>
        <w:t xml:space="preserve"> </w:t>
      </w:r>
      <w:r w:rsidRPr="00D955D4">
        <w:rPr>
          <w:sz w:val="18"/>
          <w:szCs w:val="18"/>
        </w:rPr>
        <w:t>4 a bude spolupracovat s</w:t>
      </w:r>
      <w:r w:rsidR="00027880">
        <w:rPr>
          <w:sz w:val="18"/>
          <w:szCs w:val="18"/>
        </w:rPr>
        <w:t> </w:t>
      </w:r>
      <w:r w:rsidRPr="00D955D4">
        <w:rPr>
          <w:sz w:val="18"/>
          <w:szCs w:val="18"/>
        </w:rPr>
        <w:t>PlayStation</w:t>
      </w:r>
      <w:r w:rsidR="00027880">
        <w:rPr>
          <w:sz w:val="18"/>
          <w:szCs w:val="18"/>
        </w:rPr>
        <w:t xml:space="preserve"> </w:t>
      </w:r>
      <w:r w:rsidRPr="00D955D4">
        <w:rPr>
          <w:sz w:val="18"/>
          <w:szCs w:val="18"/>
        </w:rPr>
        <w:t xml:space="preserve">5 na základě konečného schválení firmou Sony </w:t>
      </w:r>
      <w:proofErr w:type="spellStart"/>
      <w:r w:rsidRPr="00D955D4">
        <w:rPr>
          <w:sz w:val="18"/>
          <w:szCs w:val="18"/>
        </w:rPr>
        <w:t>Interactive</w:t>
      </w:r>
      <w:proofErr w:type="spellEnd"/>
      <w:r w:rsidRPr="00D955D4">
        <w:rPr>
          <w:sz w:val="18"/>
          <w:szCs w:val="18"/>
        </w:rPr>
        <w:t xml:space="preserve"> </w:t>
      </w:r>
      <w:proofErr w:type="spellStart"/>
      <w:r w:rsidRPr="00D955D4">
        <w:rPr>
          <w:sz w:val="18"/>
          <w:szCs w:val="18"/>
        </w:rPr>
        <w:t>Entertainment</w:t>
      </w:r>
      <w:proofErr w:type="spellEnd"/>
      <w:r w:rsidRPr="00D955D4">
        <w:rPr>
          <w:sz w:val="18"/>
          <w:szCs w:val="18"/>
        </w:rPr>
        <w:t>.</w:t>
      </w:r>
    </w:p>
    <w:p w14:paraId="3FC40319" w14:textId="77777777" w:rsidR="00B9708F" w:rsidRDefault="00B9708F" w:rsidP="00B97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</w:p>
    <w:p w14:paraId="3C104927" w14:textId="519AEEB2" w:rsidR="00B9708F" w:rsidRPr="00425A7F" w:rsidRDefault="00B9708F" w:rsidP="00F44A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color w:val="000000"/>
          <w:sz w:val="20"/>
          <w:szCs w:val="20"/>
          <w:lang w:eastAsia="en-US"/>
        </w:rPr>
      </w:pPr>
      <w:bookmarkStart w:id="0" w:name="_Hlk47513453"/>
      <w:r w:rsidRPr="00425A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425A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425A7F">
        <w:rPr>
          <w:b/>
          <w:color w:val="000000"/>
          <w:sz w:val="20"/>
          <w:szCs w:val="20"/>
          <w:lang w:eastAsia="en-US"/>
        </w:rPr>
        <w:t xml:space="preserve"> G</w:t>
      </w:r>
    </w:p>
    <w:p w14:paraId="57D32732" w14:textId="77777777" w:rsidR="00B9708F" w:rsidRPr="00425A7F" w:rsidRDefault="00B9708F" w:rsidP="00F44AA2">
      <w:pPr>
        <w:spacing w:before="120" w:line="240" w:lineRule="auto"/>
        <w:jc w:val="both"/>
        <w:rPr>
          <w:sz w:val="20"/>
          <w:szCs w:val="20"/>
          <w:lang w:eastAsia="sk-SK"/>
        </w:rPr>
      </w:pP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9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10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11">
        <w:r w:rsidRPr="00425A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425A7F">
        <w:rPr>
          <w:sz w:val="20"/>
          <w:szCs w:val="20"/>
          <w:lang w:eastAsia="sk-SK"/>
        </w:rPr>
        <w:t>.</w:t>
      </w:r>
    </w:p>
    <w:p w14:paraId="5A9394AF" w14:textId="77777777" w:rsidR="00B9708F" w:rsidRPr="00425A7F" w:rsidRDefault="00B9708F" w:rsidP="00B9708F">
      <w:pPr>
        <w:rPr>
          <w:color w:val="222222"/>
          <w:sz w:val="20"/>
          <w:szCs w:val="20"/>
          <w:highlight w:val="white"/>
        </w:rPr>
      </w:pPr>
    </w:p>
    <w:p w14:paraId="7C688A9F" w14:textId="77777777" w:rsidR="00B9708F" w:rsidRDefault="00B9708F" w:rsidP="00B9708F">
      <w:pPr>
        <w:rPr>
          <w:color w:val="222222"/>
          <w:sz w:val="16"/>
          <w:szCs w:val="16"/>
          <w:highlight w:val="white"/>
        </w:rPr>
      </w:pP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425A7F">
        <w:rPr>
          <w:color w:val="222222"/>
          <w:sz w:val="16"/>
          <w:szCs w:val="16"/>
          <w:highlight w:val="white"/>
        </w:rPr>
        <w:t>Europe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2">
        <w:r w:rsidRPr="00425A7F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bookmarkEnd w:id="0"/>
    <w:p w14:paraId="00000020" w14:textId="0E903823" w:rsidR="007C7B93" w:rsidRPr="002B1D5C" w:rsidRDefault="00B9708F">
      <w:pPr>
        <w:rPr>
          <w:color w:val="222222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sectPr w:rsidR="007C7B93" w:rsidRPr="002B1D5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2427C"/>
    <w:multiLevelType w:val="multilevel"/>
    <w:tmpl w:val="90381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93"/>
    <w:rsid w:val="00027880"/>
    <w:rsid w:val="00206EDE"/>
    <w:rsid w:val="002B1D5C"/>
    <w:rsid w:val="002E20AE"/>
    <w:rsid w:val="00383E04"/>
    <w:rsid w:val="003D55E1"/>
    <w:rsid w:val="003D6274"/>
    <w:rsid w:val="00556768"/>
    <w:rsid w:val="00572A67"/>
    <w:rsid w:val="005E2EDC"/>
    <w:rsid w:val="0064447E"/>
    <w:rsid w:val="00653C6B"/>
    <w:rsid w:val="007C7B93"/>
    <w:rsid w:val="00AD177B"/>
    <w:rsid w:val="00B9708F"/>
    <w:rsid w:val="00BF4636"/>
    <w:rsid w:val="00C10CF9"/>
    <w:rsid w:val="00D955D4"/>
    <w:rsid w:val="00F44AA2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0467"/>
  <w15:docId w15:val="{7FB9B42E-F949-42E2-8A71-8673217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EDE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653C6B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70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ogitech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ming.logitech.com/" TargetMode="External"/><Relationship Id="rId1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techg.com/cs-cz/products/driving/g923-trueforce-sim-racing-wheel.html" TargetMode="External"/><Relationship Id="rId11" Type="http://schemas.openxmlformats.org/officeDocument/2006/relationships/hyperlink" Target="https://twitter.com/LogitechG" TargetMode="External"/><Relationship Id="rId5" Type="http://schemas.openxmlformats.org/officeDocument/2006/relationships/hyperlink" Target="mailto:leona.dankova@taktiq.comn" TargetMode="External"/><Relationship Id="rId10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876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leona.dankova</cp:lastModifiedBy>
  <cp:revision>8</cp:revision>
  <dcterms:created xsi:type="dcterms:W3CDTF">2020-08-05T08:45:00Z</dcterms:created>
  <dcterms:modified xsi:type="dcterms:W3CDTF">2020-08-05T09:27:00Z</dcterms:modified>
</cp:coreProperties>
</file>