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</w:pPr>
      <w:r>
        <w:drawing>
          <wp:inline distT="0" distB="0" distL="0" distR="0">
            <wp:extent cx="1828800" cy="374017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40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rPr>
          <w:rFonts w:ascii="Times New Roman" w:hAnsi="Times New Roman"/>
          <w:b w:val="1"/>
          <w:bCs w:val="1"/>
        </w:rPr>
      </w:pPr>
    </w:p>
    <w:p>
      <w:pPr>
        <w:pStyle w:val="Normal.0"/>
        <w:rPr>
          <w:rFonts w:ascii="Times New Roman" w:hAnsi="Times New Roman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Kingston Technology dod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á š</w:t>
      </w:r>
      <w:r>
        <w:rPr>
          <w:b w:val="1"/>
          <w:bCs w:val="1"/>
          <w:sz w:val="28"/>
          <w:szCs w:val="28"/>
          <w:rtl w:val="0"/>
        </w:rPr>
        <w:t>pi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kov</w:t>
      </w:r>
      <w:r>
        <w:rPr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  <w:lang w:val="de-DE"/>
        </w:rPr>
        <w:t>konn</w:t>
      </w:r>
      <w:r>
        <w:rPr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b w:val="1"/>
          <w:bCs w:val="1"/>
          <w:sz w:val="28"/>
          <w:szCs w:val="28"/>
          <w:rtl w:val="0"/>
        </w:rPr>
        <w:t>SSD disky 7,68TB pro datov</w:t>
      </w:r>
      <w:r>
        <w:rPr>
          <w:b w:val="1"/>
          <w:bCs w:val="1"/>
          <w:sz w:val="28"/>
          <w:szCs w:val="28"/>
          <w:rtl w:val="0"/>
        </w:rPr>
        <w:t xml:space="preserve">á </w:t>
      </w:r>
      <w:r>
        <w:rPr>
          <w:b w:val="1"/>
          <w:bCs w:val="1"/>
          <w:sz w:val="28"/>
          <w:szCs w:val="28"/>
          <w:rtl w:val="0"/>
        </w:rPr>
        <w:t>centra</w:t>
      </w:r>
    </w:p>
    <w:p>
      <w:pPr>
        <w:pStyle w:val="Normal.0"/>
        <w:rPr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Times New Roman" w:hAnsi="Times New Roman"/>
          <w:b w:val="1"/>
          <w:bCs w:val="1"/>
          <w:i w:val="1"/>
          <w:iCs w:val="1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SATA SSD disky DC500R a DC450R nyn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 dost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s kapacitou a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ž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7,68 TB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Times New Roman" w:hAnsi="Times New Roman"/>
          <w:b w:val="1"/>
          <w:bCs w:val="1"/>
          <w:i w:val="1"/>
          <w:iCs w:val="1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Brzy p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ř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ijde na trh i 7,68TB U.2 NVMe PCIe SSD disk DC1000M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Sunbury-On-Thames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26. kv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ě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 xml:space="preserve">tna 2020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nost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"http://www.kingston.com?utm_source=pr"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 Digital, Inc.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</w:rPr>
        <w:t>, kter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je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robcem flash pam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a pobo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  <w:lang w:val="en-US"/>
        </w:rPr>
        <w:t>kou Kingston Technology Company, Inc., sv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tov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ho 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dra v oblasti pam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ěť</w:t>
      </w:r>
      <w:r>
        <w:rPr>
          <w:rStyle w:val="None"/>
          <w:rFonts w:ascii="Times New Roman" w:hAnsi="Times New Roman"/>
          <w:sz w:val="22"/>
          <w:szCs w:val="22"/>
          <w:rtl w:val="0"/>
        </w:rPr>
        <w:t>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produkt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a technologick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  <w:lang w:val="de-DE"/>
        </w:rPr>
        <w:t xml:space="preserve">ch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, dnes zah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jila dod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vky 7,68TB</w:t>
      </w:r>
      <w:r>
        <w:rPr>
          <w:rStyle w:val="None"/>
          <w:rFonts w:ascii="Times New Roman" w:hAnsi="Times New Roman"/>
          <w:sz w:val="22"/>
          <w:szCs w:val="22"/>
          <w:vertAlign w:val="superscript"/>
          <w:rtl w:val="0"/>
        </w:rPr>
        <w:t>*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 xml:space="preserve"> model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SATA SSD disk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  <w:lang w:val="de-DE"/>
        </w:rPr>
        <w:t xml:space="preserve">500R </w:t>
      </w:r>
      <w:r>
        <w:rPr>
          <w:rStyle w:val="Link A"/>
          <w:rtl w:val="0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"https://www.kingston.com/us/ssd/dc500-data-center-solid-state-drive?utm_source=pr"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DC500R</w:t>
      </w:r>
      <w:r>
        <w:rPr/>
        <w:fldChar w:fldCharType="end" w:fldLock="0"/>
      </w:r>
      <w:r>
        <w:rPr>
          <w:rStyle w:val="Hyperlink.0"/>
          <w:rtl w:val="0"/>
        </w:rPr>
        <w:t>)</w:t>
      </w:r>
      <w:r>
        <w:rPr>
          <w:rStyle w:val="None"/>
          <w:rFonts w:ascii="Times New Roman" w:hAnsi="Times New Roman"/>
          <w:color w:val="0000ff"/>
          <w:sz w:val="22"/>
          <w:szCs w:val="22"/>
          <w:u w:val="none" w:color="0000ff"/>
          <w:rtl w:val="0"/>
        </w:rPr>
        <w:t xml:space="preserve"> </w:t>
      </w:r>
      <w:r>
        <w:rPr>
          <w:rStyle w:val="None"/>
          <w:rFonts w:ascii="Times New Roman" w:hAnsi="Times New Roman"/>
          <w:color w:val="000000"/>
          <w:sz w:val="22"/>
          <w:szCs w:val="22"/>
          <w:u w:val="none" w:color="000000"/>
          <w:rtl w:val="0"/>
        </w:rPr>
        <w:t xml:space="preserve">a </w:t>
      </w:r>
      <w:r>
        <w:rPr>
          <w:rStyle w:val="None"/>
          <w:rFonts w:ascii="Times New Roman" w:hAnsi="Times New Roman"/>
          <w:sz w:val="22"/>
          <w:szCs w:val="22"/>
          <w:rtl w:val="0"/>
          <w:lang w:val="de-DE"/>
        </w:rPr>
        <w:t xml:space="preserve">450R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"https://www.kingston.com/us/ssd/dc450-data-center-solid-state-drive?utm_source=pr"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(DC450R)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ur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pro datov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centra. 7,68TB U.2 NVMe SSD disk DC1000M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ijde na trh v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ervnu. Tyto SSD disky umo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žň</w:t>
      </w:r>
      <w:r>
        <w:rPr>
          <w:rStyle w:val="None"/>
          <w:rFonts w:ascii="Times New Roman" w:hAnsi="Times New Roman"/>
          <w:sz w:val="22"/>
          <w:szCs w:val="22"/>
          <w:rtl w:val="0"/>
        </w:rPr>
        <w:t>uj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nav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ýš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it kapacitu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ú</w:t>
      </w:r>
      <w:r>
        <w:rPr>
          <w:rStyle w:val="None"/>
          <w:rFonts w:ascii="Times New Roman" w:hAnsi="Times New Roman"/>
          <w:sz w:val="22"/>
          <w:szCs w:val="22"/>
          <w:rtl w:val="0"/>
        </w:rPr>
        <w:t>lo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šť </w:t>
      </w:r>
      <w:r>
        <w:rPr>
          <w:rStyle w:val="None"/>
          <w:rFonts w:ascii="Times New Roman" w:hAnsi="Times New Roman"/>
          <w:sz w:val="22"/>
          <w:szCs w:val="22"/>
          <w:rtl w:val="0"/>
        </w:rPr>
        <w:t>datov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  <w:lang w:val="fr-FR"/>
        </w:rPr>
        <w:t>ch center pou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ží</w:t>
      </w:r>
      <w:r>
        <w:rPr>
          <w:rStyle w:val="None"/>
          <w:rFonts w:ascii="Times New Roman" w:hAnsi="Times New Roman"/>
          <w:sz w:val="22"/>
          <w:szCs w:val="22"/>
          <w:rtl w:val="0"/>
        </w:rPr>
        <w:t>vaj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ch disky s rozhran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 NVMe nebo SATA a spl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ň</w:t>
      </w:r>
      <w:r>
        <w:rPr>
          <w:rStyle w:val="None"/>
          <w:rFonts w:ascii="Times New Roman" w:hAnsi="Times New Roman"/>
          <w:sz w:val="22"/>
          <w:szCs w:val="22"/>
          <w:rtl w:val="0"/>
        </w:rPr>
        <w:t>uj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None"/>
          <w:rFonts w:ascii="Times New Roman" w:hAnsi="Times New Roman"/>
          <w:sz w:val="22"/>
          <w:szCs w:val="22"/>
          <w:rtl w:val="0"/>
        </w:rPr>
        <w:t>sn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pravidla QoS pro zaji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dob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  <w:lang w:val="da-DK"/>
        </w:rPr>
        <w:t>edv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dateln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hodnoty IOPS a 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zk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  <w:lang w:val="es-ES_tradnl"/>
        </w:rPr>
        <w:t xml:space="preserve">latence. </w:t>
      </w:r>
    </w:p>
    <w:p>
      <w:pPr>
        <w:pStyle w:val="Normal.0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cs="Times New Roman" w:hAnsi="Times New Roman" w:eastAsia="Times New Roman"/>
          <w:sz w:val="22"/>
          <w:szCs w:val="22"/>
          <w:rtl w:val="0"/>
        </w:rPr>
        <w:tab/>
        <w:t>Mezi 7,68TB SSD disky Kingston pro datov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  <w:lang w:val="es-ES_tradnl"/>
        </w:rPr>
        <w:t>centra pat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None"/>
          <w:rFonts w:ascii="Times New Roman" w:hAnsi="Times New Roman"/>
          <w:sz w:val="22"/>
          <w:szCs w:val="22"/>
          <w:rtl w:val="0"/>
        </w:rPr>
        <w:t>:</w:t>
      </w:r>
    </w:p>
    <w:p>
      <w:pPr>
        <w:pStyle w:val="Normal.0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  <w:lang w:val="en-US"/>
        </w:rPr>
        <w:t>DC500R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/>
          <w:color w:val="353535"/>
          <w:sz w:val="22"/>
          <w:szCs w:val="22"/>
          <w:rtl w:val="0"/>
        </w:rPr>
      </w:pP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SSD disk s certifikac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 xml:space="preserve">í </w:t>
      </w:r>
      <w:r>
        <w:rPr>
          <w:rStyle w:val="Link A"/>
          <w:rFonts w:ascii="Times New Roman" w:hAnsi="Times New Roman"/>
          <w:color w:val="0000ff"/>
          <w:sz w:val="22"/>
          <w:szCs w:val="22"/>
          <w:u w:val="single" w:color="0000ff"/>
          <w:rtl w:val="0"/>
          <w:lang w:val="en-US"/>
        </w:rPr>
        <w:t>VMware Ready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vertAlign w:val="superscript"/>
          <w:rtl w:val="0"/>
        </w:rPr>
        <w:t>™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 xml:space="preserve"> navr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 xml:space="preserve">ý 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pro aplikace vy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aduj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c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rychl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>é č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ten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velk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  <w:lang w:val="fr-FR"/>
        </w:rPr>
        <w:t>é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ho mno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stv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dat, jako jsou webov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servery, infrastruktury virtu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ln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ch po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>čí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ta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>čů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, provozn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  <w:lang w:val="nl-NL"/>
        </w:rPr>
        <w:t>datab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ze a anal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zy v re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ln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  <w:lang w:val="fr-FR"/>
        </w:rPr>
        <w:t>é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 xml:space="preserve">m </w:t>
      </w:r>
      <w:r>
        <w:rPr>
          <w:rStyle w:val="None"/>
          <w:rFonts w:ascii="Times New Roman" w:hAnsi="Times New Roman" w:hint="default"/>
          <w:color w:val="000000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>ase</w:t>
      </w:r>
      <w:r>
        <w:rPr>
          <w:rStyle w:val="None"/>
          <w:rFonts w:ascii="Times New Roman" w:hAnsi="Times New Roman"/>
          <w:color w:val="000000"/>
          <w:sz w:val="22"/>
          <w:szCs w:val="22"/>
          <w:vertAlign w:val="superscript"/>
          <w:rtl w:val="0"/>
        </w:rPr>
        <w:t>**</w:t>
      </w:r>
      <w:r>
        <w:rPr>
          <w:rStyle w:val="None"/>
          <w:rFonts w:ascii="Times New Roman" w:hAnsi="Times New Roman"/>
          <w:color w:val="000000"/>
          <w:sz w:val="22"/>
          <w:szCs w:val="22"/>
          <w:rtl w:val="0"/>
        </w:rPr>
        <w:t xml:space="preserve">; 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d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ky rychlosti prov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d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I/O operac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a dob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odezvy (latence) ho mohou datov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centra nasazovat s jistotou, 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e zajist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vysok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ý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v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kon jak na stran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provozn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ch aplikac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, tak na stran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u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ivatelsk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ho rozhran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;</w:t>
      </w:r>
    </w:p>
    <w:p>
      <w:pPr>
        <w:pStyle w:val="Normal.0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  <w:shd w:val="clear" w:color="auto" w:fill="ffffff"/>
        </w:rPr>
      </w:pP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  <w:lang w:val="en-US"/>
        </w:rPr>
        <w:t>DC450R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specifick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sada funkc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zam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ěř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na aplikace n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ro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na 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ten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dat a optimalizovan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pro datov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centra, kter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necht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j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zbyte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  <w:lang w:val="fr-FR"/>
        </w:rPr>
        <w:t>utr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cet za dra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žší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SSD disky pot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ebn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pro aplikace s velk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mi po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adavky na z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  <w:lang w:val="nl-NL"/>
        </w:rPr>
        <w:t xml:space="preserve">pis dat; 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ur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en zejm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na pro s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t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  <w:lang w:val="de-DE"/>
        </w:rPr>
        <w:t>k doru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ov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obsahu (CDN), aplikace provozovan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na okraji s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t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  <w:lang w:val="en-US"/>
        </w:rPr>
        <w:t xml:space="preserve">(edge computing) a 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irokou 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k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  <w:lang w:val="en-US"/>
        </w:rPr>
        <w:t>lu softwarov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definovan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  <w:lang w:val="de-DE"/>
        </w:rPr>
        <w:t>ch architektur datov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  <w:lang w:val="de-DE"/>
        </w:rPr>
        <w:t xml:space="preserve">ch 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ú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lo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>i</w:t>
      </w: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šť </w:t>
      </w:r>
      <w:r>
        <w:rPr>
          <w:rStyle w:val="None"/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(SDS); </w:t>
      </w:r>
    </w:p>
    <w:p>
      <w:pPr>
        <w:pStyle w:val="Normal.0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  <w:u w:val="single"/>
        </w:rPr>
      </w:pPr>
      <w:r>
        <w:rPr>
          <w:rStyle w:val="None"/>
          <w:rFonts w:ascii="Times New Roman" w:hAnsi="Times New Roman"/>
          <w:sz w:val="22"/>
          <w:szCs w:val="22"/>
          <w:rtl w:val="0"/>
          <w:lang w:val="en-US"/>
        </w:rPr>
        <w:t>DC1000M</w:t>
      </w:r>
      <w:r>
        <w:rPr>
          <w:rStyle w:val="None"/>
          <w:rFonts w:ascii="Times New Roman" w:hAnsi="Times New Roman"/>
          <w:sz w:val="22"/>
          <w:szCs w:val="22"/>
          <w:u w:val="single"/>
          <w:rtl w:val="0"/>
        </w:rPr>
        <w:t xml:space="preserve"> </w:t>
      </w:r>
    </w:p>
    <w:p>
      <w:pPr>
        <w:pStyle w:val="List Paragraph"/>
        <w:numPr>
          <w:ilvl w:val="0"/>
          <w:numId w:val="8"/>
        </w:numPr>
        <w:bidi w:val="0"/>
        <w:spacing w:line="360" w:lineRule="auto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disk v konstruk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proveden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U.2 (2,5") podporuje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nu za provozu a lze ho snadno nainstalovat do nejmodern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Fonts w:ascii="Times New Roman" w:hAnsi="Times New Roman"/>
          <w:sz w:val="22"/>
          <w:szCs w:val="22"/>
          <w:rtl w:val="0"/>
        </w:rPr>
        <w:t>generace server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a diskov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pol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 PCIe a U.2 konektory;</w:t>
      </w:r>
    </w:p>
    <w:p>
      <w:pPr>
        <w:pStyle w:val="List Paragraph"/>
        <w:numPr>
          <w:ilvl w:val="0"/>
          <w:numId w:val="8"/>
        </w:numPr>
        <w:bidi w:val="0"/>
        <w:spacing w:line="360" w:lineRule="auto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funkce pro firemn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prost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, nap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klad ochrana dat mezi koncov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mi body, ochrana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  <w:lang w:val="en-US"/>
        </w:rPr>
        <w:t>ed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padkem nap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jen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(PLP) a 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lkov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monitorov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provozu pro zv</w:t>
      </w:r>
      <w:r>
        <w:rPr>
          <w:rFonts w:ascii="Times New Roman" w:hAnsi="Times New Roman" w:hint="default"/>
          <w:sz w:val="22"/>
          <w:szCs w:val="22"/>
          <w:rtl w:val="0"/>
        </w:rPr>
        <w:t>ýš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spolehlivosti ukl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dat;</w:t>
      </w:r>
    </w:p>
    <w:p>
      <w:pPr>
        <w:pStyle w:val="Normal.0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</w:rPr>
        <w:t>Tyto 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i SSD disky spolu s NVMe bootovac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m diskem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"https://www.kingston.com/us/ssd/dc1000b-data-center-boot-ssd?utm_source=pr"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DC1000B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</w:rPr>
        <w:t>, SATA SSD diskem pro sm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íš</w:t>
      </w:r>
      <w:r>
        <w:rPr>
          <w:rStyle w:val="None"/>
          <w:rFonts w:ascii="Times New Roman" w:hAnsi="Times New Roman"/>
          <w:sz w:val="22"/>
          <w:szCs w:val="22"/>
          <w:rtl w:val="0"/>
        </w:rPr>
        <w:t>enou pracovn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ěž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"https://www.kingston.com/us/ssd/dc500-data-center-solid-state-drive?utm_source=pr"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DC500M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  <w:lang w:val="da-DK"/>
        </w:rPr>
        <w:t xml:space="preserve"> a DRAM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"https://www.kingston.com/us/memory/server-memory?utm_source=pr"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Server Premier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tvo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ří </w:t>
      </w:r>
      <w:r>
        <w:rPr>
          <w:rStyle w:val="None"/>
          <w:rFonts w:ascii="Times New Roman" w:hAnsi="Times New Roman"/>
          <w:sz w:val="22"/>
          <w:szCs w:val="22"/>
          <w:rtl w:val="0"/>
        </w:rPr>
        <w:t>aktu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rtl w:val="0"/>
        </w:rPr>
        <w:t>nejucelen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Style w:val="None"/>
          <w:rFonts w:ascii="Times New Roman" w:hAnsi="Times New Roman"/>
          <w:sz w:val="22"/>
          <w:szCs w:val="22"/>
          <w:rtl w:val="0"/>
        </w:rPr>
        <w:t>nab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zenou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adu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pi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kov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  <w:lang w:val="de-DE"/>
        </w:rPr>
        <w:t xml:space="preserve">ch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pro firemn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datov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  <w:lang w:val="pt-PT"/>
        </w:rPr>
        <w:t>centra.</w:t>
      </w:r>
    </w:p>
    <w:p>
      <w:pPr>
        <w:pStyle w:val="Normal.0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 w:hint="default"/>
          <w:sz w:val="22"/>
          <w:szCs w:val="22"/>
          <w:shd w:val="clear" w:color="auto" w:fill="ffffff"/>
          <w:rtl w:val="0"/>
        </w:rPr>
        <w:t>„</w:t>
      </w:r>
      <w:r>
        <w:rPr>
          <w:rStyle w:val="None"/>
          <w:rFonts w:ascii="Times New Roman" w:hAnsi="Times New Roman"/>
          <w:sz w:val="22"/>
          <w:szCs w:val="22"/>
          <w:rtl w:val="0"/>
          <w:lang w:val="en-US"/>
        </w:rPr>
        <w:t>Cloud computing neust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le roste bezprecedentn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  <w:lang w:val="pt-PT"/>
        </w:rPr>
        <w:t>m tempem a nab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dka vy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šší</w:t>
      </w:r>
      <w:r>
        <w:rPr>
          <w:rStyle w:val="None"/>
          <w:rFonts w:ascii="Times New Roman" w:hAnsi="Times New Roman"/>
          <w:sz w:val="22"/>
          <w:szCs w:val="22"/>
          <w:rtl w:val="0"/>
        </w:rPr>
        <w:t>ch kapacit disk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umo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žň</w:t>
      </w:r>
      <w:r>
        <w:rPr>
          <w:rStyle w:val="None"/>
          <w:rFonts w:ascii="Times New Roman" w:hAnsi="Times New Roman"/>
          <w:sz w:val="22"/>
          <w:szCs w:val="22"/>
          <w:rtl w:val="0"/>
        </w:rPr>
        <w:t>uje organizac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 zv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ýš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it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ú</w:t>
      </w:r>
      <w:r>
        <w:rPr>
          <w:rStyle w:val="None"/>
          <w:rFonts w:ascii="Times New Roman" w:hAnsi="Times New Roman"/>
          <w:sz w:val="22"/>
          <w:szCs w:val="22"/>
          <w:rtl w:val="0"/>
        </w:rPr>
        <w:t>lo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Style w:val="None"/>
          <w:rFonts w:ascii="Times New Roman" w:hAnsi="Times New Roman"/>
          <w:sz w:val="22"/>
          <w:szCs w:val="22"/>
          <w:rtl w:val="0"/>
        </w:rPr>
        <w:t>prostor bez nutnosti dal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ší</w:t>
      </w:r>
      <w:r>
        <w:rPr>
          <w:rStyle w:val="None"/>
          <w:rFonts w:ascii="Times New Roman" w:hAnsi="Times New Roman"/>
          <w:sz w:val="22"/>
          <w:szCs w:val="22"/>
          <w:rtl w:val="0"/>
        </w:rPr>
        <w:t>ho roz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i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plochy datov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  <w:lang w:val="en-US"/>
        </w:rPr>
        <w:t>ch center,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“  ří</w:t>
      </w:r>
      <w:r>
        <w:rPr>
          <w:rStyle w:val="None"/>
          <w:rFonts w:ascii="Times New Roman" w:hAnsi="Times New Roman"/>
          <w:sz w:val="22"/>
          <w:szCs w:val="22"/>
          <w:rtl w:val="0"/>
        </w:rPr>
        <w:t>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Tony Hollingsbee, obchodn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 ř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editel pro SSD, Kingston EMEA.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„</w:t>
      </w:r>
      <w:r>
        <w:rPr>
          <w:rStyle w:val="None"/>
          <w:rFonts w:ascii="Times New Roman" w:hAnsi="Times New Roman"/>
          <w:sz w:val="22"/>
          <w:szCs w:val="22"/>
          <w:rtl w:val="0"/>
        </w:rPr>
        <w:t>Na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e rozv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jej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se sada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pro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ú</w:t>
      </w:r>
      <w:r>
        <w:rPr>
          <w:rStyle w:val="None"/>
          <w:rFonts w:ascii="Times New Roman" w:hAnsi="Times New Roman"/>
          <w:sz w:val="22"/>
          <w:szCs w:val="22"/>
          <w:rtl w:val="0"/>
        </w:rPr>
        <w:t>lo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rtl w:val="0"/>
        </w:rPr>
        <w:t>datov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center slou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ží </w:t>
      </w:r>
      <w:r>
        <w:rPr>
          <w:rStyle w:val="None"/>
          <w:rFonts w:ascii="Times New Roman" w:hAnsi="Times New Roman"/>
          <w:sz w:val="22"/>
          <w:szCs w:val="22"/>
          <w:rtl w:val="0"/>
        </w:rPr>
        <w:t>firemn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 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kazn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m na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ech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ú</w:t>
      </w:r>
      <w:r>
        <w:rPr>
          <w:rStyle w:val="None"/>
          <w:rFonts w:ascii="Times New Roman" w:hAnsi="Times New Roman"/>
          <w:sz w:val="22"/>
          <w:szCs w:val="22"/>
          <w:rtl w:val="0"/>
        </w:rPr>
        <w:t>rovn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ch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etn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rtl w:val="0"/>
        </w:rPr>
        <w:t>provozovatel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hyper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lovateln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syst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a je kl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íč</w:t>
      </w:r>
      <w:r>
        <w:rPr>
          <w:rStyle w:val="None"/>
          <w:rFonts w:ascii="Times New Roman" w:hAnsi="Times New Roman"/>
          <w:sz w:val="22"/>
          <w:szCs w:val="22"/>
          <w:rtl w:val="0"/>
        </w:rPr>
        <w:t>ovou sou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čá</w:t>
      </w:r>
      <w:r>
        <w:rPr>
          <w:rStyle w:val="None"/>
          <w:rFonts w:ascii="Times New Roman" w:hAnsi="Times New Roman"/>
          <w:sz w:val="22"/>
          <w:szCs w:val="22"/>
          <w:rtl w:val="0"/>
        </w:rPr>
        <w:t>st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pro organizace, kter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  <w:lang w:val="de-DE"/>
        </w:rPr>
        <w:t>cht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udr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et 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zk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celkov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klady na vlastnictv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.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“</w:t>
      </w:r>
    </w:p>
    <w:p>
      <w:pPr>
        <w:pStyle w:val="Normal.0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  <w:lang w:val="de-DE"/>
        </w:rPr>
        <w:t>DC500R, DC450R a DC1000M nab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zej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omezenou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tiletou 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ruku, bezplatnou technickou podporu a legend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rn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spolehlivost produkt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Kingston.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  <w:lang w:val="es-ES_tradnl"/>
        </w:rPr>
        <w:t>ce informac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najdete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"http://www.kingston.com?utm_source=pr"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kingston.com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al.0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widowControl w:val="0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vertAlign w:val="superscript"/>
          <w:rtl w:val="0"/>
        </w:rPr>
        <w:t xml:space="preserve">* 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Čá</w:t>
      </w:r>
      <w:r>
        <w:rPr>
          <w:rStyle w:val="None"/>
          <w:rFonts w:ascii="Times New Roman" w:hAnsi="Times New Roman"/>
          <w:sz w:val="16"/>
          <w:szCs w:val="16"/>
          <w:rtl w:val="0"/>
        </w:rPr>
        <w:t>st kapacity uveden</w:t>
      </w:r>
      <w:r>
        <w:rPr>
          <w:rStyle w:val="None"/>
          <w:rFonts w:ascii="Times New Roman" w:hAnsi="Times New Roman" w:hint="default"/>
          <w:sz w:val="16"/>
          <w:szCs w:val="16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rtl w:val="0"/>
          <w:lang w:val="en-US"/>
        </w:rPr>
        <w:t>na flash pam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ěť</w:t>
      </w:r>
      <w:r>
        <w:rPr>
          <w:rStyle w:val="None"/>
          <w:rFonts w:ascii="Times New Roman" w:hAnsi="Times New Roman"/>
          <w:sz w:val="16"/>
          <w:szCs w:val="16"/>
          <w:rtl w:val="0"/>
        </w:rPr>
        <w:t>ov</w:t>
      </w:r>
      <w:r>
        <w:rPr>
          <w:rStyle w:val="None"/>
          <w:rFonts w:ascii="Times New Roman" w:hAnsi="Times New Roman" w:hint="default"/>
          <w:sz w:val="16"/>
          <w:szCs w:val="16"/>
          <w:rtl w:val="0"/>
          <w:lang w:val="fr-FR"/>
        </w:rPr>
        <w:t>é</w:t>
      </w:r>
      <w:r>
        <w:rPr>
          <w:rStyle w:val="None"/>
          <w:rFonts w:ascii="Times New Roman" w:hAnsi="Times New Roman"/>
          <w:sz w:val="16"/>
          <w:szCs w:val="16"/>
          <w:rtl w:val="0"/>
        </w:rPr>
        <w:t>m za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ří</w:t>
      </w:r>
      <w:r>
        <w:rPr>
          <w:rStyle w:val="None"/>
          <w:rFonts w:ascii="Times New Roman" w:hAnsi="Times New Roman"/>
          <w:sz w:val="16"/>
          <w:szCs w:val="16"/>
          <w:rtl w:val="0"/>
        </w:rPr>
        <w:t>zen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  <w:lang w:val="fr-FR"/>
        </w:rPr>
        <w:t>se pou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ží</w:t>
      </w:r>
      <w:r>
        <w:rPr>
          <w:rStyle w:val="None"/>
          <w:rFonts w:ascii="Times New Roman" w:hAnsi="Times New Roman"/>
          <w:sz w:val="16"/>
          <w:szCs w:val="16"/>
          <w:rtl w:val="0"/>
        </w:rPr>
        <w:t>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pro form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tov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  <w:lang w:val="it-IT"/>
        </w:rPr>
        <w:t>a dal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ší </w:t>
      </w:r>
      <w:r>
        <w:rPr>
          <w:rStyle w:val="None"/>
          <w:rFonts w:ascii="Times New Roman" w:hAnsi="Times New Roman"/>
          <w:sz w:val="16"/>
          <w:szCs w:val="16"/>
          <w:rtl w:val="0"/>
        </w:rPr>
        <w:t>funkce a nen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proto k dispozici pro ukl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d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dat. Skute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dostupn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kapacita pro ukl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d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dat je tedy men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ší</w:t>
      </w:r>
      <w:r>
        <w:rPr>
          <w:rStyle w:val="None"/>
          <w:rFonts w:ascii="Times New Roman" w:hAnsi="Times New Roman"/>
          <w:sz w:val="16"/>
          <w:szCs w:val="16"/>
          <w:rtl w:val="0"/>
        </w:rPr>
        <w:t>, ne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ž </w:t>
      </w:r>
      <w:r>
        <w:rPr>
          <w:rStyle w:val="None"/>
          <w:rFonts w:ascii="Times New Roman" w:hAnsi="Times New Roman"/>
          <w:sz w:val="16"/>
          <w:szCs w:val="16"/>
          <w:rtl w:val="0"/>
        </w:rPr>
        <w:t>jak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je uvedena na produktech. Dal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ší </w:t>
      </w:r>
      <w:r>
        <w:rPr>
          <w:rStyle w:val="None"/>
          <w:rFonts w:ascii="Times New Roman" w:hAnsi="Times New Roman"/>
          <w:sz w:val="16"/>
          <w:szCs w:val="16"/>
          <w:rtl w:val="0"/>
        </w:rPr>
        <w:t>informace najdete v p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ří</w:t>
      </w:r>
      <w:r>
        <w:rPr>
          <w:rStyle w:val="None"/>
          <w:rFonts w:ascii="Times New Roman" w:hAnsi="Times New Roman"/>
          <w:sz w:val="16"/>
          <w:szCs w:val="16"/>
          <w:rtl w:val="0"/>
        </w:rPr>
        <w:t>ru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rtl w:val="0"/>
          <w:lang w:val="en-US"/>
        </w:rPr>
        <w:t>ce Kingston Flash Guide na kingston.com/flashguide.</w:t>
      </w:r>
    </w:p>
    <w:p>
      <w:pPr>
        <w:pStyle w:val="Normal.0"/>
        <w:widowControl w:val="0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.0"/>
        <w:widowControl w:val="0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rtl w:val="0"/>
        </w:rPr>
        <w:t>** Certifikace VMware Ready</w:t>
      </w:r>
      <w:r>
        <w:rPr>
          <w:rStyle w:val="None"/>
          <w:rFonts w:ascii="Times New Roman" w:hAnsi="Times New Roman" w:hint="default"/>
          <w:sz w:val="16"/>
          <w:szCs w:val="16"/>
          <w:vertAlign w:val="superscript"/>
          <w:rtl w:val="0"/>
        </w:rPr>
        <w:t>™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 pro 7,68TB disky dosud prob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h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al.0"/>
        <w:spacing w:line="259" w:lineRule="auto"/>
        <w:rPr>
          <w:rStyle w:val="No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Informace o spole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nosti Kingston m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ůž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ete naj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t zde: </w:t>
      </w:r>
    </w:p>
    <w:p>
      <w:pPr>
        <w:pStyle w:val="Normal.0"/>
        <w:spacing w:line="259" w:lineRule="auto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YouTube: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"http://www.youtube.com/kingstontechmemory"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http://www.youtube.com/kingstontechmemory</w:t>
      </w:r>
      <w:r>
        <w:rPr/>
        <w:fldChar w:fldCharType="end" w:fldLock="0"/>
      </w:r>
    </w:p>
    <w:p>
      <w:pPr>
        <w:pStyle w:val="Normal.0"/>
        <w:spacing w:line="259" w:lineRule="auto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nl-NL"/>
        </w:rPr>
        <w:t xml:space="preserve">Facebook: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"http://www.facebook.com/kingstontechnologyeurope"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http://www.facebook.com/kingstontechnologyeurope</w:t>
      </w:r>
      <w:r>
        <w:rPr/>
        <w:fldChar w:fldCharType="end" w:fldLock="0"/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 </w:t>
      </w:r>
    </w:p>
    <w:p>
      <w:pPr>
        <w:pStyle w:val="Normal.0"/>
        <w:spacing w:line="259" w:lineRule="auto"/>
        <w:rPr>
          <w:rStyle w:val="Hyperlink.1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Twitter: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"https://twitter.com/KingstonTech"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https://twitter.com/KingstonTech</w:t>
      </w:r>
      <w:r>
        <w:rPr/>
        <w:fldChar w:fldCharType="end" w:fldLock="0"/>
      </w:r>
    </w:p>
    <w:p>
      <w:pPr>
        <w:pStyle w:val="Normal.0"/>
        <w:spacing w:line="259" w:lineRule="auto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da-DK"/>
        </w:rPr>
        <w:t xml:space="preserve">Instagram: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"https://www.instagram.com/kingstontechnology"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https://www.instagram.com/kingstontechnology</w:t>
      </w:r>
      <w:r>
        <w:rPr/>
        <w:fldChar w:fldCharType="end" w:fldLock="0"/>
      </w:r>
    </w:p>
    <w:p>
      <w:pPr>
        <w:pStyle w:val="Normal.0"/>
        <w:rPr>
          <w:rStyle w:val="None"/>
          <w:b w:val="1"/>
          <w:bCs w:val="1"/>
          <w:color w:val="2c2c2c"/>
          <w:sz w:val="16"/>
          <w:szCs w:val="16"/>
          <w:u w:color="2c2c2c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nl-NL"/>
        </w:rPr>
        <w:t xml:space="preserve">LinkedIn: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"http://www.linkedin.com/company/kingston"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http://www.linkedin.com/company/kingston</w:t>
      </w:r>
      <w:r>
        <w:rPr/>
        <w:fldChar w:fldCharType="end" w:fldLock="0"/>
      </w:r>
      <w:r>
        <w:rPr>
          <w:rStyle w:val="None"/>
          <w:b w:val="1"/>
          <w:bCs w:val="1"/>
          <w:color w:val="2c2c2c"/>
          <w:sz w:val="16"/>
          <w:szCs w:val="16"/>
          <w:u w:color="2c2c2c"/>
        </w:rPr>
        <w:tab/>
      </w:r>
    </w:p>
    <w:p>
      <w:pPr>
        <w:pStyle w:val="tl-co-stblox"/>
        <w:spacing w:before="0" w:after="0"/>
        <w:rPr>
          <w:rStyle w:val="None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O spole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nosti Kingston Digital Europe Co LLP. </w:t>
      </w:r>
    </w:p>
    <w:p>
      <w:pPr>
        <w:pStyle w:val="Normal.0"/>
        <w:spacing w:line="259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rtl w:val="0"/>
        </w:rPr>
        <w:t>Kingston Digital Europe Co LLP je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robcem flash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a pobo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kou Kingston Technology Company, nejv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ší</w:t>
      </w:r>
      <w:r>
        <w:rPr>
          <w:rStyle w:val="None"/>
          <w:rFonts w:ascii="Times New Roman" w:hAnsi="Times New Roman"/>
          <w:sz w:val="20"/>
          <w:szCs w:val="20"/>
          <w:rtl w:val="0"/>
        </w:rPr>
        <w:t>ho sv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tov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0"/>
          <w:szCs w:val="20"/>
          <w:rtl w:val="0"/>
        </w:rPr>
        <w:t>ho nez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visl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0"/>
          <w:szCs w:val="20"/>
          <w:rtl w:val="0"/>
        </w:rPr>
        <w:t>ho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robce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produkt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ů</w:t>
      </w:r>
      <w:r>
        <w:rPr>
          <w:rStyle w:val="None"/>
          <w:rFonts w:ascii="Times New Roman" w:hAnsi="Times New Roman"/>
          <w:sz w:val="20"/>
          <w:szCs w:val="20"/>
          <w:rtl w:val="0"/>
        </w:rPr>
        <w:t>. Kingston vyv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j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, vyr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b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a dod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None"/>
          <w:rFonts w:ascii="Times New Roman" w:hAnsi="Times New Roman"/>
          <w:sz w:val="20"/>
          <w:szCs w:val="20"/>
          <w:rtl w:val="0"/>
        </w:rPr>
        <w:t>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</w:rPr>
        <w:t>produkty pro stoln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po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ta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e, notebooky, servery nebo tisk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rny a tak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flash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ti pro po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ta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e, digit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kamery/fotoapar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ty nebo mobiln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. V 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mci svoj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glob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s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dce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</w:t>
      </w:r>
      <w:r>
        <w:rPr>
          <w:rStyle w:val="None"/>
          <w:rFonts w:ascii="Times New Roman" w:hAnsi="Times New Roman"/>
          <w:sz w:val="20"/>
          <w:szCs w:val="20"/>
          <w:rtl w:val="0"/>
        </w:rPr>
        <w:t>in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firem a pobo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ek 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Kingston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v Kalifornii, na Taiwanu a v 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a obchodn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stupce ve Spojen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st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tech, v Kanad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Evrop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Rusku, v Turecku, na Ukrajin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Austr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lii, v Indii, na Taiwanu, v 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a v Latinsk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</w:rPr>
        <w:t>Americe. Pro 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sk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  <w:lang w:val="it-IT"/>
        </w:rPr>
        <w:t>dal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ší</w:t>
      </w:r>
      <w:r>
        <w:rPr>
          <w:rStyle w:val="None"/>
          <w:rFonts w:ascii="Times New Roman" w:hAnsi="Times New Roman"/>
          <w:sz w:val="20"/>
          <w:szCs w:val="20"/>
          <w:rtl w:val="0"/>
        </w:rPr>
        <w:t>ch informac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volejte </w:t>
      </w:r>
      <w:bookmarkStart w:name="ContactEurope" w:id="0"/>
      <w:r>
        <w:rPr>
          <w:rStyle w:val="None"/>
          <w:rFonts w:ascii="Times New Roman" w:hAnsi="Times New Roman"/>
          <w:sz w:val="20"/>
          <w:szCs w:val="20"/>
          <w:rtl w:val="0"/>
        </w:rPr>
        <w:t>+44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/>
          <w:sz w:val="20"/>
          <w:szCs w:val="20"/>
          <w:rtl w:val="0"/>
        </w:rPr>
        <w:t>(0)1932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/>
          <w:sz w:val="20"/>
          <w:szCs w:val="20"/>
          <w:rtl w:val="0"/>
        </w:rPr>
        <w:t>738888</w:t>
      </w:r>
      <w:bookmarkEnd w:id="0"/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/>
          <w:sz w:val="20"/>
          <w:szCs w:val="20"/>
          <w:rtl w:val="0"/>
        </w:rPr>
        <w:t>nebo nav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tivte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"http://www.kingston.com"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www.kingston.com</w:t>
      </w:r>
      <w:r>
        <w:rPr/>
        <w:fldChar w:fldCharType="end" w:fldLock="0"/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. </w:t>
      </w:r>
    </w:p>
    <w:p>
      <w:pPr>
        <w:pStyle w:val="Normal.0"/>
        <w:rPr>
          <w:rStyle w:val="None"/>
          <w:b w:val="1"/>
          <w:bCs w:val="1"/>
        </w:rPr>
      </w:pPr>
    </w:p>
    <w:p>
      <w:pPr>
        <w:pStyle w:val="paragraph"/>
        <w:jc w:val="center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>###</w:t>
      </w:r>
      <w:r>
        <w:rPr>
          <w:rStyle w:val="None"/>
          <w:sz w:val="22"/>
          <w:szCs w:val="22"/>
          <w:rtl w:val="0"/>
          <w:lang w:val="fr-FR"/>
        </w:rPr>
        <w:t>  </w:t>
      </w:r>
    </w:p>
    <w:p>
      <w:pPr>
        <w:pStyle w:val="Normal.0"/>
        <w:rPr>
          <w:rStyle w:val="None"/>
          <w:b w:val="1"/>
          <w:bCs w:val="1"/>
        </w:rPr>
      </w:pPr>
    </w:p>
    <w:p>
      <w:pPr>
        <w:pStyle w:val="Normal.0"/>
        <w:spacing w:after="160" w:line="259" w:lineRule="auto"/>
        <w:jc w:val="both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  <w:lang w:val="de-DE"/>
        </w:rPr>
        <w:t>Redak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pozn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mka: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 Pokud 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  <w:lang w:val="nl-NL"/>
        </w:rPr>
        <w:t>te z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jem o dal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ší </w:t>
      </w:r>
      <w:r>
        <w:rPr>
          <w:rStyle w:val="None"/>
          <w:rFonts w:ascii="Times New Roman" w:hAnsi="Times New Roman"/>
          <w:sz w:val="16"/>
          <w:szCs w:val="16"/>
          <w:rtl w:val="0"/>
        </w:rPr>
        <w:t>informace, testovac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produkty nebo rozhovory s vedouc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mi pracovn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ky, kontaktujte pros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  <w:lang w:val="en-US"/>
        </w:rPr>
        <w:t>m Debbie Fowler, Kingston Digital, Inc. Kingston Court, Brooklands Close, Sunbury-on-Thames, TW16 7EP. Obr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zky pro m</w:t>
      </w:r>
      <w:r>
        <w:rPr>
          <w:rStyle w:val="None"/>
          <w:rFonts w:ascii="Times New Roman" w:hAnsi="Times New Roman" w:hint="default"/>
          <w:sz w:val="16"/>
          <w:szCs w:val="16"/>
          <w:rtl w:val="0"/>
          <w:lang w:val="fr-FR"/>
        </w:rPr>
        <w:t>é</w:t>
      </w:r>
      <w:r>
        <w:rPr>
          <w:rStyle w:val="None"/>
          <w:rFonts w:ascii="Times New Roman" w:hAnsi="Times New Roman"/>
          <w:sz w:val="16"/>
          <w:szCs w:val="16"/>
          <w:rtl w:val="0"/>
        </w:rPr>
        <w:t>dia je mo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ž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rtl w:val="0"/>
        </w:rPr>
        <w:t>naj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t na propaga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str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  <w:lang w:val="en-US"/>
        </w:rPr>
        <w:t xml:space="preserve">nce Kingston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"https://www.kingston.com/en/company/press"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zde</w:t>
      </w:r>
      <w:r>
        <w:rPr/>
        <w:fldChar w:fldCharType="end" w:fldLock="0"/>
      </w:r>
      <w:r>
        <w:rPr>
          <w:rStyle w:val="None"/>
          <w:rFonts w:ascii="Times New Roman" w:hAnsi="Times New Roman"/>
          <w:sz w:val="16"/>
          <w:szCs w:val="16"/>
          <w:rtl w:val="0"/>
        </w:rPr>
        <w:t>.</w:t>
      </w:r>
    </w:p>
    <w:p>
      <w:pPr>
        <w:pStyle w:val="Normal.0"/>
        <w:spacing w:after="160" w:line="259" w:lineRule="auto"/>
        <w:jc w:val="both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</w:rPr>
        <w:t>Kontakty pro m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dia: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 w:hint="default"/>
          <w:sz w:val="12"/>
          <w:szCs w:val="12"/>
          <w:rtl w:val="0"/>
        </w:rPr>
        <w:t> </w:t>
      </w:r>
    </w:p>
    <w:p>
      <w:pPr>
        <w:pStyle w:val="Normal.0"/>
        <w:widowControl w:val="0"/>
        <w:rPr>
          <w:rStyle w:val="None"/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18"/>
          <w:szCs w:val="18"/>
          <w:rtl w:val="0"/>
          <w:lang w:val="da-DK"/>
        </w:rPr>
        <w:t>Debbie Fowler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fr-FR"/>
        </w:rPr>
        <w:t> </w:t>
      </w:r>
      <w:r>
        <w:rPr>
          <w:rStyle w:val="None"/>
          <w:rFonts w:ascii="Arial Unicode MS" w:cs="Arial Unicode MS" w:hAnsi="Arial Unicode MS" w:eastAsia="Arial Unicode MS"/>
          <w:sz w:val="18"/>
          <w:szCs w:val="18"/>
        </w:rPr>
        <w:br w:type="textWrapping"/>
      </w:r>
      <w:r>
        <w:rPr>
          <w:rStyle w:val="None"/>
          <w:rFonts w:ascii="Times New Roman" w:hAnsi="Times New Roman"/>
          <w:sz w:val="18"/>
          <w:szCs w:val="18"/>
          <w:rtl w:val="0"/>
          <w:lang w:val="en-US"/>
        </w:rPr>
        <w:t>Kingston Technology Europe Co LLP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fr-FR"/>
        </w:rPr>
        <w:t>   </w:t>
      </w:r>
    </w:p>
    <w:p>
      <w:pPr>
        <w:pStyle w:val="Normal.0"/>
        <w:widowControl w:val="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07775695576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fr-FR"/>
        </w:rPr>
        <w:t>  </w:t>
      </w:r>
    </w:p>
    <w:p>
      <w:pPr>
        <w:pStyle w:val="Normal.0"/>
        <w:widowControl w:val="0"/>
        <w:rPr>
          <w:rStyle w:val="None"/>
          <w:rFonts w:ascii="Times New Roman" w:cs="Times New Roman" w:hAnsi="Times New Roman" w:eastAsia="Times New Roman"/>
          <w:sz w:val="14"/>
          <w:szCs w:val="14"/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"mailto:Dfowler@kingston.eu"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Dfowler@kingston.eu</w:t>
      </w:r>
      <w:r>
        <w:rPr/>
        <w:fldChar w:fldCharType="end" w:fldLock="0"/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 </w:t>
      </w:r>
    </w:p>
    <w:p>
      <w:pPr>
        <w:pStyle w:val="Normal.0"/>
        <w:spacing w:after="160" w:line="259" w:lineRule="auto"/>
        <w:jc w:val="both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Jasna S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ý</w:t>
      </w:r>
      <w:r>
        <w:rPr>
          <w:rStyle w:val="None"/>
          <w:rFonts w:ascii="Times New Roman" w:hAnsi="Times New Roman"/>
          <w:sz w:val="18"/>
          <w:szCs w:val="18"/>
          <w:rtl w:val="0"/>
        </w:rPr>
        <w:t>korov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á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  <w:lang w:val="fr-FR"/>
        </w:rPr>
        <w:t>TaktiQ Communications s.r.o.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+420 739 415 163</w:t>
      </w:r>
    </w:p>
    <w:p>
      <w:pPr>
        <w:pStyle w:val="Normal.0"/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"mailto:jasna.sykorova@taktiq.com"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jasna.sykorova@taktiq.com</w:t>
      </w:r>
      <w:r>
        <w:rPr/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15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9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1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8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15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9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1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8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color w:val="0000ff"/>
      <w:sz w:val="22"/>
      <w:szCs w:val="22"/>
      <w:u w:val="single" w:color="0000ff"/>
    </w:rPr>
  </w:style>
  <w:style w:type="character" w:styleId="Link A">
    <w:name w:val="Link A"/>
    <w:rPr>
      <w:color w:val="0000ff"/>
      <w:u w:val="single" w:color="0000ff"/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color w:val="0000ff"/>
      <w:sz w:val="20"/>
      <w:szCs w:val="20"/>
      <w:u w:val="single" w:color="0000ff"/>
    </w:rPr>
  </w:style>
  <w:style w:type="paragraph" w:styleId="tl-co-stblox">
    <w:name w:val="tl-co-stblox"/>
    <w:next w:val="tl-co-stblox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2">
    <w:name w:val="Hyperlink.2"/>
    <w:basedOn w:val="None"/>
    <w:next w:val="Hyperlink.2"/>
    <w:rPr>
      <w:rFonts w:ascii="Times New Roman" w:cs="Times New Roman" w:hAnsi="Times New Roman" w:eastAsia="Times New Roman"/>
      <w:color w:val="0000ff"/>
      <w:sz w:val="20"/>
      <w:szCs w:val="20"/>
      <w:u w:color="0000ff"/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3">
    <w:name w:val="Hyperlink.3"/>
    <w:basedOn w:val="None"/>
    <w:next w:val="Hyperlink.3"/>
    <w:rPr>
      <w:rFonts w:ascii="Times New Roman" w:cs="Times New Roman" w:hAnsi="Times New Roman" w:eastAsia="Times New Roman"/>
      <w:color w:val="0563c1"/>
      <w:sz w:val="16"/>
      <w:szCs w:val="16"/>
      <w:u w:val="single" w:color="0563c1"/>
    </w:rPr>
  </w:style>
  <w:style w:type="character" w:styleId="Hyperlink.4">
    <w:name w:val="Hyperlink.4"/>
    <w:basedOn w:val="None"/>
    <w:next w:val="Hyperlink.4"/>
    <w:rPr>
      <w:rFonts w:ascii="Times New Roman" w:cs="Times New Roman" w:hAnsi="Times New Roman" w:eastAsia="Times New Roman"/>
      <w:color w:val="0000ff"/>
      <w:sz w:val="18"/>
      <w:szCs w:val="18"/>
      <w:u w:val="single" w:color="0000ff"/>
    </w:rPr>
  </w:style>
  <w:style w:type="character" w:styleId="Hyperlink.5">
    <w:name w:val="Hyperlink.5"/>
    <w:basedOn w:val="None"/>
    <w:next w:val="Hyperlink.5"/>
    <w:rPr>
      <w:rFonts w:ascii="Times New Roman" w:cs="Times New Roman" w:hAnsi="Times New Roman" w:eastAsia="Times New Roman"/>
      <w:color w:val="0000ff"/>
      <w:sz w:val="18"/>
      <w:szCs w:val="18"/>
      <w:u w:val="single" w:color="0000ff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