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57E" w:rsidRPr="008E7038" w:rsidRDefault="00F4357E" w:rsidP="00F4357E">
      <w:pPr>
        <w:pStyle w:val="CommentSubject1"/>
        <w:rPr>
          <w:sz w:val="20"/>
        </w:rPr>
      </w:pPr>
      <w:r w:rsidRPr="008E7038">
        <w:rPr>
          <w:sz w:val="20"/>
        </w:rPr>
        <w:t>Kontakt pro média:</w:t>
      </w:r>
    </w:p>
    <w:p w:rsidR="00F4357E" w:rsidRPr="008E7038" w:rsidRDefault="00F4357E" w:rsidP="00F4357E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:rsidR="00F4357E" w:rsidRPr="008E7038" w:rsidRDefault="00F4357E" w:rsidP="00F4357E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Leona Daňková</w:t>
      </w:r>
    </w:p>
    <w:p w:rsidR="00F4357E" w:rsidRPr="008E7038" w:rsidRDefault="00F4357E" w:rsidP="00F4357E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TAKTIQ COMMUNICATIONS s.r.o.</w:t>
      </w:r>
    </w:p>
    <w:p w:rsidR="00F4357E" w:rsidRPr="008E7038" w:rsidRDefault="00F4357E" w:rsidP="00F4357E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+420 605 228 810</w:t>
      </w:r>
    </w:p>
    <w:p w:rsidR="00F4357E" w:rsidRPr="008E7038" w:rsidRDefault="00DE085A" w:rsidP="00F4357E">
      <w:pPr>
        <w:pStyle w:val="Bezmezer1"/>
        <w:rPr>
          <w:sz w:val="20"/>
          <w:lang w:val="cs-CZ"/>
        </w:rPr>
      </w:pPr>
      <w:hyperlink r:id="rId7" w:history="1">
        <w:r w:rsidR="00F4357E" w:rsidRPr="008E7038">
          <w:rPr>
            <w:rFonts w:ascii="Arial" w:eastAsia="Arial" w:hAnsi="Arial" w:cs="Arial"/>
            <w:color w:val="1155CC"/>
            <w:sz w:val="20"/>
            <w:u w:val="single"/>
            <w:lang w:val="cs-CZ" w:eastAsia="en-GB"/>
          </w:rPr>
          <w:t>leona.dankova@taktiq.com</w:t>
        </w:r>
      </w:hyperlink>
    </w:p>
    <w:p w:rsidR="006A24FD" w:rsidRDefault="006A24FD">
      <w:pPr>
        <w:rPr>
          <w:b/>
        </w:rPr>
      </w:pPr>
    </w:p>
    <w:p w:rsidR="006A24FD" w:rsidRDefault="006A24FD">
      <w:pPr>
        <w:rPr>
          <w:b/>
        </w:rPr>
      </w:pPr>
    </w:p>
    <w:p w:rsidR="006A24FD" w:rsidRDefault="00C65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Mechanické herní klávesnice</w:t>
      </w:r>
      <w:r w:rsidR="007D3EE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Logitech</w:t>
      </w:r>
      <w:proofErr w:type="spellEnd"/>
      <w:r>
        <w:rPr>
          <w:b/>
          <w:sz w:val="28"/>
          <w:szCs w:val="28"/>
        </w:rPr>
        <w:t xml:space="preserve"> G915 LIGHTSPEED a G815 LIGHTSYNC </w:t>
      </w:r>
      <w:r w:rsidR="001E28B5">
        <w:rPr>
          <w:b/>
          <w:sz w:val="28"/>
          <w:szCs w:val="28"/>
        </w:rPr>
        <w:t xml:space="preserve">s RGB podsvícením </w:t>
      </w:r>
      <w:r>
        <w:rPr>
          <w:b/>
          <w:sz w:val="28"/>
          <w:szCs w:val="28"/>
        </w:rPr>
        <w:t>nabízejí nov</w:t>
      </w:r>
      <w:r w:rsidR="00D277D3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h</w:t>
      </w:r>
      <w:r w:rsidR="007D3EE3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rní</w:t>
      </w:r>
      <w:r w:rsidR="007D3EE3">
        <w:rPr>
          <w:b/>
          <w:sz w:val="28"/>
          <w:szCs w:val="28"/>
        </w:rPr>
        <w:t xml:space="preserve"> zážitk</w:t>
      </w:r>
      <w:r w:rsidR="00D277D3">
        <w:rPr>
          <w:b/>
          <w:sz w:val="28"/>
          <w:szCs w:val="28"/>
        </w:rPr>
        <w:t>y</w:t>
      </w:r>
    </w:p>
    <w:p w:rsidR="006A24FD" w:rsidRDefault="006A24FD">
      <w:pPr>
        <w:jc w:val="center"/>
        <w:rPr>
          <w:i/>
          <w:sz w:val="24"/>
          <w:szCs w:val="24"/>
        </w:rPr>
      </w:pPr>
    </w:p>
    <w:p w:rsidR="009F29F2" w:rsidRDefault="009F29F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Mistrovské dílo inženýrů a designérů</w:t>
      </w:r>
      <w:r w:rsidR="00E820A5">
        <w:rPr>
          <w:i/>
          <w:sz w:val="24"/>
          <w:szCs w:val="24"/>
        </w:rPr>
        <w:t xml:space="preserve"> </w:t>
      </w:r>
      <w:proofErr w:type="spellStart"/>
      <w:r w:rsidR="00E820A5">
        <w:rPr>
          <w:i/>
          <w:sz w:val="24"/>
          <w:szCs w:val="24"/>
        </w:rPr>
        <w:t>Logitec</w:t>
      </w:r>
      <w:r w:rsidR="00F22C0B">
        <w:rPr>
          <w:i/>
          <w:sz w:val="24"/>
          <w:szCs w:val="24"/>
        </w:rPr>
        <w:t>h</w:t>
      </w:r>
      <w:proofErr w:type="spellEnd"/>
      <w:r w:rsidR="00E820A5">
        <w:rPr>
          <w:i/>
          <w:sz w:val="24"/>
          <w:szCs w:val="24"/>
        </w:rPr>
        <w:t xml:space="preserve"> G</w:t>
      </w:r>
      <w:r>
        <w:rPr>
          <w:i/>
          <w:sz w:val="24"/>
          <w:szCs w:val="24"/>
        </w:rPr>
        <w:t xml:space="preserve"> </w:t>
      </w:r>
      <w:r w:rsidR="00636FC0">
        <w:rPr>
          <w:i/>
          <w:sz w:val="24"/>
          <w:szCs w:val="24"/>
        </w:rPr>
        <w:t>vytvořené</w:t>
      </w:r>
      <w:r w:rsidR="00E820A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pro herní </w:t>
      </w:r>
      <w:r w:rsidR="0026658C">
        <w:rPr>
          <w:i/>
          <w:sz w:val="24"/>
          <w:szCs w:val="24"/>
        </w:rPr>
        <w:t>přeborníky</w:t>
      </w:r>
    </w:p>
    <w:p w:rsidR="006A24FD" w:rsidRDefault="006A24FD">
      <w:pPr>
        <w:rPr>
          <w:i/>
          <w:sz w:val="24"/>
          <w:szCs w:val="24"/>
        </w:rPr>
      </w:pPr>
    </w:p>
    <w:p w:rsidR="00E203BB" w:rsidRDefault="007358F9" w:rsidP="00E203BB">
      <w:pPr>
        <w:spacing w:line="360" w:lineRule="auto"/>
      </w:pPr>
      <w:r w:rsidRPr="007358F9">
        <w:rPr>
          <w:b/>
        </w:rPr>
        <w:t xml:space="preserve">Praha, Česká republika </w:t>
      </w:r>
      <w:r w:rsidR="00C65A5B">
        <w:rPr>
          <w:b/>
          <w:highlight w:val="white"/>
        </w:rPr>
        <w:t xml:space="preserve">– 15. srpna 2019 — </w:t>
      </w:r>
      <w:proofErr w:type="spellStart"/>
      <w:r w:rsidR="00C65A5B">
        <w:t>Logitech</w:t>
      </w:r>
      <w:proofErr w:type="spellEnd"/>
      <w:r w:rsidR="00C65A5B">
        <w:t xml:space="preserve"> G, značka společnosti </w:t>
      </w:r>
      <w:proofErr w:type="spellStart"/>
      <w:r w:rsidR="00C65A5B">
        <w:t>Logitech</w:t>
      </w:r>
      <w:proofErr w:type="spellEnd"/>
      <w:r w:rsidR="00C65A5B">
        <w:t xml:space="preserve"> (SIX: LOGN) (NASDAQ: LOGI) a přední inovátor herních technologií a zařízení, </w:t>
      </w:r>
      <w:r w:rsidR="0026658C">
        <w:t>představuje</w:t>
      </w:r>
      <w:r w:rsidR="00C65A5B">
        <w:t xml:space="preserve"> dvě nové</w:t>
      </w:r>
      <w:r w:rsidR="009F29F2">
        <w:t>,</w:t>
      </w:r>
      <w:r w:rsidR="00C65A5B">
        <w:t xml:space="preserve"> v</w:t>
      </w:r>
      <w:r w:rsidR="00822C23">
        <w:t>elmi</w:t>
      </w:r>
      <w:r w:rsidR="00C65A5B">
        <w:t xml:space="preserve"> výkonné herní klávesnice –</w:t>
      </w:r>
      <w:r w:rsidR="00C65A5B">
        <w:rPr>
          <w:highlight w:val="white"/>
        </w:rPr>
        <w:t xml:space="preserve"> </w:t>
      </w:r>
      <w:hyperlink r:id="rId8">
        <w:r w:rsidR="00C65A5B">
          <w:rPr>
            <w:color w:val="1155CC"/>
            <w:highlight w:val="white"/>
            <w:u w:val="single"/>
          </w:rPr>
          <w:t>bezdrátovou mechanickou</w:t>
        </w:r>
        <w:r w:rsidR="009F29F2">
          <w:rPr>
            <w:color w:val="1155CC"/>
            <w:highlight w:val="white"/>
            <w:u w:val="single"/>
          </w:rPr>
          <w:t xml:space="preserve"> RGB</w:t>
        </w:r>
        <w:r w:rsidR="00C65A5B">
          <w:rPr>
            <w:color w:val="1155CC"/>
            <w:highlight w:val="white"/>
            <w:u w:val="single"/>
          </w:rPr>
          <w:t xml:space="preserve"> herní</w:t>
        </w:r>
        <w:r w:rsidR="00C93164">
          <w:rPr>
            <w:color w:val="1155CC"/>
            <w:highlight w:val="white"/>
            <w:u w:val="single"/>
          </w:rPr>
          <w:t xml:space="preserve"> </w:t>
        </w:r>
        <w:r w:rsidR="00C65A5B">
          <w:rPr>
            <w:color w:val="1155CC"/>
            <w:highlight w:val="white"/>
            <w:u w:val="single"/>
          </w:rPr>
          <w:t xml:space="preserve">klávesnici </w:t>
        </w:r>
        <w:proofErr w:type="spellStart"/>
        <w:r w:rsidR="00C65A5B">
          <w:rPr>
            <w:color w:val="1155CC"/>
            <w:highlight w:val="white"/>
            <w:u w:val="single"/>
          </w:rPr>
          <w:t>Logitech</w:t>
        </w:r>
        <w:proofErr w:type="spellEnd"/>
        <w:r w:rsidR="00C65A5B">
          <w:rPr>
            <w:color w:val="1155CC"/>
            <w:highlight w:val="white"/>
            <w:u w:val="single"/>
          </w:rPr>
          <w:t>Ⓡ G915 LIGHTSPEED</w:t>
        </w:r>
      </w:hyperlink>
      <w:r w:rsidR="00C65A5B">
        <w:rPr>
          <w:highlight w:val="white"/>
        </w:rPr>
        <w:t xml:space="preserve"> a </w:t>
      </w:r>
      <w:hyperlink r:id="rId9">
        <w:r w:rsidR="00C65A5B">
          <w:rPr>
            <w:color w:val="1155CC"/>
            <w:highlight w:val="white"/>
            <w:u w:val="single"/>
          </w:rPr>
          <w:t xml:space="preserve">mechanickou </w:t>
        </w:r>
        <w:r w:rsidR="009F29F2">
          <w:rPr>
            <w:color w:val="1155CC"/>
            <w:highlight w:val="white"/>
            <w:u w:val="single"/>
          </w:rPr>
          <w:t xml:space="preserve">RGB </w:t>
        </w:r>
        <w:r w:rsidR="00C65A5B">
          <w:rPr>
            <w:color w:val="1155CC"/>
            <w:highlight w:val="white"/>
            <w:u w:val="single"/>
          </w:rPr>
          <w:t>herní</w:t>
        </w:r>
        <w:r w:rsidR="009F29F2">
          <w:rPr>
            <w:color w:val="1155CC"/>
            <w:highlight w:val="white"/>
            <w:u w:val="single"/>
          </w:rPr>
          <w:t xml:space="preserve"> </w:t>
        </w:r>
        <w:r w:rsidR="00C65A5B">
          <w:rPr>
            <w:color w:val="1155CC"/>
            <w:highlight w:val="white"/>
            <w:u w:val="single"/>
          </w:rPr>
          <w:t xml:space="preserve">klávesnici </w:t>
        </w:r>
        <w:proofErr w:type="spellStart"/>
        <w:r w:rsidR="00C65A5B">
          <w:rPr>
            <w:color w:val="1155CC"/>
            <w:highlight w:val="white"/>
            <w:u w:val="single"/>
          </w:rPr>
          <w:t>Logitech</w:t>
        </w:r>
        <w:proofErr w:type="spellEnd"/>
        <w:r w:rsidR="00C65A5B">
          <w:rPr>
            <w:color w:val="1155CC"/>
            <w:highlight w:val="white"/>
            <w:u w:val="single"/>
          </w:rPr>
          <w:t>Ⓡ G815 LIGHTSYNC</w:t>
        </w:r>
      </w:hyperlink>
      <w:r w:rsidR="00C65A5B">
        <w:rPr>
          <w:highlight w:val="white"/>
        </w:rPr>
        <w:t xml:space="preserve">. </w:t>
      </w:r>
      <w:r w:rsidR="000877D4">
        <w:t>Obě k</w:t>
      </w:r>
      <w:r w:rsidR="00AA619C">
        <w:t>lávesnice</w:t>
      </w:r>
      <w:r w:rsidR="00822C23">
        <w:t xml:space="preserve"> </w:t>
      </w:r>
      <w:r w:rsidR="00682BB4">
        <w:t xml:space="preserve">jsou vybaveny </w:t>
      </w:r>
      <w:r w:rsidR="00C65A5B">
        <w:t>nov</w:t>
      </w:r>
      <w:r w:rsidR="00ED1B80">
        <w:t>ými</w:t>
      </w:r>
      <w:r w:rsidR="00C65A5B">
        <w:t xml:space="preserve">, </w:t>
      </w:r>
      <w:r w:rsidR="00AA619C">
        <w:t>velmi rychl</w:t>
      </w:r>
      <w:r w:rsidR="00ED1B80">
        <w:t>ými</w:t>
      </w:r>
      <w:r w:rsidR="00AA619C">
        <w:t xml:space="preserve"> </w:t>
      </w:r>
      <w:proofErr w:type="spellStart"/>
      <w:r w:rsidR="00C65A5B">
        <w:t>nízkoprofilov</w:t>
      </w:r>
      <w:r w:rsidR="00ED1B80">
        <w:t>ými</w:t>
      </w:r>
      <w:proofErr w:type="spellEnd"/>
      <w:r w:rsidR="00C65A5B">
        <w:t xml:space="preserve"> spínač</w:t>
      </w:r>
      <w:r w:rsidR="00ED1B80">
        <w:t>i</w:t>
      </w:r>
      <w:r w:rsidR="00C65A5B">
        <w:t xml:space="preserve"> </w:t>
      </w:r>
      <w:r w:rsidR="009F29F2">
        <w:t xml:space="preserve">GL od </w:t>
      </w:r>
      <w:proofErr w:type="spellStart"/>
      <w:r w:rsidR="00C65A5B">
        <w:t>Logitech</w:t>
      </w:r>
      <w:proofErr w:type="spellEnd"/>
      <w:r w:rsidR="00C65A5B">
        <w:t xml:space="preserve"> G</w:t>
      </w:r>
      <w:r w:rsidR="00822C23">
        <w:t xml:space="preserve"> </w:t>
      </w:r>
      <w:r w:rsidR="00682BB4">
        <w:t xml:space="preserve">a </w:t>
      </w:r>
      <w:r w:rsidR="00ED1B80">
        <w:t>byly navrženy</w:t>
      </w:r>
      <w:r w:rsidR="00B956AD">
        <w:t xml:space="preserve"> s cílem vytvořit </w:t>
      </w:r>
      <w:r w:rsidR="00C65A5B">
        <w:t>nej</w:t>
      </w:r>
      <w:r w:rsidR="009F29F2">
        <w:t>le</w:t>
      </w:r>
      <w:r w:rsidR="00DD112F">
        <w:t>p</w:t>
      </w:r>
      <w:r w:rsidR="009F29F2">
        <w:t>ší</w:t>
      </w:r>
      <w:r w:rsidR="00C65A5B">
        <w:t xml:space="preserve"> </w:t>
      </w:r>
      <w:r w:rsidR="00B956AD">
        <w:t xml:space="preserve">herní </w:t>
      </w:r>
      <w:r w:rsidR="00C65A5B">
        <w:t xml:space="preserve">klávesnice, jaké si </w:t>
      </w:r>
      <w:r w:rsidR="00AA619C">
        <w:t>dokážete</w:t>
      </w:r>
      <w:r w:rsidR="00C65A5B">
        <w:t xml:space="preserve"> představit.</w:t>
      </w:r>
      <w:r w:rsidR="00E203BB">
        <w:t xml:space="preserve"> Jsou doslova nabité </w:t>
      </w:r>
      <w:r w:rsidR="00685D9E">
        <w:t>nejmodernější</w:t>
      </w:r>
      <w:r w:rsidR="00E203BB">
        <w:t xml:space="preserve"> technologií a inovativními prvky a představují dosud nejtenčí a technicky nejdokonalejší mechanické herní klávesnice </w:t>
      </w:r>
      <w:proofErr w:type="spellStart"/>
      <w:r w:rsidR="00E203BB">
        <w:t>Logitech</w:t>
      </w:r>
      <w:proofErr w:type="spellEnd"/>
      <w:r w:rsidR="00E203BB">
        <w:t xml:space="preserve"> G ve své kategorii.</w:t>
      </w:r>
    </w:p>
    <w:p w:rsidR="00E203BB" w:rsidRDefault="00E203BB">
      <w:pPr>
        <w:widowControl w:val="0"/>
        <w:spacing w:line="360" w:lineRule="auto"/>
      </w:pPr>
    </w:p>
    <w:p w:rsidR="006A24FD" w:rsidRDefault="00C65A5B">
      <w:pPr>
        <w:widowControl w:val="0"/>
        <w:spacing w:line="360" w:lineRule="auto"/>
      </w:pPr>
      <w:r>
        <w:t xml:space="preserve">„Tyto </w:t>
      </w:r>
      <w:r w:rsidR="00822C23">
        <w:t>inovativní</w:t>
      </w:r>
      <w:r>
        <w:t xml:space="preserve"> klávesnice jsou </w:t>
      </w:r>
      <w:r w:rsidR="00D16B8C">
        <w:t>názornými</w:t>
      </w:r>
      <w:r>
        <w:t xml:space="preserve"> příklady, co je možné</w:t>
      </w:r>
      <w:r w:rsidR="00D16B8C">
        <w:t xml:space="preserve"> dokázat</w:t>
      </w:r>
      <w:r>
        <w:t xml:space="preserve">, když </w:t>
      </w:r>
      <w:r w:rsidR="00D16B8C">
        <w:t xml:space="preserve">se </w:t>
      </w:r>
      <w:r>
        <w:t xml:space="preserve">naši oceňovaní inženýři </w:t>
      </w:r>
      <w:r w:rsidR="0081398A">
        <w:t xml:space="preserve">a designéři </w:t>
      </w:r>
      <w:r w:rsidR="00D16B8C">
        <w:t>rozhodnou</w:t>
      </w:r>
      <w:r>
        <w:t xml:space="preserve"> pos</w:t>
      </w:r>
      <w:r w:rsidR="00D16B8C">
        <w:t>unout</w:t>
      </w:r>
      <w:r>
        <w:t xml:space="preserve"> hranic</w:t>
      </w:r>
      <w:r w:rsidR="00C07585">
        <w:t>e</w:t>
      </w:r>
      <w:r>
        <w:t xml:space="preserve"> pokročilých herních technologií a designu,“ </w:t>
      </w:r>
      <w:r w:rsidR="0026658C">
        <w:t xml:space="preserve">říká </w:t>
      </w:r>
      <w:proofErr w:type="spellStart"/>
      <w:r>
        <w:t>Ujesh</w:t>
      </w:r>
      <w:proofErr w:type="spellEnd"/>
      <w:r>
        <w:t xml:space="preserve"> </w:t>
      </w:r>
      <w:proofErr w:type="spellStart"/>
      <w:r>
        <w:t>Desai</w:t>
      </w:r>
      <w:proofErr w:type="spellEnd"/>
      <w:r>
        <w:t xml:space="preserve">, viceprezident a generální ředitel společnosti </w:t>
      </w:r>
      <w:proofErr w:type="spellStart"/>
      <w:r>
        <w:t>Logitech</w:t>
      </w:r>
      <w:proofErr w:type="spellEnd"/>
      <w:r>
        <w:t xml:space="preserve"> Gaming. „G915 </w:t>
      </w:r>
      <w:r w:rsidR="00822C23">
        <w:t xml:space="preserve">s elegantním, ultra tenkým hliníkovým tělem, </w:t>
      </w:r>
      <w:r>
        <w:t>bezdrátov</w:t>
      </w:r>
      <w:r w:rsidR="00822C23">
        <w:t>ým</w:t>
      </w:r>
      <w:r>
        <w:t xml:space="preserve"> připojení</w:t>
      </w:r>
      <w:r w:rsidR="0026658C">
        <w:t>m</w:t>
      </w:r>
      <w:r>
        <w:t xml:space="preserve"> LIGHTSPEED, RGB podsvícení</w:t>
      </w:r>
      <w:r w:rsidR="00C64DA4">
        <w:t>m</w:t>
      </w:r>
      <w:r w:rsidR="00C07585">
        <w:t xml:space="preserve"> LIGHTSYNC</w:t>
      </w:r>
      <w:r>
        <w:t xml:space="preserve"> a úžasnou výdrž</w:t>
      </w:r>
      <w:r w:rsidR="00822C23">
        <w:t>í</w:t>
      </w:r>
      <w:r>
        <w:t xml:space="preserve"> baterie</w:t>
      </w:r>
      <w:r w:rsidR="00822C23">
        <w:t xml:space="preserve"> </w:t>
      </w:r>
      <w:r w:rsidR="00CC63E1">
        <w:t>reprezentuje</w:t>
      </w:r>
      <w:r>
        <w:t xml:space="preserve"> nový standard herní</w:t>
      </w:r>
      <w:r w:rsidR="00C64DA4">
        <w:t>ch</w:t>
      </w:r>
      <w:r>
        <w:t xml:space="preserve"> klávesnic.“</w:t>
      </w:r>
    </w:p>
    <w:p w:rsidR="006A24FD" w:rsidRDefault="006A24FD">
      <w:pPr>
        <w:widowControl w:val="0"/>
        <w:spacing w:line="360" w:lineRule="auto"/>
      </w:pPr>
    </w:p>
    <w:p w:rsidR="006A24FD" w:rsidRDefault="00DE085A">
      <w:pPr>
        <w:widowControl w:val="0"/>
        <w:spacing w:line="360" w:lineRule="auto"/>
        <w:rPr>
          <w:highlight w:val="white"/>
        </w:rPr>
      </w:pPr>
      <w:hyperlink r:id="rId10">
        <w:r w:rsidR="009A1DF6">
          <w:rPr>
            <w:b/>
            <w:color w:val="1155CC"/>
            <w:highlight w:val="white"/>
            <w:u w:val="single"/>
          </w:rPr>
          <w:t xml:space="preserve">Mechanická bezdrátová </w:t>
        </w:r>
        <w:r w:rsidR="00BE208F">
          <w:rPr>
            <w:b/>
            <w:color w:val="1155CC"/>
            <w:highlight w:val="white"/>
            <w:u w:val="single"/>
          </w:rPr>
          <w:t>RGB</w:t>
        </w:r>
        <w:r w:rsidR="001D6B73">
          <w:rPr>
            <w:b/>
            <w:color w:val="1155CC"/>
            <w:highlight w:val="white"/>
            <w:u w:val="single"/>
          </w:rPr>
          <w:t xml:space="preserve"> </w:t>
        </w:r>
        <w:r w:rsidR="009A1DF6">
          <w:rPr>
            <w:b/>
            <w:color w:val="1155CC"/>
            <w:highlight w:val="white"/>
            <w:u w:val="single"/>
          </w:rPr>
          <w:t>herní klávesnice</w:t>
        </w:r>
      </w:hyperlink>
      <w:r w:rsidR="009A1DF6">
        <w:rPr>
          <w:b/>
          <w:color w:val="1155CC"/>
          <w:u w:val="single"/>
        </w:rPr>
        <w:t xml:space="preserve"> </w:t>
      </w:r>
      <w:hyperlink r:id="rId11">
        <w:proofErr w:type="spellStart"/>
        <w:r w:rsidR="00C65A5B">
          <w:rPr>
            <w:b/>
            <w:color w:val="1155CC"/>
            <w:u w:val="single"/>
          </w:rPr>
          <w:t>Logitech</w:t>
        </w:r>
        <w:proofErr w:type="spellEnd"/>
        <w:r w:rsidR="00C65A5B">
          <w:rPr>
            <w:b/>
            <w:color w:val="1155CC"/>
            <w:u w:val="single"/>
          </w:rPr>
          <w:t xml:space="preserve"> G915 LIGHTSPEED</w:t>
        </w:r>
      </w:hyperlink>
      <w:hyperlink r:id="rId12">
        <w:r w:rsidR="00C65A5B">
          <w:rPr>
            <w:color w:val="1155CC"/>
            <w:highlight w:val="white"/>
            <w:u w:val="single"/>
          </w:rPr>
          <w:t xml:space="preserve"> </w:t>
        </w:r>
      </w:hyperlink>
    </w:p>
    <w:p w:rsidR="006A24FD" w:rsidRDefault="00C65A5B">
      <w:pPr>
        <w:widowControl w:val="0"/>
        <w:spacing w:line="360" w:lineRule="auto"/>
        <w:rPr>
          <w:highlight w:val="white"/>
        </w:rPr>
      </w:pPr>
      <w:r>
        <w:t xml:space="preserve">Tato špičková klávesnice </w:t>
      </w:r>
      <w:r w:rsidR="00C07585">
        <w:t xml:space="preserve">pro profesionální hráče </w:t>
      </w:r>
      <w:r>
        <w:t>obsahuje oceňovanou bezdrátovou technologii</w:t>
      </w:r>
      <w:r w:rsidR="00822C23">
        <w:t xml:space="preserve"> </w:t>
      </w:r>
      <w:proofErr w:type="spellStart"/>
      <w:r w:rsidR="00822C23">
        <w:t>Logitech</w:t>
      </w:r>
      <w:proofErr w:type="spellEnd"/>
      <w:r w:rsidR="00822C23">
        <w:t xml:space="preserve"> G</w:t>
      </w:r>
      <w:r>
        <w:t xml:space="preserve"> LIGHTSPEED </w:t>
      </w:r>
      <w:r w:rsidR="00524655">
        <w:t>s</w:t>
      </w:r>
      <w:r>
        <w:t xml:space="preserve"> bleskově rychlou</w:t>
      </w:r>
      <w:r w:rsidR="00524655">
        <w:t xml:space="preserve"> odezvou </w:t>
      </w:r>
      <w:r>
        <w:t xml:space="preserve">1 </w:t>
      </w:r>
      <w:proofErr w:type="spellStart"/>
      <w:r>
        <w:t>ms</w:t>
      </w:r>
      <w:proofErr w:type="spellEnd"/>
      <w:r>
        <w:t xml:space="preserve"> </w:t>
      </w:r>
      <w:r w:rsidR="00517F38">
        <w:t xml:space="preserve">a </w:t>
      </w:r>
      <w:r w:rsidR="00C07585">
        <w:t>na jedno nabití vydrží</w:t>
      </w:r>
      <w:r w:rsidR="00517F38">
        <w:t xml:space="preserve"> </w:t>
      </w:r>
      <w:r>
        <w:t>až 1</w:t>
      </w:r>
      <w:r w:rsidR="00B56829">
        <w:t>35</w:t>
      </w:r>
      <w:r>
        <w:t xml:space="preserve"> dn</w:t>
      </w:r>
      <w:r w:rsidR="003A74AB">
        <w:t>ů</w:t>
      </w:r>
      <w:r>
        <w:t xml:space="preserve"> hraní s vypnutým podsvícením (</w:t>
      </w:r>
      <w:r w:rsidR="00517F38">
        <w:t>při</w:t>
      </w:r>
      <w:r>
        <w:t xml:space="preserve"> osmi hodin</w:t>
      </w:r>
      <w:r w:rsidR="00060ED0">
        <w:t>ách</w:t>
      </w:r>
      <w:r>
        <w:t xml:space="preserve"> hraní denně). </w:t>
      </w:r>
      <w:r w:rsidR="00517F38">
        <w:t>Má</w:t>
      </w:r>
      <w:r>
        <w:t xml:space="preserve"> také pět programovatelných G</w:t>
      </w:r>
      <w:r w:rsidR="00517F38">
        <w:t xml:space="preserve"> </w:t>
      </w:r>
      <w:r>
        <w:t>kláves</w:t>
      </w:r>
      <w:r w:rsidR="00517F38">
        <w:t xml:space="preserve"> </w:t>
      </w:r>
      <w:r w:rsidR="0026658C">
        <w:t xml:space="preserve">k rychlému </w:t>
      </w:r>
      <w:r w:rsidR="00517F38">
        <w:t>vyvolání nastavených</w:t>
      </w:r>
      <w:r>
        <w:t xml:space="preserve"> </w:t>
      </w:r>
      <w:proofErr w:type="spellStart"/>
      <w:r>
        <w:t>makrosekvenc</w:t>
      </w:r>
      <w:r w:rsidR="00517F38">
        <w:t>í</w:t>
      </w:r>
      <w:proofErr w:type="spellEnd"/>
      <w:r>
        <w:t xml:space="preserve"> a příkaz</w:t>
      </w:r>
      <w:r w:rsidR="00517F38">
        <w:t>ů</w:t>
      </w:r>
      <w:r>
        <w:t xml:space="preserve"> aplikac</w:t>
      </w:r>
      <w:r w:rsidR="009B051D">
        <w:t>í</w:t>
      </w:r>
      <w:r>
        <w:t>.</w:t>
      </w:r>
    </w:p>
    <w:p w:rsidR="006A24FD" w:rsidRDefault="006A24FD">
      <w:pPr>
        <w:widowControl w:val="0"/>
        <w:spacing w:line="360" w:lineRule="auto"/>
        <w:rPr>
          <w:highlight w:val="white"/>
        </w:rPr>
      </w:pPr>
    </w:p>
    <w:p w:rsidR="006A24FD" w:rsidRDefault="00517F38">
      <w:pPr>
        <w:widowControl w:val="0"/>
        <w:spacing w:line="360" w:lineRule="auto"/>
      </w:pPr>
      <w:r>
        <w:t>G915 je první bezdrátovou</w:t>
      </w:r>
      <w:r w:rsidR="00C65A5B">
        <w:t xml:space="preserve"> klávesnic</w:t>
      </w:r>
      <w:r>
        <w:t xml:space="preserve">í </w:t>
      </w:r>
      <w:r w:rsidR="009B051D">
        <w:t xml:space="preserve">od </w:t>
      </w:r>
      <w:proofErr w:type="spellStart"/>
      <w:r w:rsidR="009B051D">
        <w:t>Logitech</w:t>
      </w:r>
      <w:proofErr w:type="spellEnd"/>
      <w:r w:rsidR="009B051D">
        <w:t xml:space="preserve"> G </w:t>
      </w:r>
      <w:r>
        <w:t xml:space="preserve">s technologií LIGHTSPEED, která je </w:t>
      </w:r>
      <w:r>
        <w:lastRenderedPageBreak/>
        <w:t xml:space="preserve">vybavena </w:t>
      </w:r>
      <w:r w:rsidR="00C65A5B">
        <w:t>novou generac</w:t>
      </w:r>
      <w:r>
        <w:t>í</w:t>
      </w:r>
      <w:r w:rsidR="00C65A5B">
        <w:t xml:space="preserve"> RGB podsvícení LIGHTSYNC. Díky LIGHTSYNC </w:t>
      </w:r>
      <w:r>
        <w:t xml:space="preserve">si mohou hráči přizpůsobit podsvícení </w:t>
      </w:r>
      <w:r w:rsidR="00397188">
        <w:t>klávesnice</w:t>
      </w:r>
      <w:r w:rsidR="003A7AA2">
        <w:t xml:space="preserve"> </w:t>
      </w:r>
      <w:r w:rsidR="00ED1B80">
        <w:t xml:space="preserve">s 16,8 milionu barev pomocí programu </w:t>
      </w:r>
      <w:proofErr w:type="spellStart"/>
      <w:r w:rsidR="00ED1B80">
        <w:t>Logitech</w:t>
      </w:r>
      <w:proofErr w:type="spellEnd"/>
      <w:r w:rsidR="00ED1B80">
        <w:t xml:space="preserve"> G HUB tak</w:t>
      </w:r>
      <w:r w:rsidR="004C45C6">
        <w:t>,</w:t>
      </w:r>
      <w:r w:rsidR="00ED1B80">
        <w:t xml:space="preserve"> aby </w:t>
      </w:r>
      <w:r w:rsidR="003A7AA2">
        <w:t>dos</w:t>
      </w:r>
      <w:r w:rsidR="00ED1B80">
        <w:t>áhli</w:t>
      </w:r>
      <w:r w:rsidR="003A7AA2">
        <w:t xml:space="preserve"> co nejlepšího herního zážitku</w:t>
      </w:r>
      <w:r w:rsidR="00C65A5B">
        <w:t>. S aktivovanou RGB barevnou vlnou mohou hrát na jedno nabití déle než 12 dn</w:t>
      </w:r>
      <w:r w:rsidR="00397188">
        <w:t>ů</w:t>
      </w:r>
      <w:r w:rsidR="00C65A5B">
        <w:t xml:space="preserve"> (</w:t>
      </w:r>
      <w:r w:rsidR="00397188">
        <w:t>při osmi hodin</w:t>
      </w:r>
      <w:r w:rsidR="008F14C5">
        <w:t>ách</w:t>
      </w:r>
      <w:r w:rsidR="00397188">
        <w:t xml:space="preserve"> hraní denně</w:t>
      </w:r>
      <w:r w:rsidR="00C65A5B">
        <w:t xml:space="preserve">). </w:t>
      </w:r>
    </w:p>
    <w:p w:rsidR="006A24FD" w:rsidRDefault="006A24FD">
      <w:pPr>
        <w:widowControl w:val="0"/>
        <w:spacing w:line="360" w:lineRule="auto"/>
      </w:pPr>
    </w:p>
    <w:p w:rsidR="006A24FD" w:rsidRDefault="00DE085A">
      <w:pPr>
        <w:widowControl w:val="0"/>
        <w:spacing w:line="360" w:lineRule="auto"/>
        <w:rPr>
          <w:b/>
        </w:rPr>
      </w:pPr>
      <w:hyperlink r:id="rId13">
        <w:r w:rsidR="00C65A5B">
          <w:rPr>
            <w:b/>
            <w:color w:val="1155CC"/>
            <w:highlight w:val="white"/>
            <w:u w:val="single"/>
          </w:rPr>
          <w:t>Mechanická</w:t>
        </w:r>
        <w:r w:rsidR="001D6B73">
          <w:rPr>
            <w:b/>
            <w:color w:val="1155CC"/>
            <w:highlight w:val="white"/>
            <w:u w:val="single"/>
          </w:rPr>
          <w:t xml:space="preserve"> RGB</w:t>
        </w:r>
        <w:r w:rsidR="00C65A5B">
          <w:rPr>
            <w:b/>
            <w:color w:val="1155CC"/>
            <w:highlight w:val="white"/>
            <w:u w:val="single"/>
          </w:rPr>
          <w:t xml:space="preserve"> herní</w:t>
        </w:r>
        <w:r w:rsidR="009A1DF6">
          <w:rPr>
            <w:b/>
            <w:color w:val="1155CC"/>
            <w:highlight w:val="white"/>
            <w:u w:val="single"/>
          </w:rPr>
          <w:t xml:space="preserve"> </w:t>
        </w:r>
        <w:r w:rsidR="00C65A5B">
          <w:rPr>
            <w:b/>
            <w:color w:val="1155CC"/>
            <w:highlight w:val="white"/>
            <w:u w:val="single"/>
          </w:rPr>
          <w:t xml:space="preserve">klávesnice </w:t>
        </w:r>
        <w:proofErr w:type="spellStart"/>
        <w:r w:rsidR="00C65A5B">
          <w:rPr>
            <w:b/>
            <w:color w:val="1155CC"/>
            <w:highlight w:val="white"/>
            <w:u w:val="single"/>
          </w:rPr>
          <w:t>Logitech</w:t>
        </w:r>
        <w:proofErr w:type="spellEnd"/>
        <w:r w:rsidR="00C65A5B">
          <w:rPr>
            <w:b/>
            <w:color w:val="1155CC"/>
            <w:highlight w:val="white"/>
            <w:u w:val="single"/>
          </w:rPr>
          <w:t xml:space="preserve"> G815 LIGHTS</w:t>
        </w:r>
        <w:r w:rsidR="008E29B2">
          <w:rPr>
            <w:b/>
            <w:color w:val="1155CC"/>
            <w:highlight w:val="white"/>
            <w:u w:val="single"/>
          </w:rPr>
          <w:t>YNC</w:t>
        </w:r>
      </w:hyperlink>
    </w:p>
    <w:p w:rsidR="006A24FD" w:rsidRDefault="00C65A5B">
      <w:pPr>
        <w:widowControl w:val="0"/>
        <w:spacing w:line="360" w:lineRule="auto"/>
        <w:rPr>
          <w:highlight w:val="white"/>
        </w:rPr>
      </w:pPr>
      <w:r>
        <w:t>Ultra tenk</w:t>
      </w:r>
      <w:r w:rsidR="004A6C44">
        <w:t>á</w:t>
      </w:r>
      <w:r>
        <w:t xml:space="preserve"> klávesnice G815 LIGHTSYNC </w:t>
      </w:r>
      <w:r w:rsidR="00ED1B80">
        <w:t xml:space="preserve">s kabelovým připojením </w:t>
      </w:r>
      <w:r w:rsidR="004A6C44">
        <w:t xml:space="preserve">má stejný </w:t>
      </w:r>
      <w:r>
        <w:t>styl</w:t>
      </w:r>
      <w:r w:rsidR="004A6C44">
        <w:t>ový d</w:t>
      </w:r>
      <w:r w:rsidR="00A25B21">
        <w:t>e</w:t>
      </w:r>
      <w:r w:rsidR="004A6C44">
        <w:t>sign a konstrukci</w:t>
      </w:r>
      <w:r>
        <w:t xml:space="preserve"> jako G915 LIGHTSPEED, pět </w:t>
      </w:r>
      <w:r w:rsidR="004A6C44">
        <w:t>speciálních</w:t>
      </w:r>
      <w:r>
        <w:t xml:space="preserve"> programovatelný</w:t>
      </w:r>
      <w:r w:rsidR="004A6C44">
        <w:t>ch</w:t>
      </w:r>
      <w:r>
        <w:t xml:space="preserve"> G kláves, tři přednastaven</w:t>
      </w:r>
      <w:r w:rsidR="004A6C44">
        <w:t>é</w:t>
      </w:r>
      <w:r>
        <w:t xml:space="preserve"> profily a RGB podsvícení LIGHTSYNC, </w:t>
      </w:r>
      <w:r w:rsidR="004A6C44">
        <w:t>nastavitelné</w:t>
      </w:r>
      <w:r>
        <w:t xml:space="preserve"> program</w:t>
      </w:r>
      <w:r w:rsidR="004C45C6">
        <w:t>em</w:t>
      </w:r>
      <w:r>
        <w:t xml:space="preserve"> </w:t>
      </w:r>
      <w:proofErr w:type="spellStart"/>
      <w:r>
        <w:t>Logitech</w:t>
      </w:r>
      <w:proofErr w:type="spellEnd"/>
      <w:r>
        <w:t xml:space="preserve"> G HUB. </w:t>
      </w:r>
      <w:r w:rsidR="0038385C">
        <w:t xml:space="preserve">Přídavný </w:t>
      </w:r>
      <w:r>
        <w:t xml:space="preserve">USB kabel </w:t>
      </w:r>
      <w:r w:rsidR="00554798">
        <w:t xml:space="preserve">umožňuje </w:t>
      </w:r>
      <w:r w:rsidR="00B956AD">
        <w:t>pro</w:t>
      </w:r>
      <w:r>
        <w:t>poj</w:t>
      </w:r>
      <w:r w:rsidR="00554798">
        <w:t>it</w:t>
      </w:r>
      <w:r>
        <w:t xml:space="preserve"> průchozí port USB 2.0 </w:t>
      </w:r>
      <w:r w:rsidR="00B956AD">
        <w:t xml:space="preserve">na </w:t>
      </w:r>
      <w:r w:rsidR="00644CC8">
        <w:t>klávesnic</w:t>
      </w:r>
      <w:r w:rsidR="00B956AD">
        <w:t>i</w:t>
      </w:r>
      <w:r w:rsidR="00644CC8">
        <w:t xml:space="preserve"> </w:t>
      </w:r>
      <w:r w:rsidR="00B956AD">
        <w:t>se</w:t>
      </w:r>
      <w:r w:rsidR="00554798">
        <w:t> samostatn</w:t>
      </w:r>
      <w:r w:rsidR="00B956AD">
        <w:t>ým</w:t>
      </w:r>
      <w:r w:rsidR="00554798">
        <w:t xml:space="preserve"> </w:t>
      </w:r>
      <w:r w:rsidR="00644CC8">
        <w:t>port</w:t>
      </w:r>
      <w:r w:rsidR="00B956AD">
        <w:t>em</w:t>
      </w:r>
      <w:r w:rsidR="00644CC8">
        <w:t xml:space="preserve"> na PC</w:t>
      </w:r>
      <w:r>
        <w:t xml:space="preserve"> </w:t>
      </w:r>
      <w:r w:rsidR="0026658C">
        <w:t xml:space="preserve">kvůli </w:t>
      </w:r>
      <w:r w:rsidR="00B71DE2">
        <w:t xml:space="preserve">zajištění </w:t>
      </w:r>
      <w:r w:rsidR="00027C1B">
        <w:t>plnohodnotné</w:t>
      </w:r>
      <w:r w:rsidR="00B71DE2">
        <w:t>ho</w:t>
      </w:r>
      <w:r>
        <w:t xml:space="preserve"> napájení</w:t>
      </w:r>
      <w:r w:rsidR="00B71DE2">
        <w:t xml:space="preserve"> připojeného zařízení</w:t>
      </w:r>
      <w:r>
        <w:t>.</w:t>
      </w:r>
    </w:p>
    <w:p w:rsidR="006A24FD" w:rsidRDefault="006A24FD">
      <w:pPr>
        <w:widowControl w:val="0"/>
        <w:spacing w:line="360" w:lineRule="auto"/>
        <w:rPr>
          <w:highlight w:val="white"/>
        </w:rPr>
      </w:pPr>
    </w:p>
    <w:p w:rsidR="006A24FD" w:rsidRDefault="002E3C36">
      <w:pPr>
        <w:widowControl w:val="0"/>
        <w:spacing w:line="360" w:lineRule="auto"/>
      </w:pPr>
      <w:r>
        <w:t>H</w:t>
      </w:r>
      <w:r w:rsidR="00C65A5B">
        <w:t xml:space="preserve">erní klávesnice G915 LIGHTSPEED a G815 LIGHTSYNC jsou vybaveny vysoce výkonnými, </w:t>
      </w:r>
      <w:proofErr w:type="spellStart"/>
      <w:r w:rsidR="00C65A5B">
        <w:t>nízkoprofilovými</w:t>
      </w:r>
      <w:proofErr w:type="spellEnd"/>
      <w:r w:rsidR="00C65A5B">
        <w:t xml:space="preserve"> mechanickými klávesovými spínači</w:t>
      </w:r>
      <w:r w:rsidR="004E7274">
        <w:t xml:space="preserve"> GL od</w:t>
      </w:r>
      <w:r w:rsidR="00C65A5B">
        <w:t xml:space="preserve"> </w:t>
      </w:r>
      <w:proofErr w:type="spellStart"/>
      <w:r w:rsidR="00C65A5B">
        <w:t>Logitech</w:t>
      </w:r>
      <w:proofErr w:type="spellEnd"/>
      <w:r w:rsidR="00C65A5B">
        <w:t xml:space="preserve"> G</w:t>
      </w:r>
      <w:r w:rsidR="004E7274">
        <w:t xml:space="preserve">. Díky </w:t>
      </w:r>
      <w:r w:rsidR="00C65A5B">
        <w:t>poloviční výš</w:t>
      </w:r>
      <w:r w:rsidR="004E7274">
        <w:t>ce</w:t>
      </w:r>
      <w:r w:rsidR="00C65A5B">
        <w:t xml:space="preserve"> </w:t>
      </w:r>
      <w:r w:rsidR="00AF2E64">
        <w:t xml:space="preserve">oproti </w:t>
      </w:r>
      <w:r w:rsidR="00C65A5B">
        <w:t>standardní</w:t>
      </w:r>
      <w:r w:rsidR="00AF2E64">
        <w:t>m</w:t>
      </w:r>
      <w:r w:rsidR="00C65A5B">
        <w:t xml:space="preserve"> </w:t>
      </w:r>
      <w:proofErr w:type="gramStart"/>
      <w:r w:rsidR="00AF2E64">
        <w:t>2mm</w:t>
      </w:r>
      <w:proofErr w:type="gramEnd"/>
      <w:r w:rsidR="00AF2E64">
        <w:t xml:space="preserve"> </w:t>
      </w:r>
      <w:r w:rsidR="00C65A5B">
        <w:t>mechanický</w:t>
      </w:r>
      <w:r w:rsidR="00AF2E64">
        <w:t>m</w:t>
      </w:r>
      <w:r w:rsidR="00C65A5B">
        <w:t xml:space="preserve"> klávesový</w:t>
      </w:r>
      <w:r w:rsidR="000A6670">
        <w:t>m</w:t>
      </w:r>
      <w:r w:rsidR="00C65A5B">
        <w:t xml:space="preserve"> spínačů</w:t>
      </w:r>
      <w:r w:rsidR="000A6670">
        <w:t>m</w:t>
      </w:r>
      <w:r w:rsidR="00C65A5B">
        <w:t xml:space="preserve"> </w:t>
      </w:r>
      <w:r w:rsidR="004C45C6">
        <w:t>umožňují</w:t>
      </w:r>
      <w:r w:rsidR="004E7274">
        <w:t xml:space="preserve"> </w:t>
      </w:r>
      <w:r w:rsidR="00AF2E64">
        <w:t xml:space="preserve">zrychlení aktivace </w:t>
      </w:r>
      <w:r w:rsidR="00C65A5B">
        <w:t>o 25</w:t>
      </w:r>
      <w:r w:rsidR="00AF2E64">
        <w:t xml:space="preserve"> </w:t>
      </w:r>
      <w:r w:rsidR="00C65A5B">
        <w:t xml:space="preserve">% a pohodlnější psaní. Hráči si mohou podle svých preferencí vybrat spínače GL </w:t>
      </w:r>
      <w:proofErr w:type="spellStart"/>
      <w:r w:rsidR="00C65A5B">
        <w:t>Linear</w:t>
      </w:r>
      <w:proofErr w:type="spellEnd"/>
      <w:r w:rsidR="00C65A5B">
        <w:t xml:space="preserve">, GL </w:t>
      </w:r>
      <w:proofErr w:type="spellStart"/>
      <w:r w:rsidR="00C65A5B">
        <w:t>Tactile</w:t>
      </w:r>
      <w:proofErr w:type="spellEnd"/>
      <w:r w:rsidR="00C65A5B">
        <w:t xml:space="preserve"> nebo GL </w:t>
      </w:r>
      <w:proofErr w:type="spellStart"/>
      <w:r w:rsidR="00C65A5B">
        <w:t>Clicky</w:t>
      </w:r>
      <w:proofErr w:type="spellEnd"/>
      <w:r w:rsidR="00C65A5B">
        <w:t xml:space="preserve">. </w:t>
      </w:r>
      <w:r w:rsidR="00AF2E64">
        <w:t xml:space="preserve">Verze </w:t>
      </w:r>
      <w:proofErr w:type="spellStart"/>
      <w:r w:rsidR="00AF2E64">
        <w:t>Linear</w:t>
      </w:r>
      <w:proofErr w:type="spellEnd"/>
      <w:r w:rsidR="00AF2E64">
        <w:t xml:space="preserve"> </w:t>
      </w:r>
      <w:r w:rsidR="004C45C6">
        <w:t>nabízí</w:t>
      </w:r>
      <w:r w:rsidR="00AF2E64">
        <w:t xml:space="preserve"> plynulý stisk kláves, zatímco v</w:t>
      </w:r>
      <w:r w:rsidR="000A6670">
        <w:t>e</w:t>
      </w:r>
      <w:r w:rsidR="00C65A5B">
        <w:t xml:space="preserve">rze </w:t>
      </w:r>
      <w:proofErr w:type="spellStart"/>
      <w:r w:rsidR="00C65A5B">
        <w:t>Tactile</w:t>
      </w:r>
      <w:proofErr w:type="spellEnd"/>
      <w:r w:rsidR="00C65A5B">
        <w:t xml:space="preserve"> poskytuje zřetelnou hmatovou odezvu hráčům, kteří </w:t>
      </w:r>
      <w:r w:rsidR="005E6D71">
        <w:t>mají rádi</w:t>
      </w:r>
      <w:r w:rsidR="00C65A5B">
        <w:t xml:space="preserve"> přímou zpětnou vazbu. Verze </w:t>
      </w:r>
      <w:proofErr w:type="spellStart"/>
      <w:r w:rsidR="00C65A5B">
        <w:t>Clicky</w:t>
      </w:r>
      <w:proofErr w:type="spellEnd"/>
      <w:r w:rsidR="00C65A5B">
        <w:t xml:space="preserve"> </w:t>
      </w:r>
      <w:r w:rsidR="00AF2E64">
        <w:t xml:space="preserve">pak </w:t>
      </w:r>
      <w:r w:rsidR="00FB2238">
        <w:t xml:space="preserve">má </w:t>
      </w:r>
      <w:r w:rsidR="00C65A5B">
        <w:t xml:space="preserve">kromě hmatové </w:t>
      </w:r>
      <w:r w:rsidR="00AF2E64">
        <w:t xml:space="preserve">také </w:t>
      </w:r>
      <w:r w:rsidR="00C65A5B">
        <w:t>velmi žádanou zvukovou odezvu.</w:t>
      </w:r>
    </w:p>
    <w:p w:rsidR="006A24FD" w:rsidRDefault="006A24FD">
      <w:pPr>
        <w:widowControl w:val="0"/>
        <w:spacing w:line="360" w:lineRule="auto"/>
      </w:pPr>
    </w:p>
    <w:p w:rsidR="006A24FD" w:rsidRDefault="00C65A5B">
      <w:pPr>
        <w:widowControl w:val="0"/>
        <w:shd w:val="clear" w:color="auto" w:fill="FFFFFF"/>
        <w:spacing w:after="160" w:line="360" w:lineRule="auto"/>
        <w:rPr>
          <w:b/>
        </w:rPr>
      </w:pPr>
      <w:bookmarkStart w:id="0" w:name="_GoBack"/>
      <w:r>
        <w:rPr>
          <w:b/>
        </w:rPr>
        <w:t>Cena a dostupnost</w:t>
      </w:r>
    </w:p>
    <w:p w:rsidR="006A24FD" w:rsidRDefault="00C65A5B">
      <w:pPr>
        <w:widowControl w:val="0"/>
        <w:shd w:val="clear" w:color="auto" w:fill="FFFFFF"/>
        <w:spacing w:after="160" w:line="360" w:lineRule="auto"/>
        <w:rPr>
          <w:color w:val="222222"/>
        </w:rPr>
      </w:pPr>
      <w:r>
        <w:t xml:space="preserve">Bezdrátová mechanická herní klávesnice </w:t>
      </w:r>
      <w:proofErr w:type="spellStart"/>
      <w:r>
        <w:t>Logitech</w:t>
      </w:r>
      <w:proofErr w:type="spellEnd"/>
      <w:r>
        <w:t xml:space="preserve"> G915 LIGHTSPEED a mechanická herní klávesnice </w:t>
      </w:r>
      <w:proofErr w:type="spellStart"/>
      <w:r>
        <w:t>Logitech</w:t>
      </w:r>
      <w:proofErr w:type="spellEnd"/>
      <w:r>
        <w:t xml:space="preserve"> G815 LIGHTSYNC </w:t>
      </w:r>
      <w:r w:rsidR="00EC6424">
        <w:t xml:space="preserve">s RGB podsvícením </w:t>
      </w:r>
      <w:r>
        <w:t>by měl</w:t>
      </w:r>
      <w:r w:rsidR="00574765">
        <w:t>y</w:t>
      </w:r>
      <w:r>
        <w:t xml:space="preserve"> být k dostání v srpnu 2019 na </w:t>
      </w:r>
      <w:hyperlink r:id="rId14">
        <w:r>
          <w:rPr>
            <w:color w:val="1155CC"/>
            <w:u w:val="single"/>
          </w:rPr>
          <w:t>LogitechG.com</w:t>
        </w:r>
      </w:hyperlink>
      <w:r>
        <w:t xml:space="preserve"> a u prodejců </w:t>
      </w:r>
      <w:r w:rsidR="007358F9">
        <w:t>v České republice</w:t>
      </w:r>
      <w:r>
        <w:t xml:space="preserve"> za doporučené maloobchodní ceny </w:t>
      </w:r>
      <w:r w:rsidR="007358F9">
        <w:t>6 899 Kč</w:t>
      </w:r>
      <w:r w:rsidR="0026658C">
        <w:t xml:space="preserve">, </w:t>
      </w:r>
      <w:r>
        <w:t xml:space="preserve">respektive </w:t>
      </w:r>
      <w:r w:rsidR="007358F9">
        <w:t>5 499 Kč</w:t>
      </w:r>
      <w:r>
        <w:t xml:space="preserve">. Pro získání dalších informací navštivte náš </w:t>
      </w:r>
      <w:hyperlink r:id="rId15">
        <w:r>
          <w:rPr>
            <w:color w:val="1155CC"/>
            <w:u w:val="single"/>
          </w:rPr>
          <w:t>web</w:t>
        </w:r>
      </w:hyperlink>
      <w:r>
        <w:t xml:space="preserve">, </w:t>
      </w:r>
      <w:hyperlink r:id="rId16">
        <w:r>
          <w:rPr>
            <w:color w:val="1155CC"/>
            <w:u w:val="single"/>
          </w:rPr>
          <w:t>blog</w:t>
        </w:r>
      </w:hyperlink>
      <w:r>
        <w:t xml:space="preserve"> nebo nás kontaktujte přes </w:t>
      </w:r>
      <w:hyperlink r:id="rId17">
        <w:r>
          <w:rPr>
            <w:color w:val="1155CC"/>
            <w:u w:val="single"/>
          </w:rPr>
          <w:t>@</w:t>
        </w:r>
        <w:proofErr w:type="spellStart"/>
        <w:r>
          <w:rPr>
            <w:color w:val="1155CC"/>
            <w:u w:val="single"/>
          </w:rPr>
          <w:t>LogitechG</w:t>
        </w:r>
        <w:proofErr w:type="spellEnd"/>
      </w:hyperlink>
      <w:r>
        <w:rPr>
          <w:color w:val="222222"/>
        </w:rPr>
        <w:t>.</w:t>
      </w:r>
    </w:p>
    <w:bookmarkEnd w:id="0"/>
    <w:p w:rsidR="00B80D8D" w:rsidRPr="00B80D8D" w:rsidRDefault="00B80D8D" w:rsidP="00B80D8D">
      <w:pPr>
        <w:pStyle w:val="Normln1"/>
        <w:spacing w:before="120" w:line="360" w:lineRule="auto"/>
        <w:rPr>
          <w:b/>
          <w:sz w:val="20"/>
          <w:szCs w:val="20"/>
          <w:lang w:val="cs-CZ"/>
        </w:rPr>
      </w:pPr>
      <w:r w:rsidRPr="00B80D8D">
        <w:rPr>
          <w:b/>
          <w:sz w:val="20"/>
          <w:szCs w:val="20"/>
          <w:lang w:val="cs-CZ"/>
        </w:rPr>
        <w:t xml:space="preserve">O značce </w:t>
      </w:r>
      <w:proofErr w:type="spellStart"/>
      <w:r w:rsidRPr="00B80D8D">
        <w:rPr>
          <w:b/>
          <w:sz w:val="20"/>
          <w:szCs w:val="20"/>
          <w:lang w:val="cs-CZ"/>
        </w:rPr>
        <w:t>Logitech</w:t>
      </w:r>
      <w:proofErr w:type="spellEnd"/>
      <w:r w:rsidRPr="00B80D8D">
        <w:rPr>
          <w:b/>
          <w:sz w:val="20"/>
          <w:szCs w:val="20"/>
          <w:lang w:val="cs-CZ"/>
        </w:rPr>
        <w:t xml:space="preserve"> G</w:t>
      </w:r>
    </w:p>
    <w:p w:rsidR="00B80D8D" w:rsidRPr="00B80D8D" w:rsidRDefault="00B80D8D" w:rsidP="00B80D8D">
      <w:pPr>
        <w:spacing w:before="120" w:line="360" w:lineRule="auto"/>
        <w:rPr>
          <w:sz w:val="20"/>
          <w:szCs w:val="20"/>
        </w:rPr>
      </w:pPr>
      <w:proofErr w:type="spellStart"/>
      <w:r w:rsidRPr="00B80D8D">
        <w:rPr>
          <w:sz w:val="20"/>
          <w:szCs w:val="20"/>
          <w:highlight w:val="white"/>
        </w:rPr>
        <w:t>Logitech</w:t>
      </w:r>
      <w:proofErr w:type="spellEnd"/>
      <w:r w:rsidRPr="00B80D8D">
        <w:rPr>
          <w:sz w:val="20"/>
          <w:szCs w:val="20"/>
          <w:highlight w:val="white"/>
        </w:rPr>
        <w:t xml:space="preserve"> G, značka společnosti </w:t>
      </w:r>
      <w:proofErr w:type="spellStart"/>
      <w:r w:rsidRPr="00B80D8D">
        <w:rPr>
          <w:sz w:val="20"/>
          <w:szCs w:val="20"/>
          <w:highlight w:val="white"/>
        </w:rPr>
        <w:t>Logitech</w:t>
      </w:r>
      <w:proofErr w:type="spellEnd"/>
      <w:r w:rsidRPr="00B80D8D">
        <w:rPr>
          <w:sz w:val="20"/>
          <w:szCs w:val="20"/>
          <w:highlight w:val="white"/>
        </w:rPr>
        <w:t xml:space="preserve"> International, je celosvětově přední výrobce herních zařízení pro PC a konzole. </w:t>
      </w:r>
      <w:proofErr w:type="spellStart"/>
      <w:r w:rsidRPr="00B80D8D">
        <w:rPr>
          <w:sz w:val="20"/>
          <w:szCs w:val="20"/>
          <w:highlight w:val="white"/>
        </w:rPr>
        <w:t>Logitech</w:t>
      </w:r>
      <w:proofErr w:type="spellEnd"/>
      <w:r w:rsidRPr="00B80D8D">
        <w:rPr>
          <w:sz w:val="20"/>
          <w:szCs w:val="20"/>
          <w:highlight w:val="white"/>
        </w:rPr>
        <w:t xml:space="preserve">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B80D8D">
        <w:rPr>
          <w:sz w:val="20"/>
          <w:szCs w:val="20"/>
          <w:shd w:val="clear" w:color="auto" w:fill="FFFFFF"/>
        </w:rPr>
        <w:t xml:space="preserve">Společnost </w:t>
      </w:r>
      <w:proofErr w:type="spellStart"/>
      <w:r w:rsidRPr="00B80D8D">
        <w:rPr>
          <w:sz w:val="20"/>
          <w:szCs w:val="20"/>
          <w:shd w:val="clear" w:color="auto" w:fill="FFFFFF"/>
        </w:rPr>
        <w:t>Logitech</w:t>
      </w:r>
      <w:proofErr w:type="spellEnd"/>
      <w:r w:rsidRPr="00B80D8D">
        <w:rPr>
          <w:sz w:val="20"/>
          <w:szCs w:val="20"/>
          <w:shd w:val="clear" w:color="auto" w:fill="FFFFFF"/>
        </w:rPr>
        <w:t xml:space="preserve"> International se sídlem v Lausanne byla založena v roce 1981 a je registrována ve Švýcarsku; její akcie se obchodují na švýcarské burze SIX </w:t>
      </w:r>
      <w:proofErr w:type="spellStart"/>
      <w:r w:rsidRPr="00B80D8D">
        <w:rPr>
          <w:sz w:val="20"/>
          <w:szCs w:val="20"/>
          <w:shd w:val="clear" w:color="auto" w:fill="FFFFFF"/>
        </w:rPr>
        <w:t>Swiss</w:t>
      </w:r>
      <w:proofErr w:type="spellEnd"/>
      <w:r w:rsidRPr="00B80D8D">
        <w:rPr>
          <w:sz w:val="20"/>
          <w:szCs w:val="20"/>
          <w:shd w:val="clear" w:color="auto" w:fill="FFFFFF"/>
        </w:rPr>
        <w:t xml:space="preserve"> Exchange (LOGN) a na americké burze </w:t>
      </w:r>
      <w:proofErr w:type="spellStart"/>
      <w:r w:rsidRPr="00B80D8D">
        <w:rPr>
          <w:sz w:val="20"/>
          <w:szCs w:val="20"/>
          <w:shd w:val="clear" w:color="auto" w:fill="FFFFFF"/>
        </w:rPr>
        <w:t>Nasdaq</w:t>
      </w:r>
      <w:proofErr w:type="spellEnd"/>
      <w:r w:rsidRPr="00B80D8D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80D8D">
        <w:rPr>
          <w:sz w:val="20"/>
          <w:szCs w:val="20"/>
          <w:shd w:val="clear" w:color="auto" w:fill="FFFFFF"/>
        </w:rPr>
        <w:t>Global</w:t>
      </w:r>
      <w:proofErr w:type="spellEnd"/>
      <w:r w:rsidRPr="00B80D8D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80D8D">
        <w:rPr>
          <w:sz w:val="20"/>
          <w:szCs w:val="20"/>
          <w:shd w:val="clear" w:color="auto" w:fill="FFFFFF"/>
        </w:rPr>
        <w:t>Select</w:t>
      </w:r>
      <w:proofErr w:type="spellEnd"/>
      <w:r w:rsidRPr="00B80D8D">
        <w:rPr>
          <w:sz w:val="20"/>
          <w:szCs w:val="20"/>
          <w:shd w:val="clear" w:color="auto" w:fill="FFFFFF"/>
        </w:rPr>
        <w:t xml:space="preserve"> Market (LOGI). Více informací o společnosti </w:t>
      </w:r>
      <w:proofErr w:type="spellStart"/>
      <w:r w:rsidRPr="00B80D8D">
        <w:rPr>
          <w:sz w:val="20"/>
          <w:szCs w:val="20"/>
          <w:shd w:val="clear" w:color="auto" w:fill="FFFFFF"/>
        </w:rPr>
        <w:t>Logitech</w:t>
      </w:r>
      <w:proofErr w:type="spellEnd"/>
      <w:r w:rsidRPr="00B80D8D">
        <w:rPr>
          <w:sz w:val="20"/>
          <w:szCs w:val="20"/>
          <w:shd w:val="clear" w:color="auto" w:fill="FFFFFF"/>
        </w:rPr>
        <w:t xml:space="preserve"> G </w:t>
      </w:r>
      <w:r w:rsidRPr="00B80D8D">
        <w:rPr>
          <w:sz w:val="20"/>
          <w:szCs w:val="20"/>
          <w:shd w:val="clear" w:color="auto" w:fill="FFFFFF"/>
        </w:rPr>
        <w:lastRenderedPageBreak/>
        <w:t xml:space="preserve">můžete získat na webových stránkách </w:t>
      </w:r>
      <w:hyperlink r:id="rId18">
        <w:r w:rsidRPr="00B80D8D">
          <w:rPr>
            <w:color w:val="1155CC"/>
            <w:sz w:val="20"/>
            <w:szCs w:val="20"/>
            <w:u w:val="single"/>
          </w:rPr>
          <w:t>www.LogitechG.com</w:t>
        </w:r>
      </w:hyperlink>
      <w:r w:rsidRPr="00B80D8D">
        <w:rPr>
          <w:sz w:val="20"/>
          <w:szCs w:val="20"/>
        </w:rPr>
        <w:t xml:space="preserve">, </w:t>
      </w:r>
      <w:hyperlink r:id="rId19">
        <w:r w:rsidRPr="00B80D8D">
          <w:rPr>
            <w:color w:val="1155CC"/>
            <w:sz w:val="20"/>
            <w:szCs w:val="20"/>
            <w:u w:val="single"/>
          </w:rPr>
          <w:t>firemním blogu</w:t>
        </w:r>
      </w:hyperlink>
      <w:r w:rsidRPr="00B80D8D">
        <w:rPr>
          <w:sz w:val="20"/>
          <w:szCs w:val="20"/>
        </w:rPr>
        <w:t xml:space="preserve"> nebo na Twitteru s hashtagem </w:t>
      </w:r>
      <w:hyperlink r:id="rId20">
        <w:r w:rsidRPr="00B80D8D">
          <w:rPr>
            <w:color w:val="1155CC"/>
            <w:sz w:val="20"/>
            <w:szCs w:val="20"/>
            <w:u w:val="single"/>
          </w:rPr>
          <w:t>@</w:t>
        </w:r>
        <w:proofErr w:type="spellStart"/>
        <w:r w:rsidRPr="00B80D8D">
          <w:rPr>
            <w:color w:val="1155CC"/>
            <w:sz w:val="20"/>
            <w:szCs w:val="20"/>
            <w:u w:val="single"/>
          </w:rPr>
          <w:t>LogitechG</w:t>
        </w:r>
        <w:proofErr w:type="spellEnd"/>
      </w:hyperlink>
      <w:r w:rsidRPr="00B80D8D">
        <w:rPr>
          <w:sz w:val="20"/>
          <w:szCs w:val="20"/>
        </w:rPr>
        <w:t>.</w:t>
      </w:r>
    </w:p>
    <w:p w:rsidR="00B80D8D" w:rsidRPr="008E7038" w:rsidRDefault="00B80D8D" w:rsidP="00B80D8D">
      <w:pPr>
        <w:pStyle w:val="Normln1"/>
        <w:rPr>
          <w:lang w:val="cs-CZ"/>
        </w:rPr>
      </w:pPr>
    </w:p>
    <w:p w:rsidR="00B80D8D" w:rsidRPr="00663C99" w:rsidRDefault="00B80D8D" w:rsidP="00B80D8D">
      <w:pPr>
        <w:rPr>
          <w:color w:val="222222"/>
          <w:sz w:val="16"/>
          <w:szCs w:val="16"/>
          <w:highlight w:val="white"/>
        </w:rPr>
      </w:pP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a další značky </w:t>
      </w: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jsou ochranné známky nebo registrované ochranné známky společnosti </w:t>
      </w: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</w:t>
      </w:r>
      <w:proofErr w:type="spellStart"/>
      <w:r w:rsidRPr="00663C99">
        <w:rPr>
          <w:color w:val="222222"/>
          <w:sz w:val="16"/>
          <w:szCs w:val="16"/>
          <w:highlight w:val="white"/>
        </w:rPr>
        <w:t>Europe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a jejích produktech můžete získat na webových stránkách společnosti na adrese </w:t>
      </w:r>
      <w:hyperlink r:id="rId21">
        <w:r w:rsidRPr="00663C99">
          <w:rPr>
            <w:rStyle w:val="Hypertextovodkaz"/>
            <w:sz w:val="16"/>
            <w:szCs w:val="16"/>
            <w:highlight w:val="white"/>
          </w:rPr>
          <w:t>www.logitech.com</w:t>
        </w:r>
      </w:hyperlink>
      <w:r w:rsidRPr="00663C99">
        <w:rPr>
          <w:color w:val="222222"/>
          <w:sz w:val="16"/>
          <w:szCs w:val="16"/>
          <w:highlight w:val="white"/>
        </w:rPr>
        <w:t>.</w:t>
      </w:r>
    </w:p>
    <w:p w:rsidR="00B80D8D" w:rsidRDefault="00B80D8D" w:rsidP="00B80D8D">
      <w:pPr>
        <w:rPr>
          <w:rFonts w:ascii="Roboto" w:eastAsia="Roboto" w:hAnsi="Roboto" w:cs="Roboto"/>
          <w:color w:val="263238"/>
          <w:sz w:val="20"/>
          <w:szCs w:val="20"/>
          <w:highlight w:val="white"/>
        </w:rPr>
      </w:pPr>
    </w:p>
    <w:p w:rsidR="00B80D8D" w:rsidRDefault="00B80D8D" w:rsidP="00B80D8D">
      <w:pPr>
        <w:rPr>
          <w:highlight w:val="white"/>
        </w:rPr>
      </w:pPr>
      <w:r>
        <w:rPr>
          <w:rFonts w:ascii="Roboto" w:eastAsia="Roboto" w:hAnsi="Roboto" w:cs="Roboto"/>
          <w:color w:val="263238"/>
          <w:sz w:val="20"/>
          <w:szCs w:val="20"/>
          <w:highlight w:val="white"/>
        </w:rPr>
        <w:t>(LOGIIR)</w:t>
      </w:r>
    </w:p>
    <w:p w:rsidR="006A24FD" w:rsidRDefault="006A24FD">
      <w:pPr>
        <w:widowControl w:val="0"/>
        <w:shd w:val="clear" w:color="auto" w:fill="FFFFFF"/>
        <w:spacing w:after="160" w:line="360" w:lineRule="auto"/>
        <w:rPr>
          <w:color w:val="222222"/>
        </w:rPr>
      </w:pPr>
    </w:p>
    <w:sectPr w:rsidR="006A24FD">
      <w:headerReference w:type="first" r:id="rId22"/>
      <w:footerReference w:type="first" r:id="rId23"/>
      <w:pgSz w:w="12240" w:h="15840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85A" w:rsidRDefault="00DE085A">
      <w:pPr>
        <w:spacing w:line="240" w:lineRule="auto"/>
      </w:pPr>
      <w:r>
        <w:separator/>
      </w:r>
    </w:p>
  </w:endnote>
  <w:endnote w:type="continuationSeparator" w:id="0">
    <w:p w:rsidR="00DE085A" w:rsidRDefault="00DE0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Roboto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4FD" w:rsidRDefault="006A24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85A" w:rsidRDefault="00DE085A">
      <w:pPr>
        <w:spacing w:line="240" w:lineRule="auto"/>
      </w:pPr>
      <w:r>
        <w:separator/>
      </w:r>
    </w:p>
  </w:footnote>
  <w:footnote w:type="continuationSeparator" w:id="0">
    <w:p w:rsidR="00DE085A" w:rsidRDefault="00DE0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4FD" w:rsidRDefault="00C65A5B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4610100</wp:posOffset>
          </wp:positionH>
          <wp:positionV relativeFrom="paragraph">
            <wp:posOffset>19051</wp:posOffset>
          </wp:positionV>
          <wp:extent cx="1314450" cy="107632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194" b="11510"/>
                  <a:stretch>
                    <a:fillRect/>
                  </a:stretch>
                </pic:blipFill>
                <pic:spPr>
                  <a:xfrm>
                    <a:off x="0" y="0"/>
                    <a:ext cx="131445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QwsbQ0MDExtrQ0MzZR0lEKTi0uzszPAykwqQUAKkP3EiwAAAA="/>
  </w:docVars>
  <w:rsids>
    <w:rsidRoot w:val="006A24FD"/>
    <w:rsid w:val="00027C1B"/>
    <w:rsid w:val="00052616"/>
    <w:rsid w:val="00060ED0"/>
    <w:rsid w:val="000877D4"/>
    <w:rsid w:val="000A6670"/>
    <w:rsid w:val="000B2B5E"/>
    <w:rsid w:val="000F2C88"/>
    <w:rsid w:val="00104A93"/>
    <w:rsid w:val="001132E0"/>
    <w:rsid w:val="001D6B73"/>
    <w:rsid w:val="001E28B5"/>
    <w:rsid w:val="0026658C"/>
    <w:rsid w:val="00290BAE"/>
    <w:rsid w:val="002A1C1A"/>
    <w:rsid w:val="002E2E93"/>
    <w:rsid w:val="002E3C36"/>
    <w:rsid w:val="003248C3"/>
    <w:rsid w:val="003438E7"/>
    <w:rsid w:val="0038385C"/>
    <w:rsid w:val="00395768"/>
    <w:rsid w:val="00397188"/>
    <w:rsid w:val="003A74AB"/>
    <w:rsid w:val="003A7AA2"/>
    <w:rsid w:val="004619D3"/>
    <w:rsid w:val="004A6C44"/>
    <w:rsid w:val="004C45C6"/>
    <w:rsid w:val="004D7282"/>
    <w:rsid w:val="004E7274"/>
    <w:rsid w:val="00517F38"/>
    <w:rsid w:val="00524655"/>
    <w:rsid w:val="00536A68"/>
    <w:rsid w:val="00554798"/>
    <w:rsid w:val="00574765"/>
    <w:rsid w:val="005E6D71"/>
    <w:rsid w:val="005F471E"/>
    <w:rsid w:val="00631FBC"/>
    <w:rsid w:val="00636FC0"/>
    <w:rsid w:val="0064319E"/>
    <w:rsid w:val="00644CC8"/>
    <w:rsid w:val="00682BB4"/>
    <w:rsid w:val="00685D9E"/>
    <w:rsid w:val="006A24FD"/>
    <w:rsid w:val="006B4CFC"/>
    <w:rsid w:val="006E4838"/>
    <w:rsid w:val="00707E38"/>
    <w:rsid w:val="007358F9"/>
    <w:rsid w:val="007D3EE3"/>
    <w:rsid w:val="0081398A"/>
    <w:rsid w:val="00822C23"/>
    <w:rsid w:val="00885535"/>
    <w:rsid w:val="008E29B2"/>
    <w:rsid w:val="008F14C5"/>
    <w:rsid w:val="008F4405"/>
    <w:rsid w:val="0098687F"/>
    <w:rsid w:val="009A1DF6"/>
    <w:rsid w:val="009B051D"/>
    <w:rsid w:val="009D3941"/>
    <w:rsid w:val="009F29F2"/>
    <w:rsid w:val="00A0441B"/>
    <w:rsid w:val="00A25B21"/>
    <w:rsid w:val="00A57460"/>
    <w:rsid w:val="00A65084"/>
    <w:rsid w:val="00AA619C"/>
    <w:rsid w:val="00AC63C6"/>
    <w:rsid w:val="00AE62B1"/>
    <w:rsid w:val="00AF2E64"/>
    <w:rsid w:val="00B05369"/>
    <w:rsid w:val="00B05840"/>
    <w:rsid w:val="00B425CA"/>
    <w:rsid w:val="00B56829"/>
    <w:rsid w:val="00B71DE2"/>
    <w:rsid w:val="00B80D8D"/>
    <w:rsid w:val="00B956AD"/>
    <w:rsid w:val="00BB3FFD"/>
    <w:rsid w:val="00BE208F"/>
    <w:rsid w:val="00C07585"/>
    <w:rsid w:val="00C64DA4"/>
    <w:rsid w:val="00C65A5B"/>
    <w:rsid w:val="00C93164"/>
    <w:rsid w:val="00CB0362"/>
    <w:rsid w:val="00CC63E1"/>
    <w:rsid w:val="00D16B8C"/>
    <w:rsid w:val="00D277D3"/>
    <w:rsid w:val="00DB473B"/>
    <w:rsid w:val="00DD112F"/>
    <w:rsid w:val="00DE085A"/>
    <w:rsid w:val="00E203BB"/>
    <w:rsid w:val="00E73A6B"/>
    <w:rsid w:val="00E820A5"/>
    <w:rsid w:val="00EC6424"/>
    <w:rsid w:val="00ED1B80"/>
    <w:rsid w:val="00ED508A"/>
    <w:rsid w:val="00F22C0B"/>
    <w:rsid w:val="00F4357E"/>
    <w:rsid w:val="00FB2238"/>
    <w:rsid w:val="00FF1562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FFFC"/>
  <w15:docId w15:val="{9A86B377-1EF2-4C08-8F09-0FA13328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2B1"/>
    <w:rPr>
      <w:rFonts w:ascii="Segoe UI" w:hAnsi="Segoe UI" w:cs="Segoe UI"/>
      <w:sz w:val="18"/>
      <w:szCs w:val="18"/>
    </w:rPr>
  </w:style>
  <w:style w:type="paragraph" w:customStyle="1" w:styleId="CommentSubject1">
    <w:name w:val="Comment Subject1"/>
    <w:next w:val="Normln"/>
    <w:autoRedefine/>
    <w:rsid w:val="00F4357E"/>
    <w:pPr>
      <w:tabs>
        <w:tab w:val="left" w:pos="2735"/>
      </w:tabs>
      <w:spacing w:line="240" w:lineRule="auto"/>
    </w:pPr>
    <w:rPr>
      <w:rFonts w:eastAsia="ヒラギノ角ゴ Pro W3"/>
      <w:b/>
      <w:color w:val="000000"/>
      <w:sz w:val="24"/>
      <w:szCs w:val="24"/>
      <w:lang w:eastAsia="en-US"/>
    </w:rPr>
  </w:style>
  <w:style w:type="paragraph" w:customStyle="1" w:styleId="Bezmezer1">
    <w:name w:val="Bez mezer1"/>
    <w:uiPriority w:val="1"/>
    <w:qFormat/>
    <w:rsid w:val="00F4357E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paragraph" w:customStyle="1" w:styleId="Normln1">
    <w:name w:val="Normální1"/>
    <w:rsid w:val="00B80D8D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80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products/gaming-keyboards/g915-low-profile-wireless-mechanical-gaming-keyboard.html?utm_campaign=ca026&amp;utm_medium=comm_Q2&amp;utm_source=re" TargetMode="External"/><Relationship Id="rId13" Type="http://schemas.openxmlformats.org/officeDocument/2006/relationships/hyperlink" Target="https://www.logitechg.com/products/gaming-keyboards/g815-low-profile-rgb-mechanical-gaming-keyboard.html?utm_campaign=ca027&amp;utm_medium=comm_Q2&amp;utm_source=re" TargetMode="External"/><Relationship Id="rId18" Type="http://schemas.openxmlformats.org/officeDocument/2006/relationships/hyperlink" Target="http://www.logitechg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s://www.logitechg.com/products/gaming-keyboards/g915-low-profile-wireless-mechanical-gaming-keyboard.html?utm_campaign=ca026&amp;utm_medium=comm_Q2&amp;utm_source=re" TargetMode="External"/><Relationship Id="rId17" Type="http://schemas.openxmlformats.org/officeDocument/2006/relationships/hyperlink" Target="https://twitter.com/Logitech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log.logitech.com/category/product/pc-gaming/" TargetMode="External"/><Relationship Id="rId20" Type="http://schemas.openxmlformats.org/officeDocument/2006/relationships/hyperlink" Target="https://twitter.com/Logitech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ogitechg.com/products/gaming-keyboards/g915-low-profile-wireless-mechanical-gaming-keyboard.html?utm_campaign=ca026&amp;utm_medium=comm_Q2&amp;utm_source=r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gaming.logitech.com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logitechg.com/products/gaming-keyboards/g915-low-profile-wireless-mechanical-gaming-keyboard.html?utm_campaign=ca026&amp;utm_medium=comm_Q2&amp;utm_source=re" TargetMode="External"/><Relationship Id="rId19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techg.com/products/gaming-keyboards/g815-low-profile-rgb-mechanical-gaming-keyboard.html?utm_campaign=ca027&amp;utm_medium=comm_Q2&amp;utm_source=re" TargetMode="External"/><Relationship Id="rId14" Type="http://schemas.openxmlformats.org/officeDocument/2006/relationships/hyperlink" Target="https://www.logitechg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8815E-9FF0-4902-98BA-B462E741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997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6</cp:revision>
  <cp:lastPrinted>2019-08-12T21:40:00Z</cp:lastPrinted>
  <dcterms:created xsi:type="dcterms:W3CDTF">2019-08-14T11:13:00Z</dcterms:created>
  <dcterms:modified xsi:type="dcterms:W3CDTF">2019-08-15T09:31:00Z</dcterms:modified>
</cp:coreProperties>
</file>