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4FB40" w14:textId="2873890C" w:rsidR="0095583A" w:rsidRDefault="0079065C" w:rsidP="008C21C5">
      <w:pPr>
        <w:ind w:left="-567"/>
        <w:rPr>
          <w:rFonts w:ascii="Verdana" w:hAnsi="Verdana"/>
          <w:b/>
          <w:sz w:val="28"/>
          <w:szCs w:val="28"/>
        </w:rPr>
      </w:pPr>
      <w:r>
        <w:rPr>
          <w:noProof/>
        </w:rPr>
        <w:drawing>
          <wp:inline distT="0" distB="0" distL="0" distR="0" wp14:anchorId="5D247479" wp14:editId="4FA85465">
            <wp:extent cx="1743075" cy="348615"/>
            <wp:effectExtent l="0" t="0" r="9525" b="0"/>
            <wp:docPr id="5" name="Picture 5" descr="J:\D-Link\2017\Media information\Press releases\CES 2018\Images\D-Link black no str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-Link\2017\Media information\Press releases\CES 2018\Images\D-Link black no stra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8B65" w14:textId="735D5F82" w:rsidR="004934B8" w:rsidRPr="0079065C" w:rsidRDefault="00785F02" w:rsidP="0079065C">
      <w:pPr>
        <w:tabs>
          <w:tab w:val="left" w:pos="2985"/>
        </w:tabs>
        <w:rPr>
          <w:rFonts w:ascii="Verdana" w:hAnsi="Verdana"/>
          <w:b/>
          <w:sz w:val="24"/>
        </w:rPr>
      </w:pPr>
      <w:bookmarkStart w:id="0" w:name="_GoBack"/>
      <w:bookmarkEnd w:id="0"/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</w:p>
    <w:p w14:paraId="1D8DA62B" w14:textId="77777777" w:rsidR="0095583A" w:rsidRPr="000914D1" w:rsidRDefault="0095583A" w:rsidP="00AF604C">
      <w:pPr>
        <w:ind w:left="-567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TISKOVÁ ZPRÁVA</w:t>
      </w:r>
    </w:p>
    <w:p w14:paraId="5E2C787D" w14:textId="77777777" w:rsidR="0095583A" w:rsidRPr="000914D1" w:rsidRDefault="0095583A" w:rsidP="008C21C5">
      <w:pPr>
        <w:rPr>
          <w:rFonts w:ascii="Verdana" w:hAnsi="Verdana"/>
          <w:sz w:val="28"/>
          <w:szCs w:val="28"/>
        </w:rPr>
      </w:pPr>
    </w:p>
    <w:p w14:paraId="1D905F3E" w14:textId="4BD3BD8D" w:rsidR="00483786" w:rsidRDefault="00DF7F04" w:rsidP="00751C80">
      <w:pPr>
        <w:ind w:left="-567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D-Link představí na CES 2019 svoji nejnovější řadu chytrých </w:t>
      </w:r>
      <w:proofErr w:type="spellStart"/>
      <w:r>
        <w:rPr>
          <w:rFonts w:ascii="Verdana" w:hAnsi="Verdana"/>
          <w:b/>
          <w:sz w:val="28"/>
          <w:szCs w:val="28"/>
        </w:rPr>
        <w:t>mesh</w:t>
      </w:r>
      <w:proofErr w:type="spellEnd"/>
      <w:r>
        <w:rPr>
          <w:rFonts w:ascii="Verdana" w:hAnsi="Verdana"/>
          <w:b/>
          <w:sz w:val="28"/>
          <w:szCs w:val="28"/>
        </w:rPr>
        <w:t xml:space="preserve"> Wi-Fi routerů a nové chytré domácí kamery </w:t>
      </w:r>
      <w:proofErr w:type="spellStart"/>
      <w:r>
        <w:rPr>
          <w:rFonts w:ascii="Verdana" w:hAnsi="Verdana"/>
          <w:b/>
          <w:sz w:val="28"/>
          <w:szCs w:val="28"/>
        </w:rPr>
        <w:t>mydlink</w:t>
      </w:r>
      <w:proofErr w:type="spellEnd"/>
    </w:p>
    <w:p w14:paraId="65B77B2D" w14:textId="77777777" w:rsidR="00C07792" w:rsidRPr="000914D1" w:rsidRDefault="00C07792" w:rsidP="00326EF7">
      <w:pPr>
        <w:rPr>
          <w:rFonts w:ascii="Verdana" w:hAnsi="Verdana"/>
          <w:b/>
          <w:sz w:val="28"/>
          <w:szCs w:val="28"/>
        </w:rPr>
      </w:pPr>
    </w:p>
    <w:p w14:paraId="5E0891C3" w14:textId="0B01EDB0" w:rsidR="007745F0" w:rsidRDefault="00144100" w:rsidP="00280844">
      <w:pPr>
        <w:ind w:left="-567"/>
        <w:jc w:val="center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t xml:space="preserve">Globální lídr v oblasti konektivity předvede na konferenci v Las Vegas širokou škálu nových produktů návštěvníkům z celého světa </w:t>
      </w:r>
    </w:p>
    <w:p w14:paraId="73DDD8DB" w14:textId="77777777" w:rsidR="00DB2FD0" w:rsidRPr="000914D1" w:rsidRDefault="00DB2FD0" w:rsidP="00280844">
      <w:pPr>
        <w:ind w:left="-567"/>
        <w:jc w:val="center"/>
        <w:rPr>
          <w:rFonts w:ascii="Verdana" w:hAnsi="Verdana"/>
          <w:i/>
          <w:sz w:val="22"/>
          <w:szCs w:val="22"/>
        </w:rPr>
      </w:pPr>
    </w:p>
    <w:p w14:paraId="2D0C68F7" w14:textId="072D0411" w:rsidR="00794401" w:rsidRDefault="00CD0FF0" w:rsidP="00794401">
      <w:pPr>
        <w:ind w:left="-567"/>
        <w:rPr>
          <w:rFonts w:ascii="Verdana" w:hAnsi="Verdana"/>
          <w:sz w:val="22"/>
          <w:szCs w:val="22"/>
        </w:rPr>
      </w:pPr>
      <w:r w:rsidRPr="00CD0FF0">
        <w:rPr>
          <w:rFonts w:ascii="Verdana" w:hAnsi="Verdana"/>
          <w:b/>
          <w:sz w:val="22"/>
          <w:szCs w:val="22"/>
        </w:rPr>
        <w:t>Praha – 8. ledna 201</w:t>
      </w:r>
      <w:r>
        <w:rPr>
          <w:rFonts w:ascii="Verdana" w:hAnsi="Verdana"/>
          <w:b/>
          <w:sz w:val="22"/>
          <w:szCs w:val="22"/>
        </w:rPr>
        <w:t>9</w:t>
      </w:r>
      <w:r w:rsidRPr="00CD0FF0">
        <w:rPr>
          <w:rFonts w:ascii="Verdana" w:hAnsi="Verdana"/>
          <w:b/>
          <w:sz w:val="22"/>
          <w:szCs w:val="22"/>
        </w:rPr>
        <w:t xml:space="preserve"> </w:t>
      </w:r>
      <w:r w:rsidR="00DB2FD0">
        <w:rPr>
          <w:rFonts w:ascii="Verdana" w:hAnsi="Verdana"/>
          <w:sz w:val="22"/>
          <w:szCs w:val="22"/>
        </w:rPr>
        <w:t xml:space="preserve">– Společnost </w:t>
      </w:r>
      <w:hyperlink r:id="rId10" w:history="1">
        <w:r w:rsidR="00DB2FD0">
          <w:rPr>
            <w:rStyle w:val="Hypertextovodkaz"/>
            <w:rFonts w:ascii="Verdana" w:hAnsi="Verdana"/>
            <w:sz w:val="22"/>
            <w:szCs w:val="22"/>
          </w:rPr>
          <w:t>D-Link</w:t>
        </w:r>
      </w:hyperlink>
      <w:r w:rsidR="00DB2FD0">
        <w:rPr>
          <w:rFonts w:ascii="Verdana" w:hAnsi="Verdana"/>
          <w:sz w:val="22"/>
          <w:szCs w:val="22"/>
        </w:rPr>
        <w:t xml:space="preserve">, globální lídr v oblasti síťových technologií a konektivity, bude na veletrhu CES 2019 v Las Vegas vystavovat novinky ve svém sortimentu zařízení pro bezdrátové sítě a chytré domácnosti.  Patří mezi ně nová generace chytrých </w:t>
      </w:r>
      <w:proofErr w:type="spellStart"/>
      <w:r w:rsidR="00DB2FD0">
        <w:rPr>
          <w:rFonts w:ascii="Verdana" w:hAnsi="Verdana"/>
          <w:sz w:val="22"/>
          <w:szCs w:val="22"/>
        </w:rPr>
        <w:t>mesh</w:t>
      </w:r>
      <w:proofErr w:type="spellEnd"/>
      <w:r w:rsidR="00DB2FD0">
        <w:rPr>
          <w:rFonts w:ascii="Verdana" w:hAnsi="Verdana"/>
          <w:sz w:val="22"/>
          <w:szCs w:val="22"/>
        </w:rPr>
        <w:t xml:space="preserve"> Wi-Fi routerů, několik nových kamer </w:t>
      </w:r>
      <w:proofErr w:type="spellStart"/>
      <w:r w:rsidR="00DB2FD0">
        <w:rPr>
          <w:rFonts w:ascii="Verdana" w:hAnsi="Verdana"/>
          <w:sz w:val="22"/>
          <w:szCs w:val="22"/>
        </w:rPr>
        <w:t>mydlink</w:t>
      </w:r>
      <w:proofErr w:type="spellEnd"/>
      <w:r w:rsidR="00DB2FD0">
        <w:rPr>
          <w:rFonts w:ascii="Verdana" w:hAnsi="Verdana"/>
          <w:sz w:val="22"/>
          <w:szCs w:val="22"/>
        </w:rPr>
        <w:t>, které spolupracují s virtuálními pomocníky Amazon Alexa a Google Asist</w:t>
      </w:r>
      <w:r w:rsidR="00AC3267">
        <w:rPr>
          <w:rFonts w:ascii="Verdana" w:hAnsi="Verdana"/>
          <w:sz w:val="22"/>
          <w:szCs w:val="22"/>
        </w:rPr>
        <w:t>e</w:t>
      </w:r>
      <w:r w:rsidR="00DB2FD0">
        <w:rPr>
          <w:rFonts w:ascii="Verdana" w:hAnsi="Verdana"/>
          <w:sz w:val="22"/>
          <w:szCs w:val="22"/>
        </w:rPr>
        <w:t xml:space="preserve">nt, a také </w:t>
      </w:r>
      <w:r w:rsidR="00103595">
        <w:rPr>
          <w:rFonts w:ascii="Verdana" w:hAnsi="Verdana"/>
          <w:sz w:val="22"/>
          <w:szCs w:val="22"/>
        </w:rPr>
        <w:t>vylepšená</w:t>
      </w:r>
      <w:r w:rsidR="00DB2FD0">
        <w:rPr>
          <w:rFonts w:ascii="Verdana" w:hAnsi="Verdana"/>
          <w:sz w:val="22"/>
          <w:szCs w:val="22"/>
        </w:rPr>
        <w:t xml:space="preserve"> aplikac</w:t>
      </w:r>
      <w:r w:rsidR="00103595">
        <w:rPr>
          <w:rFonts w:ascii="Verdana" w:hAnsi="Verdana"/>
          <w:sz w:val="22"/>
          <w:szCs w:val="22"/>
        </w:rPr>
        <w:t>e</w:t>
      </w:r>
      <w:r w:rsidR="00DB2FD0">
        <w:rPr>
          <w:rFonts w:ascii="Verdana" w:hAnsi="Verdana"/>
          <w:sz w:val="22"/>
          <w:szCs w:val="22"/>
        </w:rPr>
        <w:t xml:space="preserve"> </w:t>
      </w:r>
      <w:proofErr w:type="spellStart"/>
      <w:r w:rsidR="00DB2FD0">
        <w:rPr>
          <w:rFonts w:ascii="Verdana" w:hAnsi="Verdana"/>
          <w:sz w:val="22"/>
          <w:szCs w:val="22"/>
        </w:rPr>
        <w:t>mydlink</w:t>
      </w:r>
      <w:proofErr w:type="spellEnd"/>
      <w:r w:rsidR="00DB2FD0">
        <w:rPr>
          <w:rFonts w:ascii="Verdana" w:hAnsi="Verdana"/>
          <w:sz w:val="22"/>
          <w:szCs w:val="22"/>
        </w:rPr>
        <w:t xml:space="preserve">. </w:t>
      </w:r>
    </w:p>
    <w:p w14:paraId="79CB5419" w14:textId="77777777" w:rsidR="00280E67" w:rsidRDefault="00280E67" w:rsidP="00794401">
      <w:pPr>
        <w:ind w:left="-567"/>
        <w:rPr>
          <w:rFonts w:ascii="Verdana" w:hAnsi="Verdana"/>
          <w:sz w:val="22"/>
          <w:szCs w:val="22"/>
        </w:rPr>
      </w:pPr>
    </w:p>
    <w:p w14:paraId="52BDA0E5" w14:textId="0AD934EF" w:rsidR="00280E67" w:rsidRDefault="00E17544" w:rsidP="00280E67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Nejnovější řada zařízení D-Link </w:t>
      </w:r>
      <w:proofErr w:type="spellStart"/>
      <w:r>
        <w:rPr>
          <w:rFonts w:ascii="Verdana" w:hAnsi="Verdana"/>
          <w:sz w:val="22"/>
          <w:szCs w:val="22"/>
        </w:rPr>
        <w:t>Exo</w:t>
      </w:r>
      <w:proofErr w:type="spellEnd"/>
      <w:r>
        <w:rPr>
          <w:rFonts w:ascii="Verdana" w:hAnsi="Verdana"/>
          <w:sz w:val="22"/>
          <w:szCs w:val="22"/>
        </w:rPr>
        <w:t xml:space="preserve"> s technologií ochrany od společnosti </w:t>
      </w:r>
      <w:proofErr w:type="spellStart"/>
      <w:r>
        <w:rPr>
          <w:rFonts w:ascii="Verdana" w:hAnsi="Verdana"/>
          <w:sz w:val="22"/>
          <w:szCs w:val="22"/>
        </w:rPr>
        <w:t>McAfee</w:t>
      </w:r>
      <w:proofErr w:type="spellEnd"/>
      <w:r>
        <w:rPr>
          <w:rFonts w:ascii="Verdana" w:hAnsi="Verdana"/>
          <w:sz w:val="22"/>
          <w:szCs w:val="22"/>
        </w:rPr>
        <w:t xml:space="preserve"> bude vystavována poprvé a bude </w:t>
      </w:r>
      <w:r w:rsidR="000C5CD7">
        <w:rPr>
          <w:rFonts w:ascii="Verdana" w:hAnsi="Verdana"/>
          <w:sz w:val="22"/>
          <w:szCs w:val="22"/>
        </w:rPr>
        <w:t>nabízet</w:t>
      </w:r>
      <w:r>
        <w:rPr>
          <w:rFonts w:ascii="Verdana" w:hAnsi="Verdana"/>
          <w:sz w:val="22"/>
          <w:szCs w:val="22"/>
        </w:rPr>
        <w:t xml:space="preserve"> chytré Wi-Fi routery a </w:t>
      </w:r>
      <w:proofErr w:type="spellStart"/>
      <w:r>
        <w:rPr>
          <w:rFonts w:ascii="Verdana" w:hAnsi="Verdana"/>
          <w:sz w:val="22"/>
          <w:szCs w:val="22"/>
        </w:rPr>
        <w:t>extendery</w:t>
      </w:r>
      <w:proofErr w:type="spellEnd"/>
      <w:r>
        <w:rPr>
          <w:rFonts w:ascii="Verdana" w:hAnsi="Verdana"/>
          <w:sz w:val="22"/>
          <w:szCs w:val="22"/>
        </w:rPr>
        <w:t xml:space="preserve"> s podporou </w:t>
      </w:r>
      <w:proofErr w:type="spellStart"/>
      <w:r>
        <w:rPr>
          <w:rFonts w:ascii="Verdana" w:hAnsi="Verdana"/>
          <w:sz w:val="22"/>
          <w:szCs w:val="22"/>
        </w:rPr>
        <w:t>mesh</w:t>
      </w:r>
      <w:proofErr w:type="spellEnd"/>
      <w:r>
        <w:rPr>
          <w:rFonts w:ascii="Verdana" w:hAnsi="Verdana"/>
          <w:sz w:val="22"/>
          <w:szCs w:val="22"/>
        </w:rPr>
        <w:t xml:space="preserve"> sítí. </w:t>
      </w:r>
      <w:r w:rsidR="00AC3267">
        <w:rPr>
          <w:rFonts w:ascii="Verdana" w:hAnsi="Verdana"/>
          <w:sz w:val="22"/>
          <w:szCs w:val="22"/>
        </w:rPr>
        <w:t>Tato ř</w:t>
      </w:r>
      <w:r>
        <w:rPr>
          <w:rFonts w:ascii="Verdana" w:hAnsi="Verdana"/>
          <w:sz w:val="22"/>
          <w:szCs w:val="22"/>
        </w:rPr>
        <w:t>ada</w:t>
      </w:r>
      <w:r w:rsidR="00AC3267">
        <w:rPr>
          <w:rFonts w:ascii="Verdana" w:hAnsi="Verdana"/>
          <w:sz w:val="22"/>
          <w:szCs w:val="22"/>
        </w:rPr>
        <w:t xml:space="preserve"> </w:t>
      </w:r>
      <w:r w:rsidR="000C5CD7">
        <w:rPr>
          <w:rFonts w:ascii="Verdana" w:hAnsi="Verdana"/>
          <w:sz w:val="22"/>
          <w:szCs w:val="22"/>
        </w:rPr>
        <w:t>přináší</w:t>
      </w:r>
      <w:r w:rsidR="00AC3267">
        <w:rPr>
          <w:rFonts w:ascii="Verdana" w:hAnsi="Verdana"/>
          <w:sz w:val="22"/>
          <w:szCs w:val="22"/>
        </w:rPr>
        <w:t xml:space="preserve"> nadstandardní</w:t>
      </w:r>
      <w:r>
        <w:rPr>
          <w:rFonts w:ascii="Verdana" w:hAnsi="Verdana"/>
          <w:sz w:val="22"/>
          <w:szCs w:val="22"/>
        </w:rPr>
        <w:t xml:space="preserve"> funkce, kterými vyniká nad jiná řešení domácích sítí.</w:t>
      </w:r>
    </w:p>
    <w:p w14:paraId="3D39F875" w14:textId="77777777" w:rsidR="00043B28" w:rsidRDefault="00043B28" w:rsidP="00280E67">
      <w:pPr>
        <w:rPr>
          <w:rFonts w:ascii="Verdana" w:hAnsi="Verdana"/>
          <w:sz w:val="22"/>
          <w:szCs w:val="22"/>
        </w:rPr>
      </w:pPr>
    </w:p>
    <w:p w14:paraId="07DC9D25" w14:textId="3069436D" w:rsidR="007F4AAF" w:rsidRDefault="00043B28" w:rsidP="00043B28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Do rodiny nejlepších produktů v kategorii dohlížecích kamer byly přidány také nová venkovní Wi-Fi Full HD kamera D-Link DCS-8600LH a Wi-Fi pohyblivá HD kamera DCS-8515LH. Obě kamery byly navrženy tak, aby splňovaly požadavky moderní chytré domácnosti, včetně inovativních funkcí hlasového ovládání a kompatibility s</w:t>
      </w:r>
      <w:r w:rsidR="001E69A8">
        <w:rPr>
          <w:rFonts w:ascii="Verdana" w:hAnsi="Verdana"/>
          <w:sz w:val="22"/>
          <w:szCs w:val="22"/>
        </w:rPr>
        <w:t xml:space="preserve"> virtuálními pomocníky </w:t>
      </w:r>
      <w:r>
        <w:rPr>
          <w:rFonts w:ascii="Verdana" w:hAnsi="Verdana"/>
          <w:sz w:val="22"/>
          <w:szCs w:val="22"/>
        </w:rPr>
        <w:t xml:space="preserve">Amazon Alexa a Google Asistent. </w:t>
      </w:r>
    </w:p>
    <w:p w14:paraId="00608418" w14:textId="77777777" w:rsidR="00043B28" w:rsidRDefault="00043B28" w:rsidP="00043B28">
      <w:pPr>
        <w:ind w:left="-567"/>
        <w:rPr>
          <w:rFonts w:ascii="Verdana" w:hAnsi="Verdana"/>
          <w:sz w:val="22"/>
          <w:szCs w:val="22"/>
        </w:rPr>
      </w:pPr>
    </w:p>
    <w:p w14:paraId="5660DC65" w14:textId="26FF2469" w:rsidR="00DC3007" w:rsidRDefault="00DC3007" w:rsidP="00DC3007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„Bezpečné a bezproblémové bezdrátové připojení je považován</w:t>
      </w:r>
      <w:r w:rsidR="00A71D7A">
        <w:rPr>
          <w:rFonts w:ascii="Verdana" w:hAnsi="Verdana"/>
          <w:sz w:val="22"/>
          <w:szCs w:val="22"/>
        </w:rPr>
        <w:t xml:space="preserve">o nejen za potřebnou, ale dnes už zcela </w:t>
      </w:r>
      <w:r>
        <w:rPr>
          <w:rFonts w:ascii="Verdana" w:hAnsi="Verdana"/>
          <w:sz w:val="22"/>
          <w:szCs w:val="22"/>
        </w:rPr>
        <w:t xml:space="preserve">samozřejmou </w:t>
      </w:r>
      <w:r w:rsidR="00B2189F">
        <w:rPr>
          <w:rFonts w:ascii="Verdana" w:hAnsi="Verdana"/>
          <w:sz w:val="22"/>
          <w:szCs w:val="22"/>
        </w:rPr>
        <w:t xml:space="preserve">součást vybavení </w:t>
      </w:r>
      <w:r w:rsidR="00A71D7A">
        <w:rPr>
          <w:rFonts w:ascii="Verdana" w:hAnsi="Verdana"/>
          <w:sz w:val="22"/>
          <w:szCs w:val="22"/>
        </w:rPr>
        <w:t xml:space="preserve">firem i </w:t>
      </w:r>
      <w:r w:rsidR="00B2189F">
        <w:rPr>
          <w:rFonts w:ascii="Verdana" w:hAnsi="Verdana"/>
          <w:sz w:val="22"/>
          <w:szCs w:val="22"/>
        </w:rPr>
        <w:t>dom</w:t>
      </w:r>
      <w:r w:rsidR="00A71D7A">
        <w:rPr>
          <w:rFonts w:ascii="Verdana" w:hAnsi="Verdana"/>
          <w:sz w:val="22"/>
          <w:szCs w:val="22"/>
        </w:rPr>
        <w:t>ácností</w:t>
      </w:r>
      <w:r>
        <w:rPr>
          <w:rFonts w:ascii="Verdana" w:hAnsi="Verdana"/>
          <w:sz w:val="22"/>
          <w:szCs w:val="22"/>
        </w:rPr>
        <w:t xml:space="preserve">. Naše nová řada </w:t>
      </w:r>
      <w:proofErr w:type="spellStart"/>
      <w:r>
        <w:rPr>
          <w:rFonts w:ascii="Verdana" w:hAnsi="Verdana"/>
          <w:sz w:val="22"/>
          <w:szCs w:val="22"/>
        </w:rPr>
        <w:t>Exo</w:t>
      </w:r>
      <w:proofErr w:type="spellEnd"/>
      <w:r>
        <w:rPr>
          <w:rFonts w:ascii="Verdana" w:hAnsi="Verdana"/>
          <w:sz w:val="22"/>
          <w:szCs w:val="22"/>
        </w:rPr>
        <w:t xml:space="preserve"> s ochranou od společnosti </w:t>
      </w:r>
      <w:proofErr w:type="spellStart"/>
      <w:r>
        <w:rPr>
          <w:rFonts w:ascii="Verdana" w:hAnsi="Verdana"/>
          <w:sz w:val="22"/>
          <w:szCs w:val="22"/>
        </w:rPr>
        <w:t>McAfee</w:t>
      </w:r>
      <w:proofErr w:type="spellEnd"/>
      <w:r>
        <w:rPr>
          <w:rFonts w:ascii="Verdana" w:hAnsi="Verdana"/>
          <w:sz w:val="22"/>
          <w:szCs w:val="22"/>
        </w:rPr>
        <w:t xml:space="preserve"> se snaží zajistit prvotřídní Wi-Fi služby a zároveň vzdorovat kybernetickým hrozbám,</w:t>
      </w:r>
      <w:r w:rsidR="00CD0FF0">
        <w:rPr>
          <w:rFonts w:ascii="Verdana" w:hAnsi="Verdana"/>
          <w:sz w:val="22"/>
          <w:szCs w:val="22"/>
        </w:rPr>
        <w:t>“</w:t>
      </w:r>
      <w:r>
        <w:rPr>
          <w:rFonts w:ascii="Verdana" w:hAnsi="Verdana"/>
          <w:sz w:val="22"/>
          <w:szCs w:val="22"/>
        </w:rPr>
        <w:t xml:space="preserve"> </w:t>
      </w:r>
      <w:r w:rsidR="008D48C7">
        <w:rPr>
          <w:rFonts w:ascii="Verdana" w:hAnsi="Verdana"/>
          <w:sz w:val="22"/>
          <w:szCs w:val="22"/>
        </w:rPr>
        <w:t xml:space="preserve">říká </w:t>
      </w:r>
      <w:r>
        <w:rPr>
          <w:rFonts w:ascii="Verdana" w:hAnsi="Verdana"/>
          <w:sz w:val="22"/>
          <w:szCs w:val="22"/>
        </w:rPr>
        <w:t xml:space="preserve">Kevin </w:t>
      </w:r>
      <w:proofErr w:type="spellStart"/>
      <w:r>
        <w:rPr>
          <w:rFonts w:ascii="Verdana" w:hAnsi="Verdana"/>
          <w:sz w:val="22"/>
          <w:szCs w:val="22"/>
        </w:rPr>
        <w:t>Wen</w:t>
      </w:r>
      <w:proofErr w:type="spellEnd"/>
      <w:r>
        <w:rPr>
          <w:rFonts w:ascii="Verdana" w:hAnsi="Verdana"/>
          <w:sz w:val="22"/>
          <w:szCs w:val="22"/>
        </w:rPr>
        <w:t xml:space="preserve">, prezident společnosti D-Link </w:t>
      </w:r>
      <w:proofErr w:type="spellStart"/>
      <w:r>
        <w:rPr>
          <w:rFonts w:ascii="Verdana" w:hAnsi="Verdana"/>
          <w:sz w:val="22"/>
          <w:szCs w:val="22"/>
        </w:rPr>
        <w:t>Europe</w:t>
      </w:r>
      <w:proofErr w:type="spellEnd"/>
      <w:r>
        <w:rPr>
          <w:rFonts w:ascii="Verdana" w:hAnsi="Verdana"/>
          <w:sz w:val="22"/>
          <w:szCs w:val="22"/>
        </w:rPr>
        <w:t xml:space="preserve">.  </w:t>
      </w:r>
    </w:p>
    <w:p w14:paraId="7A1491D1" w14:textId="77777777" w:rsidR="00DC3007" w:rsidRDefault="00DC3007" w:rsidP="00DC3007">
      <w:pPr>
        <w:ind w:left="-567"/>
        <w:rPr>
          <w:rFonts w:ascii="Verdana" w:hAnsi="Verdana"/>
          <w:sz w:val="22"/>
          <w:szCs w:val="22"/>
        </w:rPr>
      </w:pPr>
    </w:p>
    <w:p w14:paraId="5350491F" w14:textId="2524A8C9" w:rsidR="007F4AAF" w:rsidRDefault="007F4AAF" w:rsidP="007F4AAF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„Vidíme, že </w:t>
      </w:r>
      <w:r w:rsidR="008D48C7">
        <w:rPr>
          <w:rFonts w:ascii="Verdana" w:hAnsi="Verdana"/>
          <w:sz w:val="22"/>
          <w:szCs w:val="22"/>
        </w:rPr>
        <w:t xml:space="preserve">lidé </w:t>
      </w:r>
      <w:r>
        <w:rPr>
          <w:rFonts w:ascii="Verdana" w:hAnsi="Verdana"/>
          <w:sz w:val="22"/>
          <w:szCs w:val="22"/>
        </w:rPr>
        <w:t xml:space="preserve">si stále více zvykají na pohodlí, které jim přináší ovládání chytrých domácích zařízení pomocí hlasových asistentů, a nic nenaznačuje, by tento trend mělo něco zabrzdit. </w:t>
      </w:r>
      <w:r w:rsidR="00871304">
        <w:rPr>
          <w:rFonts w:ascii="Verdana" w:hAnsi="Verdana"/>
          <w:sz w:val="22"/>
          <w:szCs w:val="22"/>
        </w:rPr>
        <w:t>Při dalších inovacích se proto přednostně zaměřujeme na k</w:t>
      </w:r>
      <w:r>
        <w:rPr>
          <w:rFonts w:ascii="Verdana" w:hAnsi="Verdana"/>
          <w:sz w:val="22"/>
          <w:szCs w:val="22"/>
        </w:rPr>
        <w:t>ompatibi</w:t>
      </w:r>
      <w:r w:rsidR="00AC3267">
        <w:rPr>
          <w:rFonts w:ascii="Verdana" w:hAnsi="Verdana"/>
          <w:sz w:val="22"/>
          <w:szCs w:val="22"/>
        </w:rPr>
        <w:t>lit</w:t>
      </w:r>
      <w:r w:rsidR="00871304">
        <w:rPr>
          <w:rFonts w:ascii="Verdana" w:hAnsi="Verdana"/>
          <w:sz w:val="22"/>
          <w:szCs w:val="22"/>
        </w:rPr>
        <w:t>u</w:t>
      </w:r>
      <w:r w:rsidR="00AC3267">
        <w:rPr>
          <w:rFonts w:ascii="Verdana" w:hAnsi="Verdana"/>
          <w:sz w:val="22"/>
          <w:szCs w:val="22"/>
        </w:rPr>
        <w:t xml:space="preserve"> s</w:t>
      </w:r>
      <w:r w:rsidR="00A71D7A">
        <w:rPr>
          <w:rFonts w:ascii="Verdana" w:hAnsi="Verdana"/>
          <w:sz w:val="22"/>
          <w:szCs w:val="22"/>
        </w:rPr>
        <w:t>e systémy</w:t>
      </w:r>
      <w:r w:rsidR="00AC3267">
        <w:rPr>
          <w:rFonts w:ascii="Verdana" w:hAnsi="Verdana"/>
          <w:sz w:val="22"/>
          <w:szCs w:val="22"/>
        </w:rPr>
        <w:t xml:space="preserve"> Amazon Alexa a Google As</w:t>
      </w:r>
      <w:r>
        <w:rPr>
          <w:rFonts w:ascii="Verdana" w:hAnsi="Verdana"/>
          <w:sz w:val="22"/>
          <w:szCs w:val="22"/>
        </w:rPr>
        <w:t>istent a jsme rádi, že budeme moci na CES předvést spoustu nových produktů, které tyto služby využívají</w:t>
      </w:r>
      <w:r w:rsidR="00481913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“ pokračoval </w:t>
      </w:r>
      <w:proofErr w:type="spellStart"/>
      <w:r>
        <w:rPr>
          <w:rFonts w:ascii="Verdana" w:hAnsi="Verdana"/>
          <w:sz w:val="22"/>
          <w:szCs w:val="22"/>
        </w:rPr>
        <w:t>Wen</w:t>
      </w:r>
      <w:proofErr w:type="spellEnd"/>
      <w:r>
        <w:rPr>
          <w:rFonts w:ascii="Verdana" w:hAnsi="Verdana"/>
          <w:sz w:val="22"/>
          <w:szCs w:val="22"/>
        </w:rPr>
        <w:t>.</w:t>
      </w:r>
    </w:p>
    <w:p w14:paraId="0E2B2D10" w14:textId="77777777" w:rsidR="005B5382" w:rsidRDefault="005B5382" w:rsidP="005B5382">
      <w:pPr>
        <w:rPr>
          <w:rFonts w:ascii="Verdana" w:hAnsi="Verdana"/>
          <w:sz w:val="22"/>
          <w:szCs w:val="22"/>
        </w:rPr>
      </w:pPr>
    </w:p>
    <w:p w14:paraId="2EB9AAA0" w14:textId="5F6C144E" w:rsidR="00280E67" w:rsidRDefault="008D48C7" w:rsidP="00280E67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Představí se</w:t>
      </w:r>
      <w:r w:rsidR="00CA2F15">
        <w:rPr>
          <w:rFonts w:ascii="Verdana" w:hAnsi="Verdana"/>
          <w:sz w:val="22"/>
          <w:szCs w:val="22"/>
        </w:rPr>
        <w:t xml:space="preserve"> také </w:t>
      </w:r>
      <w:r w:rsidR="00481913">
        <w:rPr>
          <w:rFonts w:ascii="Verdana" w:hAnsi="Verdana"/>
          <w:sz w:val="22"/>
          <w:szCs w:val="22"/>
        </w:rPr>
        <w:t xml:space="preserve">další </w:t>
      </w:r>
      <w:r w:rsidR="00CA2F15">
        <w:rPr>
          <w:rFonts w:ascii="Verdana" w:hAnsi="Verdana"/>
          <w:sz w:val="22"/>
          <w:szCs w:val="22"/>
        </w:rPr>
        <w:t xml:space="preserve">vylepšení aplikace </w:t>
      </w:r>
      <w:proofErr w:type="spellStart"/>
      <w:r w:rsidR="00CA2F15">
        <w:rPr>
          <w:rFonts w:ascii="Verdana" w:hAnsi="Verdana"/>
          <w:sz w:val="22"/>
          <w:szCs w:val="22"/>
        </w:rPr>
        <w:t>mydlink</w:t>
      </w:r>
      <w:proofErr w:type="spellEnd"/>
      <w:r w:rsidR="00CA2F15">
        <w:rPr>
          <w:rFonts w:ascii="Verdana" w:hAnsi="Verdana"/>
          <w:sz w:val="22"/>
          <w:szCs w:val="22"/>
        </w:rPr>
        <w:t xml:space="preserve">. </w:t>
      </w:r>
      <w:r w:rsidR="00481913">
        <w:rPr>
          <w:rFonts w:ascii="Verdana" w:hAnsi="Verdana"/>
          <w:sz w:val="22"/>
          <w:szCs w:val="22"/>
        </w:rPr>
        <w:t>Ta</w:t>
      </w:r>
      <w:r w:rsidR="00CA2F15">
        <w:rPr>
          <w:rFonts w:ascii="Verdana" w:hAnsi="Verdana"/>
          <w:sz w:val="22"/>
          <w:szCs w:val="22"/>
        </w:rPr>
        <w:t xml:space="preserve"> nyní obsahuje dvě nové funkce – </w:t>
      </w:r>
      <w:proofErr w:type="spellStart"/>
      <w:r w:rsidR="00CA2F15">
        <w:rPr>
          <w:rFonts w:ascii="Verdana" w:hAnsi="Verdana"/>
          <w:sz w:val="22"/>
          <w:szCs w:val="22"/>
        </w:rPr>
        <w:t>Rich</w:t>
      </w:r>
      <w:proofErr w:type="spellEnd"/>
      <w:r w:rsidR="00CA2F15">
        <w:rPr>
          <w:rFonts w:ascii="Verdana" w:hAnsi="Verdana"/>
          <w:sz w:val="22"/>
          <w:szCs w:val="22"/>
        </w:rPr>
        <w:t xml:space="preserve"> </w:t>
      </w:r>
      <w:proofErr w:type="spellStart"/>
      <w:r w:rsidR="00CA2F15">
        <w:rPr>
          <w:rFonts w:ascii="Verdana" w:hAnsi="Verdana"/>
          <w:sz w:val="22"/>
          <w:szCs w:val="22"/>
        </w:rPr>
        <w:t>Notifications</w:t>
      </w:r>
      <w:proofErr w:type="spellEnd"/>
      <w:r w:rsidR="00CA2F15">
        <w:rPr>
          <w:rFonts w:ascii="Verdana" w:hAnsi="Verdana"/>
          <w:sz w:val="22"/>
          <w:szCs w:val="22"/>
        </w:rPr>
        <w:t xml:space="preserve"> a Smart </w:t>
      </w:r>
      <w:proofErr w:type="spellStart"/>
      <w:r w:rsidR="00CA2F15">
        <w:rPr>
          <w:rFonts w:ascii="Verdana" w:hAnsi="Verdana"/>
          <w:sz w:val="22"/>
          <w:szCs w:val="22"/>
        </w:rPr>
        <w:t>Recaps</w:t>
      </w:r>
      <w:proofErr w:type="spellEnd"/>
      <w:r w:rsidR="00481913">
        <w:rPr>
          <w:rFonts w:ascii="Verdana" w:hAnsi="Verdana"/>
          <w:sz w:val="22"/>
          <w:szCs w:val="22"/>
        </w:rPr>
        <w:t xml:space="preserve"> – </w:t>
      </w:r>
      <w:r>
        <w:rPr>
          <w:rFonts w:ascii="Verdana" w:hAnsi="Verdana"/>
          <w:sz w:val="22"/>
          <w:szCs w:val="22"/>
        </w:rPr>
        <w:t xml:space="preserve">k </w:t>
      </w:r>
      <w:r w:rsidR="00CA2F15">
        <w:rPr>
          <w:rFonts w:ascii="Verdana" w:hAnsi="Verdana"/>
          <w:sz w:val="22"/>
          <w:szCs w:val="22"/>
        </w:rPr>
        <w:t xml:space="preserve">lepší </w:t>
      </w:r>
      <w:r>
        <w:rPr>
          <w:rFonts w:ascii="Verdana" w:hAnsi="Verdana"/>
          <w:sz w:val="22"/>
          <w:szCs w:val="22"/>
        </w:rPr>
        <w:t xml:space="preserve">kontrole </w:t>
      </w:r>
      <w:r w:rsidR="00CA2F15">
        <w:rPr>
          <w:rFonts w:ascii="Verdana" w:hAnsi="Verdana"/>
          <w:sz w:val="22"/>
          <w:szCs w:val="22"/>
        </w:rPr>
        <w:t xml:space="preserve">domů a kanceláří. Uživatelé okamžitě </w:t>
      </w:r>
      <w:r w:rsidR="005E73CD">
        <w:rPr>
          <w:rFonts w:ascii="Verdana" w:hAnsi="Verdana"/>
          <w:sz w:val="22"/>
          <w:szCs w:val="22"/>
        </w:rPr>
        <w:t xml:space="preserve">získají </w:t>
      </w:r>
      <w:r w:rsidR="00CA2F15">
        <w:rPr>
          <w:rFonts w:ascii="Verdana" w:hAnsi="Verdana"/>
          <w:sz w:val="22"/>
          <w:szCs w:val="22"/>
        </w:rPr>
        <w:t xml:space="preserve">snímky z kamery, pokud </w:t>
      </w:r>
      <w:r w:rsidR="005E73CD">
        <w:rPr>
          <w:rFonts w:ascii="Verdana" w:hAnsi="Verdana"/>
          <w:sz w:val="22"/>
          <w:szCs w:val="22"/>
        </w:rPr>
        <w:t>zaznamená</w:t>
      </w:r>
      <w:r w:rsidR="00CA2F15">
        <w:rPr>
          <w:rFonts w:ascii="Verdana" w:hAnsi="Verdana"/>
          <w:sz w:val="22"/>
          <w:szCs w:val="22"/>
        </w:rPr>
        <w:t xml:space="preserve"> pohyb ve střeženém prostoru</w:t>
      </w:r>
      <w:r w:rsidR="005E73CD">
        <w:rPr>
          <w:rFonts w:ascii="Verdana" w:hAnsi="Verdana"/>
          <w:sz w:val="22"/>
          <w:szCs w:val="22"/>
        </w:rPr>
        <w:t>. M</w:t>
      </w:r>
      <w:r w:rsidR="00CA2F15">
        <w:rPr>
          <w:rFonts w:ascii="Verdana" w:hAnsi="Verdana"/>
          <w:sz w:val="22"/>
          <w:szCs w:val="22"/>
        </w:rPr>
        <w:t xml:space="preserve">ohou zavolat tísňový kontakt, když </w:t>
      </w:r>
      <w:r w:rsidR="005E066D">
        <w:rPr>
          <w:rFonts w:ascii="Verdana" w:hAnsi="Verdana"/>
          <w:sz w:val="22"/>
          <w:szCs w:val="22"/>
        </w:rPr>
        <w:t>jim přijde</w:t>
      </w:r>
      <w:r w:rsidR="00CA2F15">
        <w:rPr>
          <w:rFonts w:ascii="Verdana" w:hAnsi="Verdana"/>
          <w:sz w:val="22"/>
          <w:szCs w:val="22"/>
        </w:rPr>
        <w:t xml:space="preserve"> upozornění na nějakou událost,</w:t>
      </w:r>
      <w:r w:rsidR="005E066D">
        <w:rPr>
          <w:rFonts w:ascii="Verdana" w:hAnsi="Verdana"/>
          <w:sz w:val="22"/>
          <w:szCs w:val="22"/>
        </w:rPr>
        <w:t xml:space="preserve"> a</w:t>
      </w:r>
      <w:r w:rsidR="00CA2F15">
        <w:rPr>
          <w:rFonts w:ascii="Verdana" w:hAnsi="Verdana"/>
          <w:sz w:val="22"/>
          <w:szCs w:val="22"/>
        </w:rPr>
        <w:t xml:space="preserve"> mohou vytv</w:t>
      </w:r>
      <w:r w:rsidR="005E066D">
        <w:rPr>
          <w:rFonts w:ascii="Verdana" w:hAnsi="Verdana"/>
          <w:sz w:val="22"/>
          <w:szCs w:val="22"/>
        </w:rPr>
        <w:t>á</w:t>
      </w:r>
      <w:r w:rsidR="00CA2F15">
        <w:rPr>
          <w:rFonts w:ascii="Verdana" w:hAnsi="Verdana"/>
          <w:sz w:val="22"/>
          <w:szCs w:val="22"/>
        </w:rPr>
        <w:t>ř</w:t>
      </w:r>
      <w:r w:rsidR="005E066D">
        <w:rPr>
          <w:rFonts w:ascii="Verdana" w:hAnsi="Verdana"/>
          <w:sz w:val="22"/>
          <w:szCs w:val="22"/>
        </w:rPr>
        <w:t>e</w:t>
      </w:r>
      <w:r w:rsidR="00CA2F15">
        <w:rPr>
          <w:rFonts w:ascii="Verdana" w:hAnsi="Verdana"/>
          <w:sz w:val="22"/>
          <w:szCs w:val="22"/>
        </w:rPr>
        <w:t>t krátk</w:t>
      </w:r>
      <w:r w:rsidR="005E066D">
        <w:rPr>
          <w:rFonts w:ascii="Verdana" w:hAnsi="Verdana"/>
          <w:sz w:val="22"/>
          <w:szCs w:val="22"/>
        </w:rPr>
        <w:t>á</w:t>
      </w:r>
      <w:r w:rsidR="00CA2F15">
        <w:rPr>
          <w:rFonts w:ascii="Verdana" w:hAnsi="Verdana"/>
          <w:sz w:val="22"/>
          <w:szCs w:val="22"/>
        </w:rPr>
        <w:t xml:space="preserve"> časosběrn</w:t>
      </w:r>
      <w:r w:rsidR="005E066D">
        <w:rPr>
          <w:rFonts w:ascii="Verdana" w:hAnsi="Verdana"/>
          <w:sz w:val="22"/>
          <w:szCs w:val="22"/>
        </w:rPr>
        <w:t>á</w:t>
      </w:r>
      <w:r w:rsidR="00CA2F15">
        <w:rPr>
          <w:rFonts w:ascii="Verdana" w:hAnsi="Verdana"/>
          <w:sz w:val="22"/>
          <w:szCs w:val="22"/>
        </w:rPr>
        <w:t xml:space="preserve"> vide</w:t>
      </w:r>
      <w:r w:rsidR="005E066D">
        <w:rPr>
          <w:rFonts w:ascii="Verdana" w:hAnsi="Verdana"/>
          <w:sz w:val="22"/>
          <w:szCs w:val="22"/>
        </w:rPr>
        <w:t>a</w:t>
      </w:r>
      <w:r w:rsidR="00CA2F15">
        <w:rPr>
          <w:rFonts w:ascii="Verdana" w:hAnsi="Verdana"/>
          <w:sz w:val="22"/>
          <w:szCs w:val="22"/>
        </w:rPr>
        <w:t xml:space="preserve"> nebo filtrovat dosavadní nahrané videozáznamy podle typu detekované události. </w:t>
      </w:r>
    </w:p>
    <w:p w14:paraId="23D39178" w14:textId="77777777" w:rsidR="00280E67" w:rsidRDefault="00280E67" w:rsidP="00280E67">
      <w:pPr>
        <w:ind w:left="-567"/>
        <w:rPr>
          <w:rFonts w:ascii="Verdana" w:hAnsi="Verdana"/>
          <w:sz w:val="22"/>
          <w:szCs w:val="22"/>
        </w:rPr>
      </w:pPr>
    </w:p>
    <w:p w14:paraId="06807E2A" w14:textId="5858FDCB" w:rsidR="00280E67" w:rsidRDefault="00280E67" w:rsidP="00280E67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„</w:t>
      </w:r>
      <w:r w:rsidR="0076457E">
        <w:rPr>
          <w:rFonts w:ascii="Verdana" w:hAnsi="Verdana"/>
          <w:sz w:val="22"/>
          <w:szCs w:val="22"/>
        </w:rPr>
        <w:t>Lidé</w:t>
      </w:r>
      <w:r>
        <w:rPr>
          <w:rFonts w:ascii="Verdana" w:hAnsi="Verdana"/>
          <w:sz w:val="22"/>
          <w:szCs w:val="22"/>
        </w:rPr>
        <w:t xml:space="preserve"> se stále více zajímají</w:t>
      </w:r>
      <w:r w:rsidR="0076457E">
        <w:rPr>
          <w:rFonts w:ascii="Verdana" w:hAnsi="Verdana"/>
          <w:sz w:val="22"/>
          <w:szCs w:val="22"/>
        </w:rPr>
        <w:t xml:space="preserve">, jak snadno a </w:t>
      </w:r>
      <w:r>
        <w:rPr>
          <w:rFonts w:ascii="Verdana" w:hAnsi="Verdana"/>
          <w:sz w:val="22"/>
          <w:szCs w:val="22"/>
        </w:rPr>
        <w:t>rychl</w:t>
      </w:r>
      <w:r w:rsidR="0076457E">
        <w:rPr>
          <w:rFonts w:ascii="Verdana" w:hAnsi="Verdana"/>
          <w:sz w:val="22"/>
          <w:szCs w:val="22"/>
        </w:rPr>
        <w:t xml:space="preserve">e zlepšit </w:t>
      </w:r>
      <w:r>
        <w:rPr>
          <w:rFonts w:ascii="Verdana" w:hAnsi="Verdana"/>
          <w:sz w:val="22"/>
          <w:szCs w:val="22"/>
        </w:rPr>
        <w:t>zabezpečení svých domů a k</w:t>
      </w:r>
      <w:r w:rsidR="005A1736">
        <w:rPr>
          <w:rFonts w:ascii="Verdana" w:hAnsi="Verdana"/>
          <w:sz w:val="22"/>
          <w:szCs w:val="22"/>
        </w:rPr>
        <w:t>anceláří. Cílem aktualizace</w:t>
      </w:r>
      <w:r>
        <w:rPr>
          <w:rFonts w:ascii="Verdana" w:hAnsi="Verdana"/>
          <w:sz w:val="22"/>
          <w:szCs w:val="22"/>
        </w:rPr>
        <w:t xml:space="preserve"> aplikace </w:t>
      </w:r>
      <w:proofErr w:type="spellStart"/>
      <w:r>
        <w:rPr>
          <w:rFonts w:ascii="Verdana" w:hAnsi="Verdana"/>
          <w:sz w:val="22"/>
          <w:szCs w:val="22"/>
        </w:rPr>
        <w:t>mydlink</w:t>
      </w:r>
      <w:proofErr w:type="spellEnd"/>
      <w:r>
        <w:rPr>
          <w:rFonts w:ascii="Verdana" w:hAnsi="Verdana"/>
          <w:sz w:val="22"/>
          <w:szCs w:val="22"/>
        </w:rPr>
        <w:t xml:space="preserve"> bylo, aby </w:t>
      </w:r>
      <w:r w:rsidR="0076457E">
        <w:rPr>
          <w:rFonts w:ascii="Verdana" w:hAnsi="Verdana"/>
          <w:sz w:val="22"/>
          <w:szCs w:val="22"/>
        </w:rPr>
        <w:t xml:space="preserve">naši </w:t>
      </w:r>
      <w:r>
        <w:rPr>
          <w:rFonts w:ascii="Verdana" w:hAnsi="Verdana"/>
          <w:sz w:val="22"/>
          <w:szCs w:val="22"/>
        </w:rPr>
        <w:t xml:space="preserve">zákazníci mohli </w:t>
      </w:r>
      <w:r>
        <w:rPr>
          <w:rFonts w:ascii="Verdana" w:hAnsi="Verdana"/>
          <w:sz w:val="22"/>
          <w:szCs w:val="22"/>
        </w:rPr>
        <w:lastRenderedPageBreak/>
        <w:t xml:space="preserve">maximálně využívat svoje zařízení D-Link přes jednoduchého společné rozhraní,“ řekl Kevin </w:t>
      </w:r>
      <w:proofErr w:type="spellStart"/>
      <w:r>
        <w:rPr>
          <w:rFonts w:ascii="Verdana" w:hAnsi="Verdana"/>
          <w:sz w:val="22"/>
          <w:szCs w:val="22"/>
        </w:rPr>
        <w:t>Wen</w:t>
      </w:r>
      <w:proofErr w:type="spellEnd"/>
      <w:r>
        <w:rPr>
          <w:rFonts w:ascii="Verdana" w:hAnsi="Verdana"/>
          <w:sz w:val="22"/>
          <w:szCs w:val="22"/>
        </w:rPr>
        <w:t xml:space="preserve">, prezident společnosti D-Link </w:t>
      </w:r>
      <w:proofErr w:type="spellStart"/>
      <w:r>
        <w:rPr>
          <w:rFonts w:ascii="Verdana" w:hAnsi="Verdana"/>
          <w:sz w:val="22"/>
          <w:szCs w:val="22"/>
        </w:rPr>
        <w:t>Europe</w:t>
      </w:r>
      <w:proofErr w:type="spellEnd"/>
      <w:r>
        <w:rPr>
          <w:rFonts w:ascii="Verdana" w:hAnsi="Verdana"/>
          <w:sz w:val="22"/>
          <w:szCs w:val="22"/>
        </w:rPr>
        <w:t xml:space="preserve">. </w:t>
      </w:r>
    </w:p>
    <w:p w14:paraId="2D36CDE7" w14:textId="77777777" w:rsidR="00421D5A" w:rsidRDefault="00421D5A" w:rsidP="00C37C5E">
      <w:pPr>
        <w:ind w:left="-567"/>
        <w:rPr>
          <w:rFonts w:ascii="Verdana" w:hAnsi="Verdana"/>
          <w:sz w:val="22"/>
          <w:szCs w:val="22"/>
        </w:rPr>
      </w:pPr>
    </w:p>
    <w:p w14:paraId="4DB50D9F" w14:textId="783C7FA4" w:rsidR="005F5AA3" w:rsidRDefault="00DC3007" w:rsidP="00BC1CD1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Během veletrhu CES 2019 bude společnost D-Link předvádět </w:t>
      </w:r>
      <w:r w:rsidR="00783C21">
        <w:rPr>
          <w:rFonts w:ascii="Verdana" w:hAnsi="Verdana"/>
          <w:sz w:val="22"/>
          <w:szCs w:val="22"/>
        </w:rPr>
        <w:t xml:space="preserve">také </w:t>
      </w:r>
      <w:r>
        <w:rPr>
          <w:rFonts w:ascii="Verdana" w:hAnsi="Verdana"/>
          <w:sz w:val="22"/>
          <w:szCs w:val="22"/>
        </w:rPr>
        <w:t xml:space="preserve">novou vylepšenou bránu 5G NR (New </w:t>
      </w:r>
      <w:proofErr w:type="spellStart"/>
      <w:r>
        <w:rPr>
          <w:rFonts w:ascii="Verdana" w:hAnsi="Verdana"/>
          <w:sz w:val="22"/>
          <w:szCs w:val="22"/>
        </w:rPr>
        <w:t>Radio</w:t>
      </w:r>
      <w:proofErr w:type="spellEnd"/>
      <w:r>
        <w:rPr>
          <w:rFonts w:ascii="Verdana" w:hAnsi="Verdana"/>
          <w:sz w:val="22"/>
          <w:szCs w:val="22"/>
        </w:rPr>
        <w:t xml:space="preserve">), která byla vybrána pro ocenění CES 2019 Innovation </w:t>
      </w:r>
      <w:proofErr w:type="spellStart"/>
      <w:r>
        <w:rPr>
          <w:rFonts w:ascii="Verdana" w:hAnsi="Verdana"/>
          <w:sz w:val="22"/>
          <w:szCs w:val="22"/>
        </w:rPr>
        <w:t>Awards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Honouree</w:t>
      </w:r>
      <w:proofErr w:type="spellEnd"/>
      <w:r>
        <w:rPr>
          <w:rFonts w:ascii="Verdana" w:hAnsi="Verdana"/>
          <w:sz w:val="22"/>
          <w:szCs w:val="22"/>
        </w:rPr>
        <w:t xml:space="preserve">, a nejnovější Wi-Fi </w:t>
      </w:r>
      <w:r w:rsidR="002B5CD6">
        <w:rPr>
          <w:rFonts w:ascii="Verdana" w:hAnsi="Verdana"/>
          <w:sz w:val="22"/>
          <w:szCs w:val="22"/>
        </w:rPr>
        <w:t xml:space="preserve">HD </w:t>
      </w:r>
      <w:r>
        <w:rPr>
          <w:rFonts w:ascii="Verdana" w:hAnsi="Verdana"/>
          <w:sz w:val="22"/>
          <w:szCs w:val="22"/>
        </w:rPr>
        <w:t>kamer</w:t>
      </w:r>
      <w:r w:rsidR="00D86CC9">
        <w:rPr>
          <w:rFonts w:ascii="Verdana" w:hAnsi="Verdana"/>
          <w:sz w:val="22"/>
          <w:szCs w:val="22"/>
        </w:rPr>
        <w:t>u</w:t>
      </w:r>
      <w:r>
        <w:rPr>
          <w:rFonts w:ascii="Verdana" w:hAnsi="Verdana"/>
          <w:sz w:val="22"/>
          <w:szCs w:val="22"/>
        </w:rPr>
        <w:t xml:space="preserve"> s vestavěnou chytrou domácí centrálou pro připojení </w:t>
      </w:r>
      <w:proofErr w:type="spellStart"/>
      <w:r>
        <w:rPr>
          <w:rFonts w:ascii="Verdana" w:hAnsi="Verdana"/>
          <w:sz w:val="22"/>
          <w:szCs w:val="22"/>
        </w:rPr>
        <w:t>Zigbee</w:t>
      </w:r>
      <w:proofErr w:type="spellEnd"/>
      <w:r>
        <w:rPr>
          <w:rFonts w:ascii="Verdana" w:hAnsi="Verdana"/>
          <w:sz w:val="22"/>
          <w:szCs w:val="22"/>
        </w:rPr>
        <w:t xml:space="preserve"> senzorů a chytrých zásuvek. </w:t>
      </w:r>
    </w:p>
    <w:p w14:paraId="45A3D4C7" w14:textId="77777777" w:rsidR="000C4625" w:rsidRDefault="000C4625" w:rsidP="0062347B">
      <w:pPr>
        <w:rPr>
          <w:rFonts w:ascii="Verdana" w:hAnsi="Verdana"/>
          <w:sz w:val="22"/>
          <w:szCs w:val="22"/>
        </w:rPr>
      </w:pPr>
    </w:p>
    <w:p w14:paraId="7C746D7A" w14:textId="463D1981" w:rsidR="000C4625" w:rsidRDefault="000C4625" w:rsidP="00426EAB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Navštivte D-Link na veletrhu </w:t>
      </w:r>
      <w:r>
        <w:rPr>
          <w:rFonts w:ascii="Verdana" w:hAnsi="Verdana"/>
          <w:b/>
          <w:bCs/>
          <w:sz w:val="22"/>
          <w:szCs w:val="22"/>
        </w:rPr>
        <w:t>CES 2019 v Las Vegas</w:t>
      </w:r>
      <w:r w:rsidR="005A1736">
        <w:rPr>
          <w:rFonts w:ascii="Verdana" w:hAnsi="Verdana"/>
          <w:b/>
          <w:bCs/>
          <w:sz w:val="22"/>
          <w:szCs w:val="22"/>
        </w:rPr>
        <w:t xml:space="preserve"> v prostorách</w:t>
      </w:r>
      <w:r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>
        <w:rPr>
          <w:rFonts w:ascii="Verdana" w:hAnsi="Verdana"/>
          <w:b/>
          <w:bCs/>
          <w:sz w:val="22"/>
          <w:szCs w:val="22"/>
        </w:rPr>
        <w:t>The</w:t>
      </w:r>
      <w:proofErr w:type="spellEnd"/>
      <w:r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>
        <w:rPr>
          <w:rFonts w:ascii="Verdana" w:hAnsi="Verdana"/>
          <w:b/>
          <w:bCs/>
          <w:sz w:val="22"/>
          <w:szCs w:val="22"/>
        </w:rPr>
        <w:t>Venetian</w:t>
      </w:r>
      <w:proofErr w:type="spellEnd"/>
      <w:r>
        <w:rPr>
          <w:rFonts w:ascii="Verdana" w:hAnsi="Verdana"/>
          <w:b/>
          <w:bCs/>
          <w:sz w:val="22"/>
          <w:szCs w:val="22"/>
        </w:rPr>
        <w:t xml:space="preserve">, stánek </w:t>
      </w:r>
      <w:proofErr w:type="spellStart"/>
      <w:r>
        <w:rPr>
          <w:rFonts w:ascii="Verdana" w:hAnsi="Verdana"/>
          <w:b/>
          <w:bCs/>
          <w:sz w:val="22"/>
          <w:szCs w:val="22"/>
        </w:rPr>
        <w:t>Titian</w:t>
      </w:r>
      <w:proofErr w:type="spellEnd"/>
      <w:r>
        <w:rPr>
          <w:rFonts w:ascii="Verdana" w:hAnsi="Verdana"/>
          <w:b/>
          <w:bCs/>
          <w:sz w:val="22"/>
          <w:szCs w:val="22"/>
        </w:rPr>
        <w:t xml:space="preserve"> 2302.</w:t>
      </w:r>
    </w:p>
    <w:p w14:paraId="17A953AB" w14:textId="77777777" w:rsidR="000C4625" w:rsidRDefault="000C4625" w:rsidP="00426EAB">
      <w:pPr>
        <w:ind w:left="-567"/>
        <w:rPr>
          <w:rFonts w:ascii="Verdana" w:hAnsi="Verdana"/>
          <w:sz w:val="22"/>
          <w:szCs w:val="22"/>
        </w:rPr>
      </w:pPr>
    </w:p>
    <w:p w14:paraId="4C328F03" w14:textId="77777777" w:rsidR="00917FD9" w:rsidRDefault="00917FD9" w:rsidP="00426EAB">
      <w:pPr>
        <w:ind w:left="-567"/>
        <w:rPr>
          <w:rFonts w:ascii="Verdana" w:hAnsi="Verdana"/>
          <w:sz w:val="22"/>
          <w:szCs w:val="22"/>
        </w:rPr>
      </w:pPr>
    </w:p>
    <w:p w14:paraId="57EA297E" w14:textId="017DAE3D" w:rsidR="000C4625" w:rsidRDefault="000C4625" w:rsidP="00426EAB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Další informace </w:t>
      </w:r>
      <w:r w:rsidR="0076457E">
        <w:rPr>
          <w:rFonts w:ascii="Verdana" w:hAnsi="Verdana"/>
          <w:sz w:val="22"/>
          <w:szCs w:val="22"/>
        </w:rPr>
        <w:t>k</w:t>
      </w:r>
      <w:r>
        <w:rPr>
          <w:rFonts w:ascii="Verdana" w:hAnsi="Verdana"/>
          <w:sz w:val="22"/>
          <w:szCs w:val="22"/>
        </w:rPr>
        <w:t xml:space="preserve"> oznámení společnosti D-Link pro veletrh CES jsou uvedeny níže.</w:t>
      </w:r>
    </w:p>
    <w:p w14:paraId="2F9041A1" w14:textId="77777777" w:rsidR="00917FD9" w:rsidRDefault="00917FD9" w:rsidP="00426EAB">
      <w:pPr>
        <w:ind w:left="-567"/>
        <w:rPr>
          <w:rFonts w:ascii="Verdana" w:hAnsi="Verdana"/>
          <w:sz w:val="22"/>
          <w:szCs w:val="22"/>
        </w:rPr>
      </w:pPr>
    </w:p>
    <w:p w14:paraId="509EEAB1" w14:textId="77777777" w:rsidR="006F6F78" w:rsidRDefault="006F6F78" w:rsidP="00426EAB">
      <w:pPr>
        <w:ind w:left="-567"/>
        <w:rPr>
          <w:rFonts w:ascii="Verdana" w:hAnsi="Verdana"/>
          <w:sz w:val="22"/>
          <w:szCs w:val="22"/>
        </w:rPr>
      </w:pPr>
    </w:p>
    <w:p w14:paraId="08B17387" w14:textId="5041DA12" w:rsidR="006F6F78" w:rsidRPr="002C73AD" w:rsidRDefault="006D14EC" w:rsidP="006F6F78">
      <w:pPr>
        <w:spacing w:line="276" w:lineRule="auto"/>
        <w:jc w:val="center"/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Chytré</w:t>
      </w:r>
      <w:r w:rsidR="006F6F78">
        <w:rPr>
          <w:rFonts w:ascii="Verdana" w:hAnsi="Verdana"/>
          <w:b/>
          <w:sz w:val="22"/>
          <w:szCs w:val="22"/>
          <w:u w:val="single"/>
        </w:rPr>
        <w:t xml:space="preserve"> </w:t>
      </w:r>
      <w:proofErr w:type="spellStart"/>
      <w:r w:rsidR="006F6F78">
        <w:rPr>
          <w:rFonts w:ascii="Verdana" w:hAnsi="Verdana"/>
          <w:b/>
          <w:sz w:val="22"/>
          <w:szCs w:val="22"/>
          <w:u w:val="single"/>
        </w:rPr>
        <w:t>mesh</w:t>
      </w:r>
      <w:proofErr w:type="spellEnd"/>
      <w:r w:rsidR="006F6F78">
        <w:rPr>
          <w:rFonts w:ascii="Verdana" w:hAnsi="Verdana"/>
          <w:b/>
          <w:sz w:val="22"/>
          <w:szCs w:val="22"/>
          <w:u w:val="single"/>
        </w:rPr>
        <w:t xml:space="preserve"> Wi-Fi routery </w:t>
      </w:r>
      <w:proofErr w:type="spellStart"/>
      <w:r w:rsidR="006F6F78">
        <w:rPr>
          <w:rFonts w:ascii="Verdana" w:hAnsi="Verdana"/>
          <w:b/>
          <w:sz w:val="22"/>
          <w:szCs w:val="22"/>
          <w:u w:val="single"/>
        </w:rPr>
        <w:t>Exo</w:t>
      </w:r>
      <w:proofErr w:type="spellEnd"/>
    </w:p>
    <w:p w14:paraId="1AA9AA6F" w14:textId="77777777" w:rsidR="006F6F78" w:rsidRDefault="006F6F78" w:rsidP="006F6F78">
      <w:pPr>
        <w:spacing w:line="276" w:lineRule="auto"/>
        <w:jc w:val="center"/>
        <w:rPr>
          <w:rFonts w:ascii="Arial" w:eastAsia="Arial" w:hAnsi="Arial" w:cs="Arial"/>
          <w:b/>
        </w:rPr>
      </w:pPr>
    </w:p>
    <w:p w14:paraId="79FC1420" w14:textId="77777777" w:rsidR="006F6F78" w:rsidRDefault="006F6F78" w:rsidP="006F6F78">
      <w:pPr>
        <w:ind w:left="-567"/>
        <w:jc w:val="center"/>
        <w:rPr>
          <w:rFonts w:ascii="Verdana" w:hAnsi="Verdana"/>
          <w:sz w:val="22"/>
          <w:szCs w:val="22"/>
        </w:rPr>
      </w:pPr>
      <w:r>
        <w:rPr>
          <w:noProof/>
        </w:rPr>
        <w:drawing>
          <wp:inline distT="0" distB="0" distL="0" distR="0" wp14:anchorId="6EFD8A0E" wp14:editId="22484910">
            <wp:extent cx="3409662" cy="3255818"/>
            <wp:effectExtent l="0" t="0" r="635" b="1905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 rotWithShape="1">
                    <a:blip r:embed="rId11"/>
                    <a:srcRect b="5015"/>
                    <a:stretch/>
                  </pic:blipFill>
                  <pic:spPr bwMode="auto">
                    <a:xfrm>
                      <a:off x="0" y="0"/>
                      <a:ext cx="3412727" cy="325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D0B7B" w14:textId="77777777" w:rsidR="006F6F78" w:rsidRDefault="006F6F78" w:rsidP="006F6F78">
      <w:pPr>
        <w:ind w:left="-567"/>
        <w:jc w:val="center"/>
        <w:rPr>
          <w:rFonts w:ascii="Verdana" w:hAnsi="Verdana"/>
          <w:sz w:val="22"/>
          <w:szCs w:val="22"/>
        </w:rPr>
      </w:pPr>
    </w:p>
    <w:p w14:paraId="61CE5143" w14:textId="77777777" w:rsidR="006F6F78" w:rsidRDefault="006F6F78" w:rsidP="006F6F78">
      <w:pPr>
        <w:ind w:left="-567"/>
        <w:jc w:val="center"/>
        <w:rPr>
          <w:rFonts w:ascii="Verdana" w:hAnsi="Verdana"/>
          <w:sz w:val="22"/>
          <w:szCs w:val="22"/>
        </w:rPr>
      </w:pPr>
    </w:p>
    <w:p w14:paraId="4F480B94" w14:textId="4A7C626D" w:rsidR="006F6F78" w:rsidRDefault="006F6F78" w:rsidP="006F6F78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Řada D-Link </w:t>
      </w:r>
      <w:proofErr w:type="spellStart"/>
      <w:r>
        <w:rPr>
          <w:rFonts w:ascii="Verdana" w:hAnsi="Verdana"/>
          <w:sz w:val="22"/>
          <w:szCs w:val="22"/>
        </w:rPr>
        <w:t>Exo</w:t>
      </w:r>
      <w:proofErr w:type="spellEnd"/>
      <w:r>
        <w:rPr>
          <w:rFonts w:ascii="Verdana" w:hAnsi="Verdana"/>
          <w:sz w:val="22"/>
          <w:szCs w:val="22"/>
        </w:rPr>
        <w:t xml:space="preserve"> obsahuje chytré Wi-Fi routery s</w:t>
      </w:r>
      <w:r w:rsidR="00B852DB">
        <w:rPr>
          <w:rFonts w:ascii="Verdana" w:hAnsi="Verdana"/>
          <w:sz w:val="22"/>
          <w:szCs w:val="22"/>
        </w:rPr>
        <w:t xml:space="preserve"> ochranou od společnosti </w:t>
      </w:r>
      <w:proofErr w:type="spellStart"/>
      <w:r>
        <w:rPr>
          <w:rFonts w:ascii="Verdana" w:hAnsi="Verdana"/>
          <w:sz w:val="22"/>
          <w:szCs w:val="22"/>
        </w:rPr>
        <w:t>McAfee</w:t>
      </w:r>
      <w:proofErr w:type="spellEnd"/>
      <w:r>
        <w:rPr>
          <w:rFonts w:ascii="Verdana" w:hAnsi="Verdana"/>
          <w:sz w:val="22"/>
          <w:szCs w:val="22"/>
        </w:rPr>
        <w:t xml:space="preserve"> a podporou </w:t>
      </w:r>
      <w:proofErr w:type="spellStart"/>
      <w:r>
        <w:rPr>
          <w:rFonts w:ascii="Verdana" w:hAnsi="Verdana"/>
          <w:sz w:val="22"/>
          <w:szCs w:val="22"/>
        </w:rPr>
        <w:t>mesh</w:t>
      </w:r>
      <w:proofErr w:type="spellEnd"/>
      <w:r>
        <w:rPr>
          <w:rFonts w:ascii="Verdana" w:hAnsi="Verdana"/>
          <w:sz w:val="22"/>
          <w:szCs w:val="22"/>
        </w:rPr>
        <w:t xml:space="preserve"> sítí</w:t>
      </w:r>
      <w:r w:rsidR="00B852DB">
        <w:rPr>
          <w:rFonts w:ascii="Verdana" w:hAnsi="Verdana"/>
          <w:sz w:val="22"/>
          <w:szCs w:val="22"/>
        </w:rPr>
        <w:t>. N</w:t>
      </w:r>
      <w:r>
        <w:rPr>
          <w:rFonts w:ascii="Verdana" w:hAnsi="Verdana"/>
          <w:sz w:val="22"/>
          <w:szCs w:val="22"/>
        </w:rPr>
        <w:t xml:space="preserve">abízí </w:t>
      </w:r>
      <w:r w:rsidR="005A1736">
        <w:rPr>
          <w:rFonts w:ascii="Verdana" w:hAnsi="Verdana"/>
          <w:sz w:val="22"/>
          <w:szCs w:val="22"/>
        </w:rPr>
        <w:t>užitečné nadstandardní</w:t>
      </w:r>
      <w:r>
        <w:rPr>
          <w:rFonts w:ascii="Verdana" w:hAnsi="Verdana"/>
          <w:sz w:val="22"/>
          <w:szCs w:val="22"/>
        </w:rPr>
        <w:t xml:space="preserve"> fun</w:t>
      </w:r>
      <w:r w:rsidR="007F2CE1">
        <w:rPr>
          <w:rFonts w:ascii="Verdana" w:hAnsi="Verdana"/>
          <w:sz w:val="22"/>
          <w:szCs w:val="22"/>
        </w:rPr>
        <w:t>kce, které ji staví nad ostatní</w:t>
      </w:r>
      <w:r>
        <w:rPr>
          <w:rFonts w:ascii="Verdana" w:hAnsi="Verdana"/>
          <w:sz w:val="22"/>
          <w:szCs w:val="22"/>
        </w:rPr>
        <w:t xml:space="preserve"> síťová zařízení pro domácnost. Tato řada využívá technologii </w:t>
      </w:r>
      <w:r w:rsidR="005A1736">
        <w:rPr>
          <w:rFonts w:ascii="Verdana" w:hAnsi="Verdana"/>
          <w:sz w:val="22"/>
          <w:szCs w:val="22"/>
        </w:rPr>
        <w:t xml:space="preserve">D-Link Wi-Fi </w:t>
      </w:r>
      <w:proofErr w:type="spellStart"/>
      <w:r w:rsidR="005A1736">
        <w:rPr>
          <w:rFonts w:ascii="Verdana" w:hAnsi="Verdana"/>
          <w:sz w:val="22"/>
          <w:szCs w:val="22"/>
        </w:rPr>
        <w:t>Mesh</w:t>
      </w:r>
      <w:proofErr w:type="spellEnd"/>
      <w:r>
        <w:rPr>
          <w:rFonts w:ascii="Verdana" w:hAnsi="Verdana"/>
          <w:sz w:val="22"/>
          <w:szCs w:val="22"/>
        </w:rPr>
        <w:t xml:space="preserve">, která umožňuje kombinovat kompatibilní routery a </w:t>
      </w:r>
      <w:proofErr w:type="spellStart"/>
      <w:r>
        <w:rPr>
          <w:rFonts w:ascii="Verdana" w:hAnsi="Verdana"/>
          <w:sz w:val="22"/>
          <w:szCs w:val="22"/>
        </w:rPr>
        <w:t>extendery</w:t>
      </w:r>
      <w:proofErr w:type="spellEnd"/>
      <w:r>
        <w:rPr>
          <w:rFonts w:ascii="Verdana" w:hAnsi="Verdana"/>
          <w:sz w:val="22"/>
          <w:szCs w:val="22"/>
        </w:rPr>
        <w:t xml:space="preserve"> a vytvářet sítě, které splňují aktuální požadavky</w:t>
      </w:r>
      <w:r w:rsidR="005A1736">
        <w:rPr>
          <w:rFonts w:ascii="Verdana" w:hAnsi="Verdana"/>
          <w:sz w:val="22"/>
          <w:szCs w:val="22"/>
        </w:rPr>
        <w:t xml:space="preserve"> síťového provozu</w:t>
      </w:r>
      <w:r>
        <w:rPr>
          <w:rFonts w:ascii="Verdana" w:hAnsi="Verdana"/>
          <w:sz w:val="22"/>
          <w:szCs w:val="22"/>
        </w:rPr>
        <w:t xml:space="preserve"> </w:t>
      </w:r>
      <w:r w:rsidR="005A1736">
        <w:rPr>
          <w:rFonts w:ascii="Verdana" w:hAnsi="Verdana"/>
          <w:sz w:val="22"/>
          <w:szCs w:val="22"/>
        </w:rPr>
        <w:t xml:space="preserve">v </w:t>
      </w:r>
      <w:r>
        <w:rPr>
          <w:rFonts w:ascii="Verdana" w:hAnsi="Verdana"/>
          <w:sz w:val="22"/>
          <w:szCs w:val="22"/>
        </w:rPr>
        <w:t>domác</w:t>
      </w:r>
      <w:r w:rsidR="00D86CC9">
        <w:rPr>
          <w:rFonts w:ascii="Verdana" w:hAnsi="Verdana"/>
          <w:sz w:val="22"/>
          <w:szCs w:val="22"/>
        </w:rPr>
        <w:t>nost</w:t>
      </w:r>
      <w:r w:rsidR="005A1736">
        <w:rPr>
          <w:rFonts w:ascii="Verdana" w:hAnsi="Verdana"/>
          <w:sz w:val="22"/>
          <w:szCs w:val="22"/>
        </w:rPr>
        <w:t>ech</w:t>
      </w:r>
      <w:r w:rsidR="00D86CC9">
        <w:rPr>
          <w:rFonts w:ascii="Verdana" w:hAnsi="Verdana"/>
          <w:sz w:val="22"/>
          <w:szCs w:val="22"/>
        </w:rPr>
        <w:t xml:space="preserve"> a</w:t>
      </w:r>
      <w:r>
        <w:rPr>
          <w:rFonts w:ascii="Verdana" w:hAnsi="Verdana"/>
          <w:sz w:val="22"/>
          <w:szCs w:val="22"/>
        </w:rPr>
        <w:t xml:space="preserve"> kancelář</w:t>
      </w:r>
      <w:r w:rsidR="00D86CC9">
        <w:rPr>
          <w:rFonts w:ascii="Verdana" w:hAnsi="Verdana"/>
          <w:sz w:val="22"/>
          <w:szCs w:val="22"/>
        </w:rPr>
        <w:t>í</w:t>
      </w:r>
      <w:r w:rsidR="005A1736">
        <w:rPr>
          <w:rFonts w:ascii="Verdana" w:hAnsi="Verdana"/>
          <w:sz w:val="22"/>
          <w:szCs w:val="22"/>
        </w:rPr>
        <w:t>ch</w:t>
      </w:r>
      <w:r>
        <w:rPr>
          <w:rFonts w:ascii="Verdana" w:hAnsi="Verdana"/>
          <w:sz w:val="22"/>
          <w:szCs w:val="22"/>
        </w:rPr>
        <w:t xml:space="preserve">. Technologie D-Link Wi-Fi </w:t>
      </w:r>
      <w:proofErr w:type="spellStart"/>
      <w:r>
        <w:rPr>
          <w:rFonts w:ascii="Verdana" w:hAnsi="Verdana"/>
          <w:sz w:val="22"/>
          <w:szCs w:val="22"/>
        </w:rPr>
        <w:t>Mesh</w:t>
      </w:r>
      <w:proofErr w:type="spellEnd"/>
      <w:r>
        <w:rPr>
          <w:rFonts w:ascii="Verdana" w:hAnsi="Verdana"/>
          <w:sz w:val="22"/>
          <w:szCs w:val="22"/>
        </w:rPr>
        <w:t xml:space="preserve"> vytváří </w:t>
      </w:r>
      <w:r w:rsidR="007F2CE1">
        <w:rPr>
          <w:rFonts w:ascii="Verdana" w:hAnsi="Verdana"/>
          <w:sz w:val="22"/>
          <w:szCs w:val="22"/>
        </w:rPr>
        <w:t>jednotnou</w:t>
      </w:r>
      <w:r>
        <w:rPr>
          <w:rFonts w:ascii="Verdana" w:hAnsi="Verdana"/>
          <w:sz w:val="22"/>
          <w:szCs w:val="22"/>
        </w:rPr>
        <w:t xml:space="preserve"> síť v celé domácnosti nebo kanceláři tak, abyste při přecházení mezi různými místy byli vždy automaticky připojeni ke zdroji nejsilnějšího signálu.</w:t>
      </w:r>
    </w:p>
    <w:p w14:paraId="19F0FB11" w14:textId="77777777" w:rsidR="006F6F78" w:rsidRDefault="006F6F78" w:rsidP="006F6F78">
      <w:pPr>
        <w:rPr>
          <w:rFonts w:ascii="Verdana" w:hAnsi="Verdana"/>
          <w:sz w:val="22"/>
          <w:szCs w:val="22"/>
        </w:rPr>
      </w:pPr>
    </w:p>
    <w:p w14:paraId="4CDC8DE5" w14:textId="6FDED881" w:rsidR="006F6F78" w:rsidRDefault="007A3233" w:rsidP="006F6F78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Routery</w:t>
      </w:r>
      <w:r w:rsidR="006F6F78">
        <w:rPr>
          <w:rFonts w:ascii="Verdana" w:hAnsi="Verdana"/>
          <w:sz w:val="22"/>
          <w:szCs w:val="22"/>
        </w:rPr>
        <w:t xml:space="preserve"> řady D-Link </w:t>
      </w:r>
      <w:proofErr w:type="spellStart"/>
      <w:r w:rsidR="006F6F78">
        <w:rPr>
          <w:rFonts w:ascii="Verdana" w:hAnsi="Verdana"/>
          <w:sz w:val="22"/>
          <w:szCs w:val="22"/>
        </w:rPr>
        <w:t>Exo</w:t>
      </w:r>
      <w:proofErr w:type="spellEnd"/>
      <w:r w:rsidR="006F6F78">
        <w:rPr>
          <w:rFonts w:ascii="Verdana" w:hAnsi="Verdana"/>
          <w:sz w:val="22"/>
          <w:szCs w:val="22"/>
        </w:rPr>
        <w:t xml:space="preserve"> zajišťují kompletní ochranu přenášených dat pro každé zařízení připojené k síti. </w:t>
      </w:r>
      <w:hyperlink r:id="rId12" w:history="1">
        <w:r w:rsidR="006F6F78">
          <w:rPr>
            <w:rFonts w:ascii="Verdana" w:hAnsi="Verdana"/>
            <w:sz w:val="22"/>
            <w:szCs w:val="22"/>
          </w:rPr>
          <w:t xml:space="preserve">Platforma </w:t>
        </w:r>
        <w:proofErr w:type="spellStart"/>
        <w:r w:rsidR="006F6F78">
          <w:rPr>
            <w:rFonts w:ascii="Verdana" w:hAnsi="Verdana"/>
            <w:sz w:val="22"/>
            <w:szCs w:val="22"/>
          </w:rPr>
          <w:t>McAfee</w:t>
        </w:r>
        <w:proofErr w:type="spellEnd"/>
        <w:r w:rsidR="006F6F78">
          <w:rPr>
            <w:rFonts w:ascii="Verdana" w:hAnsi="Verdana"/>
            <w:sz w:val="22"/>
            <w:szCs w:val="22"/>
          </w:rPr>
          <w:t xml:space="preserve"> </w:t>
        </w:r>
        <w:proofErr w:type="spellStart"/>
        <w:r w:rsidR="006F6F78">
          <w:rPr>
            <w:rFonts w:ascii="Verdana" w:hAnsi="Verdana"/>
            <w:sz w:val="22"/>
            <w:szCs w:val="22"/>
          </w:rPr>
          <w:t>Secure</w:t>
        </w:r>
        <w:proofErr w:type="spellEnd"/>
        <w:r w:rsidR="006F6F78">
          <w:rPr>
            <w:rFonts w:ascii="Verdana" w:hAnsi="Verdana"/>
            <w:sz w:val="22"/>
            <w:szCs w:val="22"/>
          </w:rPr>
          <w:t xml:space="preserve"> </w:t>
        </w:r>
        <w:proofErr w:type="spellStart"/>
        <w:r w:rsidR="006F6F78">
          <w:rPr>
            <w:rFonts w:ascii="Verdana" w:hAnsi="Verdana"/>
            <w:sz w:val="22"/>
            <w:szCs w:val="22"/>
          </w:rPr>
          <w:t>Home</w:t>
        </w:r>
        <w:proofErr w:type="spellEnd"/>
      </w:hyperlink>
      <w:r w:rsidR="006F6F78">
        <w:rPr>
          <w:rFonts w:ascii="Verdana" w:hAnsi="Verdana"/>
          <w:sz w:val="22"/>
          <w:szCs w:val="22"/>
        </w:rPr>
        <w:t xml:space="preserve"> automaticky chrání všechna zařízení připojená k síti a identifikuje a blokuje aktuální hrozby díky technologii </w:t>
      </w:r>
      <w:proofErr w:type="spellStart"/>
      <w:r w:rsidR="006F6F78">
        <w:rPr>
          <w:rFonts w:ascii="Verdana" w:hAnsi="Verdana"/>
          <w:sz w:val="22"/>
          <w:szCs w:val="22"/>
        </w:rPr>
        <w:t>McAfee</w:t>
      </w:r>
      <w:proofErr w:type="spellEnd"/>
      <w:r w:rsidR="006F6F78">
        <w:rPr>
          <w:rFonts w:ascii="Verdana" w:hAnsi="Verdana"/>
          <w:sz w:val="22"/>
          <w:szCs w:val="22"/>
        </w:rPr>
        <w:t xml:space="preserve"> </w:t>
      </w:r>
      <w:proofErr w:type="spellStart"/>
      <w:r w:rsidR="006F6F78">
        <w:rPr>
          <w:rFonts w:ascii="Verdana" w:hAnsi="Verdana"/>
          <w:sz w:val="22"/>
          <w:szCs w:val="22"/>
        </w:rPr>
        <w:t>Global</w:t>
      </w:r>
      <w:proofErr w:type="spellEnd"/>
      <w:r w:rsidR="006F6F78">
        <w:rPr>
          <w:rFonts w:ascii="Verdana" w:hAnsi="Verdana"/>
          <w:sz w:val="22"/>
          <w:szCs w:val="22"/>
        </w:rPr>
        <w:t xml:space="preserve"> </w:t>
      </w:r>
      <w:proofErr w:type="spellStart"/>
      <w:r w:rsidR="006F6F78">
        <w:rPr>
          <w:rFonts w:ascii="Verdana" w:hAnsi="Verdana"/>
          <w:sz w:val="22"/>
          <w:szCs w:val="22"/>
        </w:rPr>
        <w:t>Threat</w:t>
      </w:r>
      <w:proofErr w:type="spellEnd"/>
      <w:r w:rsidR="006F6F78">
        <w:rPr>
          <w:rFonts w:ascii="Verdana" w:hAnsi="Verdana"/>
          <w:sz w:val="22"/>
          <w:szCs w:val="22"/>
        </w:rPr>
        <w:t xml:space="preserve"> </w:t>
      </w:r>
      <w:proofErr w:type="spellStart"/>
      <w:r w:rsidR="006F6F78">
        <w:rPr>
          <w:rFonts w:ascii="Verdana" w:hAnsi="Verdana"/>
          <w:sz w:val="22"/>
          <w:szCs w:val="22"/>
        </w:rPr>
        <w:t>Intelligence</w:t>
      </w:r>
      <w:proofErr w:type="spellEnd"/>
      <w:r w:rsidR="006F6F78">
        <w:rPr>
          <w:rFonts w:ascii="Verdana" w:hAnsi="Verdana"/>
          <w:sz w:val="22"/>
          <w:szCs w:val="22"/>
        </w:rPr>
        <w:t xml:space="preserve">. Rozsáhlé funkce pro rodičovskou kontrolu zajišťují bezpečnost dětí, aby si o ně rodiče nemuseli dělat starosti. </w:t>
      </w:r>
      <w:proofErr w:type="spellStart"/>
      <w:r w:rsidR="006F6F78">
        <w:rPr>
          <w:rFonts w:ascii="Verdana" w:hAnsi="Verdana"/>
          <w:sz w:val="22"/>
          <w:szCs w:val="22"/>
        </w:rPr>
        <w:t>McAfee</w:t>
      </w:r>
      <w:proofErr w:type="spellEnd"/>
      <w:r w:rsidR="006F6F78">
        <w:rPr>
          <w:rFonts w:ascii="Verdana" w:hAnsi="Verdana"/>
          <w:sz w:val="22"/>
          <w:szCs w:val="22"/>
        </w:rPr>
        <w:t xml:space="preserve"> </w:t>
      </w:r>
      <w:proofErr w:type="spellStart"/>
      <w:r w:rsidR="006F6F78">
        <w:rPr>
          <w:rFonts w:ascii="Verdana" w:hAnsi="Verdana"/>
          <w:sz w:val="22"/>
          <w:szCs w:val="22"/>
        </w:rPr>
        <w:t>LiveSafe</w:t>
      </w:r>
      <w:proofErr w:type="spellEnd"/>
      <w:r w:rsidR="006F6F78">
        <w:rPr>
          <w:rFonts w:ascii="Verdana" w:hAnsi="Verdana"/>
          <w:sz w:val="22"/>
          <w:szCs w:val="22"/>
        </w:rPr>
        <w:t xml:space="preserve"> poskytuje ochranu</w:t>
      </w:r>
      <w:r w:rsidR="005A19EE">
        <w:rPr>
          <w:rFonts w:ascii="Verdana" w:hAnsi="Verdana"/>
          <w:sz w:val="22"/>
          <w:szCs w:val="22"/>
        </w:rPr>
        <w:t xml:space="preserve"> i případě, </w:t>
      </w:r>
      <w:r w:rsidR="006F6F78">
        <w:rPr>
          <w:rFonts w:ascii="Verdana" w:hAnsi="Verdana"/>
          <w:sz w:val="22"/>
          <w:szCs w:val="22"/>
        </w:rPr>
        <w:t>když jsou uživatelé mimo domov.</w:t>
      </w:r>
    </w:p>
    <w:p w14:paraId="429875BE" w14:textId="77777777" w:rsidR="001F43BF" w:rsidRDefault="001F43BF" w:rsidP="006F6F78">
      <w:pPr>
        <w:ind w:left="-567"/>
        <w:rPr>
          <w:rFonts w:ascii="Verdana" w:hAnsi="Verdana"/>
          <w:sz w:val="22"/>
          <w:szCs w:val="22"/>
        </w:rPr>
      </w:pPr>
    </w:p>
    <w:p w14:paraId="1C443794" w14:textId="77777777" w:rsidR="00B971B2" w:rsidRDefault="00B971B2" w:rsidP="006F6F78">
      <w:pPr>
        <w:ind w:left="-567"/>
        <w:rPr>
          <w:rFonts w:ascii="Verdana" w:hAnsi="Verdana"/>
          <w:sz w:val="22"/>
          <w:szCs w:val="22"/>
        </w:rPr>
      </w:pPr>
    </w:p>
    <w:p w14:paraId="5EE43566" w14:textId="5F2651CC" w:rsidR="006F6F78" w:rsidRDefault="006F6F78" w:rsidP="006F6F78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V první polovině roku 2019 budou dostupné tyto routery: </w:t>
      </w:r>
    </w:p>
    <w:p w14:paraId="24254BBD" w14:textId="77777777" w:rsidR="006F6F78" w:rsidRDefault="006F6F78" w:rsidP="006F6F78">
      <w:pPr>
        <w:ind w:left="-567"/>
        <w:rPr>
          <w:rFonts w:ascii="Verdana" w:hAnsi="Verdana"/>
          <w:sz w:val="22"/>
          <w:szCs w:val="22"/>
        </w:rPr>
      </w:pPr>
    </w:p>
    <w:p w14:paraId="2D2EA6E9" w14:textId="1597CF79" w:rsidR="006F6F78" w:rsidRPr="006B080B" w:rsidRDefault="006F6F78" w:rsidP="006F6F78">
      <w:pPr>
        <w:spacing w:line="276" w:lineRule="auto"/>
        <w:rPr>
          <w:rFonts w:ascii="Verdana" w:eastAsia="Arial" w:hAnsi="Verdana" w:cs="Arial"/>
          <w:b/>
          <w:sz w:val="22"/>
          <w:u w:val="single"/>
        </w:rPr>
      </w:pPr>
      <w:proofErr w:type="spellStart"/>
      <w:r>
        <w:rPr>
          <w:rFonts w:ascii="Verdana" w:hAnsi="Verdana"/>
          <w:b/>
          <w:sz w:val="22"/>
          <w:u w:val="single"/>
        </w:rPr>
        <w:t>Exo</w:t>
      </w:r>
      <w:proofErr w:type="spellEnd"/>
      <w:r>
        <w:rPr>
          <w:rFonts w:ascii="Verdana" w:hAnsi="Verdana"/>
          <w:b/>
          <w:sz w:val="22"/>
          <w:u w:val="single"/>
        </w:rPr>
        <w:t xml:space="preserve"> routery:</w:t>
      </w:r>
    </w:p>
    <w:p w14:paraId="71C60598" w14:textId="27132858" w:rsidR="006F6F78" w:rsidRPr="006B080B" w:rsidRDefault="006F6F78" w:rsidP="006F6F78">
      <w:pPr>
        <w:pStyle w:val="Odstavecseseznamem"/>
        <w:widowControl w:val="0"/>
        <w:numPr>
          <w:ilvl w:val="0"/>
          <w:numId w:val="19"/>
        </w:numPr>
        <w:spacing w:line="276" w:lineRule="auto"/>
        <w:rPr>
          <w:rFonts w:ascii="Verdana" w:eastAsia="Arial" w:hAnsi="Verdana" w:cs="Arial"/>
          <w:sz w:val="22"/>
        </w:rPr>
      </w:pPr>
      <w:r>
        <w:rPr>
          <w:rFonts w:ascii="Verdana" w:hAnsi="Verdana"/>
          <w:sz w:val="22"/>
        </w:rPr>
        <w:t xml:space="preserve">DIR-3060 AC3000 Smart </w:t>
      </w:r>
      <w:proofErr w:type="spellStart"/>
      <w:r>
        <w:rPr>
          <w:rFonts w:ascii="Verdana" w:hAnsi="Verdana"/>
          <w:sz w:val="22"/>
        </w:rPr>
        <w:t>Mesh</w:t>
      </w:r>
      <w:proofErr w:type="spellEnd"/>
      <w:r>
        <w:rPr>
          <w:rFonts w:ascii="Verdana" w:hAnsi="Verdana"/>
          <w:sz w:val="22"/>
        </w:rPr>
        <w:t xml:space="preserve"> Wi-Fi router</w:t>
      </w:r>
    </w:p>
    <w:p w14:paraId="54D186F6" w14:textId="0FB349F6" w:rsidR="006F6F78" w:rsidRPr="006B080B" w:rsidRDefault="006F6F78" w:rsidP="006F6F78">
      <w:pPr>
        <w:pStyle w:val="Odstavecseseznamem"/>
        <w:widowControl w:val="0"/>
        <w:numPr>
          <w:ilvl w:val="0"/>
          <w:numId w:val="19"/>
        </w:numPr>
        <w:spacing w:line="276" w:lineRule="auto"/>
        <w:rPr>
          <w:rFonts w:ascii="Verdana" w:eastAsia="Arial" w:hAnsi="Verdana" w:cs="Arial"/>
          <w:sz w:val="22"/>
        </w:rPr>
      </w:pPr>
      <w:r>
        <w:rPr>
          <w:rFonts w:ascii="Verdana" w:hAnsi="Verdana"/>
          <w:sz w:val="22"/>
        </w:rPr>
        <w:t xml:space="preserve">DIR-2660 AC2600 Smart </w:t>
      </w:r>
      <w:proofErr w:type="spellStart"/>
      <w:r>
        <w:rPr>
          <w:rFonts w:ascii="Verdana" w:hAnsi="Verdana"/>
          <w:sz w:val="22"/>
        </w:rPr>
        <w:t>Mesh</w:t>
      </w:r>
      <w:proofErr w:type="spellEnd"/>
      <w:r>
        <w:rPr>
          <w:rFonts w:ascii="Verdana" w:hAnsi="Verdana"/>
          <w:sz w:val="22"/>
        </w:rPr>
        <w:t xml:space="preserve"> Wi-Fi router</w:t>
      </w:r>
    </w:p>
    <w:p w14:paraId="05337731" w14:textId="05711260" w:rsidR="006F6F78" w:rsidRPr="006B080B" w:rsidRDefault="006F6F78" w:rsidP="006F6F78">
      <w:pPr>
        <w:pStyle w:val="Odstavecseseznamem"/>
        <w:widowControl w:val="0"/>
        <w:numPr>
          <w:ilvl w:val="0"/>
          <w:numId w:val="19"/>
        </w:numPr>
        <w:spacing w:line="276" w:lineRule="auto"/>
        <w:rPr>
          <w:rFonts w:ascii="Verdana" w:eastAsia="Arial" w:hAnsi="Verdana" w:cs="Arial"/>
          <w:sz w:val="22"/>
        </w:rPr>
      </w:pPr>
      <w:r>
        <w:rPr>
          <w:rFonts w:ascii="Verdana" w:hAnsi="Verdana"/>
          <w:sz w:val="22"/>
        </w:rPr>
        <w:t xml:space="preserve">DIR-1960 AC1900 Smart </w:t>
      </w:r>
      <w:proofErr w:type="spellStart"/>
      <w:r>
        <w:rPr>
          <w:rFonts w:ascii="Verdana" w:hAnsi="Verdana"/>
          <w:sz w:val="22"/>
        </w:rPr>
        <w:t>Mesh</w:t>
      </w:r>
      <w:proofErr w:type="spellEnd"/>
      <w:r>
        <w:rPr>
          <w:rFonts w:ascii="Verdana" w:hAnsi="Verdana"/>
          <w:sz w:val="22"/>
        </w:rPr>
        <w:t xml:space="preserve"> Wi-Fi router</w:t>
      </w:r>
    </w:p>
    <w:p w14:paraId="227054E4" w14:textId="77777777" w:rsidR="006F6F78" w:rsidRDefault="006F6F78" w:rsidP="006F6F78">
      <w:pPr>
        <w:rPr>
          <w:rFonts w:ascii="Verdana" w:hAnsi="Verdana"/>
          <w:sz w:val="22"/>
          <w:szCs w:val="22"/>
        </w:rPr>
      </w:pPr>
    </w:p>
    <w:p w14:paraId="4A756A3F" w14:textId="5948978C" w:rsidR="006F6F78" w:rsidRPr="006F6F78" w:rsidRDefault="008962B1" w:rsidP="006F6F78">
      <w:pPr>
        <w:spacing w:line="276" w:lineRule="auto"/>
        <w:rPr>
          <w:rFonts w:ascii="Verdana" w:eastAsia="Arial" w:hAnsi="Verdana" w:cs="Arial"/>
          <w:b/>
          <w:sz w:val="22"/>
          <w:u w:val="single"/>
        </w:rPr>
      </w:pPr>
      <w:r>
        <w:rPr>
          <w:rFonts w:ascii="Verdana" w:hAnsi="Verdana"/>
          <w:b/>
          <w:sz w:val="22"/>
          <w:u w:val="single"/>
        </w:rPr>
        <w:t>D</w:t>
      </w:r>
      <w:r w:rsidR="006F6F78">
        <w:rPr>
          <w:rFonts w:ascii="Verdana" w:hAnsi="Verdana"/>
          <w:b/>
          <w:sz w:val="22"/>
          <w:u w:val="single"/>
        </w:rPr>
        <w:t xml:space="preserve">alší </w:t>
      </w:r>
      <w:r>
        <w:rPr>
          <w:rFonts w:ascii="Verdana" w:hAnsi="Verdana"/>
          <w:b/>
          <w:sz w:val="22"/>
          <w:u w:val="single"/>
        </w:rPr>
        <w:t>vlastnosti</w:t>
      </w:r>
      <w:r w:rsidR="006F6F78">
        <w:rPr>
          <w:rFonts w:ascii="Verdana" w:hAnsi="Verdana"/>
          <w:b/>
          <w:sz w:val="22"/>
          <w:u w:val="single"/>
        </w:rPr>
        <w:t xml:space="preserve">: </w:t>
      </w:r>
    </w:p>
    <w:p w14:paraId="10D842A2" w14:textId="0194538F" w:rsidR="00751C80" w:rsidRPr="003C5D04" w:rsidRDefault="00751C80" w:rsidP="00751C80">
      <w:pPr>
        <w:pStyle w:val="Odstavecseseznamem"/>
        <w:widowControl w:val="0"/>
        <w:numPr>
          <w:ilvl w:val="0"/>
          <w:numId w:val="20"/>
        </w:numPr>
        <w:spacing w:line="276" w:lineRule="auto"/>
        <w:rPr>
          <w:rFonts w:ascii="Verdana" w:eastAsia="Arial" w:hAnsi="Verdana" w:cs="Arial"/>
          <w:sz w:val="22"/>
        </w:rPr>
      </w:pPr>
      <w:r>
        <w:rPr>
          <w:rFonts w:ascii="Verdana" w:hAnsi="Verdana"/>
          <w:sz w:val="22"/>
          <w:szCs w:val="22"/>
        </w:rPr>
        <w:t>Podpora hlasového ovládání pomocí zařízení s funkcemi Google Asist</w:t>
      </w:r>
      <w:r w:rsidR="008962B1">
        <w:rPr>
          <w:rFonts w:ascii="Verdana" w:hAnsi="Verdana"/>
          <w:sz w:val="22"/>
          <w:szCs w:val="22"/>
        </w:rPr>
        <w:t>e</w:t>
      </w:r>
      <w:r>
        <w:rPr>
          <w:rFonts w:ascii="Verdana" w:hAnsi="Verdana"/>
          <w:sz w:val="22"/>
          <w:szCs w:val="22"/>
        </w:rPr>
        <w:t>nt a Amazon Alexa</w:t>
      </w:r>
    </w:p>
    <w:p w14:paraId="7CEC2A86" w14:textId="1E6F6501" w:rsidR="006F6F78" w:rsidRPr="00751C80" w:rsidRDefault="006F6F78" w:rsidP="00751C80">
      <w:pPr>
        <w:pStyle w:val="Odstavecseseznamem"/>
        <w:widowControl w:val="0"/>
        <w:numPr>
          <w:ilvl w:val="0"/>
          <w:numId w:val="20"/>
        </w:numPr>
        <w:spacing w:line="276" w:lineRule="auto"/>
        <w:rPr>
          <w:rFonts w:ascii="Verdana" w:eastAsia="Arial" w:hAnsi="Verdana" w:cs="Arial"/>
          <w:sz w:val="22"/>
        </w:rPr>
      </w:pPr>
      <w:r>
        <w:rPr>
          <w:rFonts w:ascii="Verdana" w:hAnsi="Verdana"/>
          <w:sz w:val="22"/>
        </w:rPr>
        <w:t>Výkonný 880MHz dvoujádrový procesor, který zvládne intenzivní síťov</w:t>
      </w:r>
      <w:r w:rsidR="005A19EE">
        <w:rPr>
          <w:rFonts w:ascii="Verdana" w:hAnsi="Verdana"/>
          <w:sz w:val="22"/>
        </w:rPr>
        <w:t>ý provoz</w:t>
      </w:r>
      <w:r>
        <w:rPr>
          <w:rFonts w:ascii="Verdana" w:hAnsi="Verdana"/>
          <w:sz w:val="22"/>
        </w:rPr>
        <w:t xml:space="preserve">, umožňuje plynulé streamování videa, hraní bez </w:t>
      </w:r>
      <w:proofErr w:type="spellStart"/>
      <w:r>
        <w:rPr>
          <w:rFonts w:ascii="Verdana" w:hAnsi="Verdana"/>
          <w:sz w:val="22"/>
        </w:rPr>
        <w:t>lagů</w:t>
      </w:r>
      <w:proofErr w:type="spellEnd"/>
      <w:r>
        <w:rPr>
          <w:rFonts w:ascii="Verdana" w:hAnsi="Verdana"/>
          <w:sz w:val="22"/>
        </w:rPr>
        <w:t xml:space="preserve"> a bleskově rychlé surfování </w:t>
      </w:r>
    </w:p>
    <w:p w14:paraId="52181A40" w14:textId="68602273" w:rsidR="00751C80" w:rsidRPr="00751C80" w:rsidRDefault="00751C80" w:rsidP="00751C80">
      <w:pPr>
        <w:pStyle w:val="Odstavecseseznamem"/>
        <w:widowControl w:val="0"/>
        <w:numPr>
          <w:ilvl w:val="0"/>
          <w:numId w:val="20"/>
        </w:numPr>
        <w:spacing w:line="276" w:lineRule="auto"/>
        <w:rPr>
          <w:rFonts w:ascii="Verdana" w:eastAsia="Arial" w:hAnsi="Verdana" w:cs="Arial"/>
          <w:sz w:val="22"/>
        </w:rPr>
      </w:pPr>
      <w:r>
        <w:rPr>
          <w:rFonts w:ascii="Verdana" w:hAnsi="Verdana"/>
          <w:sz w:val="22"/>
        </w:rPr>
        <w:t xml:space="preserve">Integrovaný </w:t>
      </w:r>
      <w:proofErr w:type="spellStart"/>
      <w:r>
        <w:rPr>
          <w:rFonts w:ascii="Verdana" w:hAnsi="Verdana"/>
          <w:sz w:val="22"/>
        </w:rPr>
        <w:t>Speedtest</w:t>
      </w:r>
      <w:proofErr w:type="spellEnd"/>
      <w:r>
        <w:rPr>
          <w:rFonts w:ascii="Verdana" w:hAnsi="Verdana"/>
          <w:sz w:val="22"/>
        </w:rPr>
        <w:t xml:space="preserve">® od společnosti </w:t>
      </w:r>
      <w:proofErr w:type="spellStart"/>
      <w:r>
        <w:rPr>
          <w:rFonts w:ascii="Verdana" w:hAnsi="Verdana"/>
          <w:sz w:val="22"/>
        </w:rPr>
        <w:t>Ookla</w:t>
      </w:r>
      <w:proofErr w:type="spellEnd"/>
      <w:r>
        <w:rPr>
          <w:rFonts w:ascii="Verdana" w:hAnsi="Verdana"/>
          <w:sz w:val="22"/>
        </w:rPr>
        <w:t>® pro testování rychlosti připojení k internetu</w:t>
      </w:r>
    </w:p>
    <w:p w14:paraId="617C4C81" w14:textId="76CB0562" w:rsidR="00E6115E" w:rsidRDefault="006F6F78" w:rsidP="003C5D04">
      <w:pPr>
        <w:pStyle w:val="Odstavecseseznamem"/>
        <w:widowControl w:val="0"/>
        <w:numPr>
          <w:ilvl w:val="0"/>
          <w:numId w:val="20"/>
        </w:numPr>
        <w:spacing w:line="276" w:lineRule="auto"/>
        <w:rPr>
          <w:szCs w:val="22"/>
        </w:rPr>
      </w:pPr>
      <w:r>
        <w:rPr>
          <w:rFonts w:ascii="Verdana" w:hAnsi="Verdana"/>
          <w:sz w:val="22"/>
        </w:rPr>
        <w:t>Automatické aktualizace firmwaru, které zajistí maximální ochranu a nejnovější funkce</w:t>
      </w:r>
    </w:p>
    <w:p w14:paraId="48E04ACD" w14:textId="77777777" w:rsidR="00933520" w:rsidRDefault="00933520" w:rsidP="00426EAB">
      <w:pPr>
        <w:ind w:left="-567"/>
        <w:rPr>
          <w:rFonts w:ascii="Verdana" w:hAnsi="Verdana"/>
          <w:b/>
          <w:sz w:val="22"/>
          <w:szCs w:val="22"/>
        </w:rPr>
      </w:pPr>
    </w:p>
    <w:p w14:paraId="0291D475" w14:textId="133E8CAF" w:rsidR="00917FD9" w:rsidRPr="00E6115E" w:rsidRDefault="00917FD9" w:rsidP="00426EAB">
      <w:pPr>
        <w:ind w:left="-567"/>
        <w:rPr>
          <w:rFonts w:ascii="Verdana" w:hAnsi="Verdana"/>
          <w:b/>
          <w:sz w:val="22"/>
          <w:szCs w:val="22"/>
        </w:rPr>
      </w:pPr>
    </w:p>
    <w:p w14:paraId="4C9546D5" w14:textId="77777777" w:rsidR="00E6115E" w:rsidRPr="002C73AD" w:rsidRDefault="00E6115E" w:rsidP="00E6115E">
      <w:pPr>
        <w:spacing w:line="276" w:lineRule="auto"/>
        <w:jc w:val="center"/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DCS-8600LH – Venkovní Wi-Fi Full HD kamera</w:t>
      </w:r>
    </w:p>
    <w:p w14:paraId="15CB3060" w14:textId="77777777" w:rsidR="00E6115E" w:rsidRDefault="00E6115E" w:rsidP="00E6115E">
      <w:pPr>
        <w:spacing w:line="276" w:lineRule="auto"/>
        <w:rPr>
          <w:rFonts w:ascii="Arial" w:eastAsia="Arial" w:hAnsi="Arial" w:cs="Arial"/>
          <w:b/>
        </w:rPr>
      </w:pPr>
    </w:p>
    <w:p w14:paraId="2F0B81EE" w14:textId="7678C105" w:rsidR="00E6115E" w:rsidRDefault="00E6115E" w:rsidP="00E6115E">
      <w:pPr>
        <w:spacing w:line="276" w:lineRule="auto"/>
        <w:jc w:val="center"/>
        <w:rPr>
          <w:rFonts w:ascii="Arial" w:eastAsia="Arial" w:hAnsi="Arial" w:cs="Arial"/>
          <w:b/>
        </w:rPr>
      </w:pPr>
      <w:r>
        <w:rPr>
          <w:noProof/>
        </w:rPr>
        <w:drawing>
          <wp:inline distT="0" distB="0" distL="0" distR="0" wp14:anchorId="45F75AF1" wp14:editId="21B3D331">
            <wp:extent cx="1573816" cy="1550670"/>
            <wp:effectExtent l="0" t="0" r="0" b="0"/>
            <wp:docPr id="12" name="圖片 12" descr="D:\08360\Documents\Press Releases\CES2019\mydlink\DCS-8600LH_A1_Image L(Side_Lef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8360\Documents\Press Releases\CES2019\mydlink\DCS-8600LH_A1_Image L(Side_Left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80" cy="155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4D580" w14:textId="5053EF25" w:rsidR="00E6115E" w:rsidRDefault="00E6115E" w:rsidP="005C6B34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Venkovní Wi-Fi Full HD kamera D-Link DCS-8600LH je ideální </w:t>
      </w:r>
      <w:r w:rsidR="005E73CD">
        <w:rPr>
          <w:rFonts w:ascii="Verdana" w:hAnsi="Verdana"/>
          <w:sz w:val="22"/>
          <w:szCs w:val="22"/>
        </w:rPr>
        <w:t xml:space="preserve">k </w:t>
      </w:r>
      <w:r>
        <w:rPr>
          <w:rFonts w:ascii="Verdana" w:hAnsi="Verdana"/>
          <w:sz w:val="22"/>
          <w:szCs w:val="22"/>
        </w:rPr>
        <w:t xml:space="preserve">sledování jakéhokoli místa za každého počasí. Má úhel záběru 135°, vodotěsný IP65 kryt, sedmimetrový IP65 kabel a dokáže pracovat při teplotách od -25 do 45 °C. DCS-8600LH </w:t>
      </w:r>
      <w:r w:rsidR="005A19EE">
        <w:rPr>
          <w:rFonts w:ascii="Verdana" w:hAnsi="Verdana"/>
          <w:sz w:val="22"/>
          <w:szCs w:val="22"/>
        </w:rPr>
        <w:t>nabízí</w:t>
      </w:r>
      <w:r>
        <w:rPr>
          <w:rFonts w:ascii="Verdana" w:hAnsi="Verdana"/>
          <w:sz w:val="22"/>
          <w:szCs w:val="22"/>
        </w:rPr>
        <w:t xml:space="preserve"> také noční vidění až do 7 metrů, obousměrný přenos zvuku přes vestavěný mikrofon a reproduktor, detekci pohybu, nahrávání do cloudu a kompatibil</w:t>
      </w:r>
      <w:r w:rsidR="005A19EE">
        <w:rPr>
          <w:rFonts w:ascii="Verdana" w:hAnsi="Verdana"/>
          <w:sz w:val="22"/>
          <w:szCs w:val="22"/>
        </w:rPr>
        <w:t>itu</w:t>
      </w:r>
      <w:r>
        <w:rPr>
          <w:rFonts w:ascii="Verdana" w:hAnsi="Verdana"/>
          <w:sz w:val="22"/>
          <w:szCs w:val="22"/>
        </w:rPr>
        <w:t xml:space="preserve"> s </w:t>
      </w:r>
      <w:r w:rsidR="00D224AB">
        <w:rPr>
          <w:rFonts w:ascii="Verdana" w:hAnsi="Verdana"/>
          <w:sz w:val="22"/>
          <w:szCs w:val="22"/>
        </w:rPr>
        <w:t>platforma</w:t>
      </w:r>
      <w:r>
        <w:rPr>
          <w:rFonts w:ascii="Verdana" w:hAnsi="Verdana"/>
          <w:sz w:val="22"/>
          <w:szCs w:val="22"/>
        </w:rPr>
        <w:t xml:space="preserve">mi Google Asistent, Amazon Alexa a IFTTT. </w:t>
      </w:r>
    </w:p>
    <w:p w14:paraId="73F0AE47" w14:textId="77777777" w:rsidR="00933520" w:rsidRDefault="00933520" w:rsidP="005C6B34">
      <w:pPr>
        <w:spacing w:line="276" w:lineRule="auto"/>
        <w:jc w:val="center"/>
        <w:rPr>
          <w:rFonts w:ascii="Verdana" w:hAnsi="Verdana"/>
          <w:b/>
          <w:sz w:val="22"/>
          <w:szCs w:val="22"/>
        </w:rPr>
      </w:pPr>
    </w:p>
    <w:p w14:paraId="0E2C185B" w14:textId="77777777" w:rsidR="00933520" w:rsidRDefault="00933520" w:rsidP="005C6B34">
      <w:pPr>
        <w:spacing w:line="276" w:lineRule="auto"/>
        <w:jc w:val="center"/>
        <w:rPr>
          <w:rFonts w:ascii="Verdana" w:hAnsi="Verdana"/>
          <w:b/>
          <w:sz w:val="22"/>
          <w:szCs w:val="22"/>
        </w:rPr>
      </w:pPr>
    </w:p>
    <w:p w14:paraId="2B7F5064" w14:textId="4BE8A9AB" w:rsidR="00E6115E" w:rsidRPr="002C73AD" w:rsidRDefault="00933520" w:rsidP="005C6B34">
      <w:pPr>
        <w:spacing w:line="276" w:lineRule="auto"/>
        <w:jc w:val="center"/>
        <w:rPr>
          <w:rFonts w:ascii="Verdana" w:hAnsi="Verdana"/>
          <w:b/>
          <w:sz w:val="22"/>
          <w:szCs w:val="22"/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5FBD20CC" wp14:editId="2AD27769">
            <wp:simplePos x="0" y="0"/>
            <wp:positionH relativeFrom="margin">
              <wp:posOffset>2226945</wp:posOffset>
            </wp:positionH>
            <wp:positionV relativeFrom="paragraph">
              <wp:posOffset>330662</wp:posOffset>
            </wp:positionV>
            <wp:extent cx="1188720" cy="1695450"/>
            <wp:effectExtent l="0" t="0" r="0" b="0"/>
            <wp:wrapTopAndBottom/>
            <wp:docPr id="11" name="圖片 11" descr="D:\08360\Documents\Press Releases\CES2019\mydlink\DCS-8515LH_A1_Image L(Side_Lef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8360\Documents\Press Releases\CES2019\mydlink\DCS-8515LH_A1_Image L(Side_Left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2"/>
          <w:szCs w:val="22"/>
          <w:u w:val="single"/>
        </w:rPr>
        <w:t xml:space="preserve">DCS-8515LH – </w:t>
      </w:r>
      <w:r w:rsidR="005A19EE">
        <w:rPr>
          <w:rFonts w:ascii="Verdana" w:hAnsi="Verdana"/>
          <w:b/>
          <w:sz w:val="22"/>
          <w:szCs w:val="22"/>
          <w:u w:val="single"/>
        </w:rPr>
        <w:t>P</w:t>
      </w:r>
      <w:r>
        <w:rPr>
          <w:rFonts w:ascii="Verdana" w:hAnsi="Verdana"/>
          <w:b/>
          <w:sz w:val="22"/>
          <w:szCs w:val="22"/>
          <w:u w:val="single"/>
        </w:rPr>
        <w:t xml:space="preserve">ohyblivá Wi-Fi </w:t>
      </w:r>
      <w:r w:rsidR="005A19EE">
        <w:rPr>
          <w:rFonts w:ascii="Verdana" w:hAnsi="Verdana"/>
          <w:b/>
          <w:sz w:val="22"/>
          <w:szCs w:val="22"/>
          <w:u w:val="single"/>
        </w:rPr>
        <w:t xml:space="preserve">HD </w:t>
      </w:r>
      <w:r>
        <w:rPr>
          <w:rFonts w:ascii="Verdana" w:hAnsi="Verdana"/>
          <w:b/>
          <w:sz w:val="22"/>
          <w:szCs w:val="22"/>
          <w:u w:val="single"/>
        </w:rPr>
        <w:t>kamera</w:t>
      </w:r>
    </w:p>
    <w:p w14:paraId="76221323" w14:textId="7CDC144C" w:rsidR="000137AE" w:rsidRDefault="00D224AB" w:rsidP="000137AE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 xml:space="preserve">Wi-Fi HD pohyblivá </w:t>
      </w:r>
      <w:r w:rsidR="000137AE">
        <w:rPr>
          <w:rFonts w:ascii="Verdana" w:hAnsi="Verdana"/>
          <w:sz w:val="22"/>
          <w:szCs w:val="22"/>
        </w:rPr>
        <w:t>kamera D-Link DCS-8515LH umožňuje sledovat celou místnost díky objektivu s</w:t>
      </w:r>
      <w:r w:rsidR="0052209F">
        <w:rPr>
          <w:rFonts w:ascii="Verdana" w:hAnsi="Verdana"/>
          <w:sz w:val="22"/>
          <w:szCs w:val="22"/>
        </w:rPr>
        <w:t> úhlem záběru 120°</w:t>
      </w:r>
      <w:r w:rsidR="004D784F">
        <w:rPr>
          <w:rFonts w:ascii="Verdana" w:hAnsi="Verdana"/>
          <w:sz w:val="22"/>
          <w:szCs w:val="22"/>
        </w:rPr>
        <w:t>, který se dá o</w:t>
      </w:r>
      <w:r w:rsidR="000137AE">
        <w:rPr>
          <w:rFonts w:ascii="Verdana" w:hAnsi="Verdana"/>
          <w:sz w:val="22"/>
          <w:szCs w:val="22"/>
        </w:rPr>
        <w:t>táče</w:t>
      </w:r>
      <w:r w:rsidR="004D784F">
        <w:rPr>
          <w:rFonts w:ascii="Verdana" w:hAnsi="Verdana"/>
          <w:sz w:val="22"/>
          <w:szCs w:val="22"/>
        </w:rPr>
        <w:t xml:space="preserve">t/naklánět </w:t>
      </w:r>
      <w:r w:rsidR="000137AE">
        <w:rPr>
          <w:rFonts w:ascii="Verdana" w:hAnsi="Verdana"/>
          <w:sz w:val="22"/>
          <w:szCs w:val="22"/>
        </w:rPr>
        <w:t>v rozmezí 340°</w:t>
      </w:r>
      <w:r w:rsidR="004D784F">
        <w:rPr>
          <w:rFonts w:ascii="Verdana" w:hAnsi="Verdana"/>
          <w:sz w:val="22"/>
          <w:szCs w:val="22"/>
        </w:rPr>
        <w:t>/</w:t>
      </w:r>
      <w:r w:rsidR="000137AE">
        <w:rPr>
          <w:rFonts w:ascii="Verdana" w:hAnsi="Verdana"/>
          <w:sz w:val="22"/>
          <w:szCs w:val="22"/>
        </w:rPr>
        <w:t xml:space="preserve">105°. Chytrá funkce pro automatické ovládání </w:t>
      </w:r>
      <w:r w:rsidR="004D784F">
        <w:rPr>
          <w:rFonts w:ascii="Verdana" w:hAnsi="Verdana"/>
          <w:sz w:val="22"/>
          <w:szCs w:val="22"/>
        </w:rPr>
        <w:t xml:space="preserve">otáčení/naklánění </w:t>
      </w:r>
      <w:r w:rsidR="000137AE">
        <w:rPr>
          <w:rFonts w:ascii="Verdana" w:hAnsi="Verdana"/>
          <w:sz w:val="22"/>
          <w:szCs w:val="22"/>
        </w:rPr>
        <w:t xml:space="preserve">objektivu </w:t>
      </w:r>
      <w:r w:rsidR="0052209F">
        <w:rPr>
          <w:rFonts w:ascii="Verdana" w:hAnsi="Verdana"/>
          <w:sz w:val="22"/>
          <w:szCs w:val="22"/>
        </w:rPr>
        <w:t>dokáže</w:t>
      </w:r>
      <w:r w:rsidR="000137AE">
        <w:rPr>
          <w:rFonts w:ascii="Verdana" w:hAnsi="Verdana"/>
          <w:sz w:val="22"/>
          <w:szCs w:val="22"/>
        </w:rPr>
        <w:t xml:space="preserve"> sledovat objekty při pohybu po </w:t>
      </w:r>
      <w:r w:rsidR="0052209F">
        <w:rPr>
          <w:rFonts w:ascii="Verdana" w:hAnsi="Verdana"/>
          <w:sz w:val="22"/>
          <w:szCs w:val="22"/>
        </w:rPr>
        <w:t>střeženém prostoru</w:t>
      </w:r>
      <w:r w:rsidR="000137AE">
        <w:rPr>
          <w:rFonts w:ascii="Verdana" w:hAnsi="Verdana"/>
          <w:sz w:val="22"/>
          <w:szCs w:val="22"/>
        </w:rPr>
        <w:t xml:space="preserve"> a podpora nočního vidění umožňuje dohlédnout v úplné tmě do vzdálenosti</w:t>
      </w:r>
      <w:r w:rsidR="004D784F">
        <w:rPr>
          <w:rFonts w:ascii="Verdana" w:hAnsi="Verdana"/>
          <w:sz w:val="22"/>
          <w:szCs w:val="22"/>
        </w:rPr>
        <w:t xml:space="preserve"> až</w:t>
      </w:r>
      <w:r w:rsidR="000137AE">
        <w:rPr>
          <w:rFonts w:ascii="Verdana" w:hAnsi="Verdana"/>
          <w:sz w:val="22"/>
          <w:szCs w:val="22"/>
        </w:rPr>
        <w:t xml:space="preserve"> 5 metrů. Tato kamera </w:t>
      </w:r>
      <w:r w:rsidR="00B050BE">
        <w:rPr>
          <w:rFonts w:ascii="Verdana" w:hAnsi="Verdana"/>
          <w:sz w:val="22"/>
          <w:szCs w:val="22"/>
        </w:rPr>
        <w:t>nabízí</w:t>
      </w:r>
      <w:r w:rsidR="000137AE">
        <w:rPr>
          <w:rFonts w:ascii="Verdana" w:hAnsi="Verdana"/>
          <w:sz w:val="22"/>
          <w:szCs w:val="22"/>
        </w:rPr>
        <w:t xml:space="preserve"> také obousměrný přenos zvuku přes vestavěný mikrofon a reproduktor, nahrávání do cloudu, detekci pohybu a kompatibil</w:t>
      </w:r>
      <w:r w:rsidR="004D784F">
        <w:rPr>
          <w:rFonts w:ascii="Verdana" w:hAnsi="Verdana"/>
          <w:sz w:val="22"/>
          <w:szCs w:val="22"/>
        </w:rPr>
        <w:t>itu</w:t>
      </w:r>
      <w:r w:rsidR="000137AE">
        <w:rPr>
          <w:rFonts w:ascii="Verdana" w:hAnsi="Verdana"/>
          <w:sz w:val="22"/>
          <w:szCs w:val="22"/>
        </w:rPr>
        <w:t xml:space="preserve"> s</w:t>
      </w:r>
      <w:r>
        <w:rPr>
          <w:rFonts w:ascii="Verdana" w:hAnsi="Verdana"/>
          <w:sz w:val="22"/>
          <w:szCs w:val="22"/>
        </w:rPr>
        <w:t xml:space="preserve"> platformami</w:t>
      </w:r>
      <w:r w:rsidR="000137AE">
        <w:rPr>
          <w:rFonts w:ascii="Verdana" w:hAnsi="Verdana"/>
          <w:sz w:val="22"/>
          <w:szCs w:val="22"/>
        </w:rPr>
        <w:t xml:space="preserve"> Google Asist</w:t>
      </w:r>
      <w:r>
        <w:rPr>
          <w:rFonts w:ascii="Verdana" w:hAnsi="Verdana"/>
          <w:sz w:val="22"/>
          <w:szCs w:val="22"/>
        </w:rPr>
        <w:t>e</w:t>
      </w:r>
      <w:r w:rsidR="000137AE">
        <w:rPr>
          <w:rFonts w:ascii="Verdana" w:hAnsi="Verdana"/>
          <w:sz w:val="22"/>
          <w:szCs w:val="22"/>
        </w:rPr>
        <w:t xml:space="preserve">nt, Amazon Alexa a IFTTT. </w:t>
      </w:r>
    </w:p>
    <w:p w14:paraId="58436C19" w14:textId="77777777" w:rsidR="001B2EBA" w:rsidRPr="00D25F06" w:rsidRDefault="001B2EBA" w:rsidP="00D25F06">
      <w:pPr>
        <w:rPr>
          <w:rFonts w:ascii="Verdana" w:hAnsi="Verdana"/>
          <w:sz w:val="28"/>
          <w:szCs w:val="22"/>
        </w:rPr>
      </w:pPr>
    </w:p>
    <w:p w14:paraId="4D256B41" w14:textId="77777777" w:rsidR="00592A25" w:rsidRDefault="00592A25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45A0E3E2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48532B92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39BB4B0B" w14:textId="49BF156F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42A622EF" w14:textId="7A96FBF8" w:rsidR="00514315" w:rsidRDefault="00514315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0D4D4E6F" w14:textId="69C6BD2E" w:rsidR="00514315" w:rsidRDefault="00514315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08548B25" w14:textId="2E6AC077" w:rsidR="00514315" w:rsidRDefault="00514315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50666DA5" w14:textId="77777777" w:rsidR="00514315" w:rsidRDefault="00514315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613AB804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24B2552F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687ABCD8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47ABA354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1EA5A6D5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53FE00A3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526B3D16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7D857CC7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0510E120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73993235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57281430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379B55B9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5D345D57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3CEDC938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094D316E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716DF265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21F8F7B1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67430376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10E8AE9F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497FBAB1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4429E33B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15FF1A7D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76A7EEE5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2384BDF4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36780FBC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37006DD3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2681F8EB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63370ADD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51A8A2AA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4D75408E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263A5789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273CF558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66EBEFF6" w14:textId="77777777" w:rsidR="00C1265D" w:rsidRDefault="00C1265D" w:rsidP="00592A25">
      <w:pPr>
        <w:ind w:left="-567"/>
        <w:rPr>
          <w:rFonts w:ascii="Verdana" w:hAnsi="Verdana"/>
          <w:b/>
          <w:sz w:val="22"/>
          <w:szCs w:val="22"/>
        </w:rPr>
      </w:pPr>
    </w:p>
    <w:p w14:paraId="708B4089" w14:textId="1EFD04AC" w:rsidR="00F24038" w:rsidRPr="00592A25" w:rsidRDefault="0095583A" w:rsidP="00592A25">
      <w:pPr>
        <w:ind w:left="-567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color w:val="A6A6A6" w:themeColor="background1" w:themeShade="A6"/>
          <w:sz w:val="16"/>
          <w:szCs w:val="16"/>
        </w:rPr>
        <w:t xml:space="preserve">D-Link a loga D-Link jsou ochranné známky nebo registrované ochranné známky společnosti D-Link </w:t>
      </w:r>
      <w:proofErr w:type="spellStart"/>
      <w:r>
        <w:rPr>
          <w:rFonts w:ascii="Verdana" w:hAnsi="Verdana"/>
          <w:color w:val="A6A6A6" w:themeColor="background1" w:themeShade="A6"/>
          <w:sz w:val="16"/>
          <w:szCs w:val="16"/>
        </w:rPr>
        <w:t>Corporation</w:t>
      </w:r>
      <w:proofErr w:type="spellEnd"/>
      <w:r>
        <w:rPr>
          <w:rFonts w:ascii="Verdana" w:hAnsi="Verdana"/>
          <w:color w:val="A6A6A6" w:themeColor="background1" w:themeShade="A6"/>
          <w:sz w:val="16"/>
          <w:szCs w:val="16"/>
        </w:rPr>
        <w:t xml:space="preserve"> nebo jejích poboček. Všechny ostatní zde zmíněné značky třetích stran mohou být ochrannými známkami příslušných vlastníků. Copyright © 2016. D-Link. Všechna práva vyhrazena. </w:t>
      </w:r>
    </w:p>
    <w:sectPr w:rsidR="00F24038" w:rsidRPr="00592A25" w:rsidSect="0095583A">
      <w:headerReference w:type="default" r:id="rId15"/>
      <w:pgSz w:w="11900" w:h="16840"/>
      <w:pgMar w:top="851" w:right="141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21FB0" w14:textId="77777777" w:rsidR="00B32091" w:rsidRDefault="00B32091" w:rsidP="0027741D">
      <w:r>
        <w:separator/>
      </w:r>
    </w:p>
  </w:endnote>
  <w:endnote w:type="continuationSeparator" w:id="0">
    <w:p w14:paraId="477A0719" w14:textId="77777777" w:rsidR="00B32091" w:rsidRDefault="00B32091" w:rsidP="0027741D">
      <w:r>
        <w:continuationSeparator/>
      </w:r>
    </w:p>
  </w:endnote>
  <w:endnote w:type="continuationNotice" w:id="1">
    <w:p w14:paraId="5606E34D" w14:textId="77777777" w:rsidR="00B32091" w:rsidRDefault="00B320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13044" w14:textId="77777777" w:rsidR="00B32091" w:rsidRDefault="00B32091" w:rsidP="0027741D">
      <w:r>
        <w:separator/>
      </w:r>
    </w:p>
  </w:footnote>
  <w:footnote w:type="continuationSeparator" w:id="0">
    <w:p w14:paraId="4DEB29D4" w14:textId="77777777" w:rsidR="00B32091" w:rsidRDefault="00B32091" w:rsidP="0027741D">
      <w:r>
        <w:continuationSeparator/>
      </w:r>
    </w:p>
  </w:footnote>
  <w:footnote w:type="continuationNotice" w:id="1">
    <w:p w14:paraId="7D1DEA73" w14:textId="77777777" w:rsidR="00B32091" w:rsidRDefault="00B320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86954" w14:textId="4AEA8248" w:rsidR="00785F02" w:rsidRDefault="00785F02">
    <w:pPr>
      <w:pStyle w:val="Zhlav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67EF3"/>
    <w:multiLevelType w:val="hybridMultilevel"/>
    <w:tmpl w:val="ECBC9FE6"/>
    <w:lvl w:ilvl="0" w:tplc="D8782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AFB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AC4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708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E7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44D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60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C0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0C6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8366EE"/>
    <w:multiLevelType w:val="hybridMultilevel"/>
    <w:tmpl w:val="F34AE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B1760"/>
    <w:multiLevelType w:val="hybridMultilevel"/>
    <w:tmpl w:val="D376CC6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4E8420F"/>
    <w:multiLevelType w:val="hybridMultilevel"/>
    <w:tmpl w:val="E1680898"/>
    <w:lvl w:ilvl="0" w:tplc="19646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0F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C0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AF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FC0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EB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09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04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34E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E30A70"/>
    <w:multiLevelType w:val="hybridMultilevel"/>
    <w:tmpl w:val="4704B61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2F366BA7"/>
    <w:multiLevelType w:val="hybridMultilevel"/>
    <w:tmpl w:val="3028C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E1BC5"/>
    <w:multiLevelType w:val="hybridMultilevel"/>
    <w:tmpl w:val="34D409E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6A92196"/>
    <w:multiLevelType w:val="hybridMultilevel"/>
    <w:tmpl w:val="548A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0502D"/>
    <w:multiLevelType w:val="hybridMultilevel"/>
    <w:tmpl w:val="101E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CA5159"/>
    <w:multiLevelType w:val="hybridMultilevel"/>
    <w:tmpl w:val="FAE85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A4FAD"/>
    <w:multiLevelType w:val="hybridMultilevel"/>
    <w:tmpl w:val="B5761F82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5C376C21"/>
    <w:multiLevelType w:val="hybridMultilevel"/>
    <w:tmpl w:val="EA2C3FD4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5CA861CD"/>
    <w:multiLevelType w:val="hybridMultilevel"/>
    <w:tmpl w:val="7902C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15E9A"/>
    <w:multiLevelType w:val="hybridMultilevel"/>
    <w:tmpl w:val="1858457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60445702"/>
    <w:multiLevelType w:val="hybridMultilevel"/>
    <w:tmpl w:val="624A4E4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638E0F83"/>
    <w:multiLevelType w:val="hybridMultilevel"/>
    <w:tmpl w:val="6FEE7B5C"/>
    <w:lvl w:ilvl="0" w:tplc="E084A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835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A4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CA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8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A1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0B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05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88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70E5F8D"/>
    <w:multiLevelType w:val="hybridMultilevel"/>
    <w:tmpl w:val="D44635D8"/>
    <w:lvl w:ilvl="0" w:tplc="2FB0F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70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0D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F2F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C5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48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EE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76A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2F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A173FF6"/>
    <w:multiLevelType w:val="hybridMultilevel"/>
    <w:tmpl w:val="EB743EC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6A9350AC"/>
    <w:multiLevelType w:val="multilevel"/>
    <w:tmpl w:val="3118E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7C23E7"/>
    <w:multiLevelType w:val="hybridMultilevel"/>
    <w:tmpl w:val="09AAF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223AAB"/>
    <w:multiLevelType w:val="hybridMultilevel"/>
    <w:tmpl w:val="EF148590"/>
    <w:lvl w:ilvl="0" w:tplc="73BC5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03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47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D0C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927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2B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3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5C0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20"/>
  </w:num>
  <w:num w:numId="5">
    <w:abstractNumId w:val="16"/>
  </w:num>
  <w:num w:numId="6">
    <w:abstractNumId w:val="15"/>
  </w:num>
  <w:num w:numId="7">
    <w:abstractNumId w:val="0"/>
  </w:num>
  <w:num w:numId="8">
    <w:abstractNumId w:val="3"/>
  </w:num>
  <w:num w:numId="9">
    <w:abstractNumId w:val="14"/>
  </w:num>
  <w:num w:numId="10">
    <w:abstractNumId w:val="17"/>
  </w:num>
  <w:num w:numId="11">
    <w:abstractNumId w:val="6"/>
  </w:num>
  <w:num w:numId="12">
    <w:abstractNumId w:val="4"/>
  </w:num>
  <w:num w:numId="13">
    <w:abstractNumId w:val="5"/>
  </w:num>
  <w:num w:numId="14">
    <w:abstractNumId w:val="2"/>
  </w:num>
  <w:num w:numId="15">
    <w:abstractNumId w:val="18"/>
  </w:num>
  <w:num w:numId="16">
    <w:abstractNumId w:val="9"/>
  </w:num>
  <w:num w:numId="17">
    <w:abstractNumId w:val="12"/>
  </w:num>
  <w:num w:numId="18">
    <w:abstractNumId w:val="19"/>
  </w:num>
  <w:num w:numId="19">
    <w:abstractNumId w:val="8"/>
  </w:num>
  <w:num w:numId="20">
    <w:abstractNumId w:val="1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DYwNzQzNrE0NDGysDRU0lEKTi0uzszPAykwNK0FABVnEVAtAAAA"/>
  </w:docVars>
  <w:rsids>
    <w:rsidRoot w:val="0095583A"/>
    <w:rsid w:val="00002456"/>
    <w:rsid w:val="00006E0A"/>
    <w:rsid w:val="000135D1"/>
    <w:rsid w:val="000137AE"/>
    <w:rsid w:val="00017FCF"/>
    <w:rsid w:val="000229AF"/>
    <w:rsid w:val="000235A3"/>
    <w:rsid w:val="000244B5"/>
    <w:rsid w:val="00026B12"/>
    <w:rsid w:val="00027293"/>
    <w:rsid w:val="00030BF4"/>
    <w:rsid w:val="00031D64"/>
    <w:rsid w:val="00042923"/>
    <w:rsid w:val="00043B28"/>
    <w:rsid w:val="00047AB4"/>
    <w:rsid w:val="0005269F"/>
    <w:rsid w:val="00056C8E"/>
    <w:rsid w:val="000630CC"/>
    <w:rsid w:val="00064D77"/>
    <w:rsid w:val="00070C6F"/>
    <w:rsid w:val="0007123D"/>
    <w:rsid w:val="00073B25"/>
    <w:rsid w:val="0007773B"/>
    <w:rsid w:val="000777E0"/>
    <w:rsid w:val="0008036E"/>
    <w:rsid w:val="00084F64"/>
    <w:rsid w:val="000873A8"/>
    <w:rsid w:val="00090B89"/>
    <w:rsid w:val="000914D1"/>
    <w:rsid w:val="00092316"/>
    <w:rsid w:val="00095B32"/>
    <w:rsid w:val="000A0CD8"/>
    <w:rsid w:val="000A165B"/>
    <w:rsid w:val="000A36E3"/>
    <w:rsid w:val="000A675B"/>
    <w:rsid w:val="000B4BF0"/>
    <w:rsid w:val="000C2C35"/>
    <w:rsid w:val="000C4625"/>
    <w:rsid w:val="000C599B"/>
    <w:rsid w:val="000C5CD7"/>
    <w:rsid w:val="000D3EBC"/>
    <w:rsid w:val="000D5C0D"/>
    <w:rsid w:val="000D6062"/>
    <w:rsid w:val="000D71EF"/>
    <w:rsid w:val="000E13C6"/>
    <w:rsid w:val="000F158A"/>
    <w:rsid w:val="000F6523"/>
    <w:rsid w:val="0010224F"/>
    <w:rsid w:val="00102B83"/>
    <w:rsid w:val="00103595"/>
    <w:rsid w:val="00103E3A"/>
    <w:rsid w:val="001043D5"/>
    <w:rsid w:val="001047DA"/>
    <w:rsid w:val="001070C0"/>
    <w:rsid w:val="0011390C"/>
    <w:rsid w:val="001223C6"/>
    <w:rsid w:val="00123C48"/>
    <w:rsid w:val="00123DF9"/>
    <w:rsid w:val="00133DAC"/>
    <w:rsid w:val="00144100"/>
    <w:rsid w:val="00146055"/>
    <w:rsid w:val="00146E3A"/>
    <w:rsid w:val="00152126"/>
    <w:rsid w:val="00153C44"/>
    <w:rsid w:val="001552D2"/>
    <w:rsid w:val="00160F8A"/>
    <w:rsid w:val="001626E5"/>
    <w:rsid w:val="001633CA"/>
    <w:rsid w:val="00165A58"/>
    <w:rsid w:val="001669E3"/>
    <w:rsid w:val="001727F5"/>
    <w:rsid w:val="0017374D"/>
    <w:rsid w:val="0018203D"/>
    <w:rsid w:val="00185171"/>
    <w:rsid w:val="001A02B4"/>
    <w:rsid w:val="001A4374"/>
    <w:rsid w:val="001B12E1"/>
    <w:rsid w:val="001B2EBA"/>
    <w:rsid w:val="001C1869"/>
    <w:rsid w:val="001C5AD4"/>
    <w:rsid w:val="001C6B38"/>
    <w:rsid w:val="001C76EE"/>
    <w:rsid w:val="001D1BED"/>
    <w:rsid w:val="001D509B"/>
    <w:rsid w:val="001D76E8"/>
    <w:rsid w:val="001D776F"/>
    <w:rsid w:val="001E69A8"/>
    <w:rsid w:val="001E6EAE"/>
    <w:rsid w:val="001F43BF"/>
    <w:rsid w:val="001F4FC9"/>
    <w:rsid w:val="001F6CDE"/>
    <w:rsid w:val="00205111"/>
    <w:rsid w:val="002079B9"/>
    <w:rsid w:val="00211ED6"/>
    <w:rsid w:val="00220274"/>
    <w:rsid w:val="0022129F"/>
    <w:rsid w:val="00222C9F"/>
    <w:rsid w:val="00231CAB"/>
    <w:rsid w:val="00233C72"/>
    <w:rsid w:val="002361CF"/>
    <w:rsid w:val="00241C6D"/>
    <w:rsid w:val="00241F5C"/>
    <w:rsid w:val="00242778"/>
    <w:rsid w:val="00243168"/>
    <w:rsid w:val="00244B75"/>
    <w:rsid w:val="0025297D"/>
    <w:rsid w:val="00253F2A"/>
    <w:rsid w:val="00260013"/>
    <w:rsid w:val="0026664C"/>
    <w:rsid w:val="00266694"/>
    <w:rsid w:val="00273885"/>
    <w:rsid w:val="00273CBB"/>
    <w:rsid w:val="002747C4"/>
    <w:rsid w:val="0027741D"/>
    <w:rsid w:val="00280844"/>
    <w:rsid w:val="00280CC0"/>
    <w:rsid w:val="00280E67"/>
    <w:rsid w:val="0029054E"/>
    <w:rsid w:val="002942EF"/>
    <w:rsid w:val="002970E1"/>
    <w:rsid w:val="002A67E4"/>
    <w:rsid w:val="002A72C0"/>
    <w:rsid w:val="002B5CD6"/>
    <w:rsid w:val="002C001D"/>
    <w:rsid w:val="002C336F"/>
    <w:rsid w:val="002C73AD"/>
    <w:rsid w:val="002D61AB"/>
    <w:rsid w:val="002E09B3"/>
    <w:rsid w:val="002E117A"/>
    <w:rsid w:val="002E125F"/>
    <w:rsid w:val="002E6462"/>
    <w:rsid w:val="002F5697"/>
    <w:rsid w:val="002F5B87"/>
    <w:rsid w:val="0030070D"/>
    <w:rsid w:val="003047F8"/>
    <w:rsid w:val="003106FC"/>
    <w:rsid w:val="00311D65"/>
    <w:rsid w:val="003149F4"/>
    <w:rsid w:val="00315AC5"/>
    <w:rsid w:val="00325734"/>
    <w:rsid w:val="00325A1F"/>
    <w:rsid w:val="00326EF7"/>
    <w:rsid w:val="00331678"/>
    <w:rsid w:val="00331ED8"/>
    <w:rsid w:val="00336CF8"/>
    <w:rsid w:val="00346CFE"/>
    <w:rsid w:val="00350237"/>
    <w:rsid w:val="00350540"/>
    <w:rsid w:val="003507FB"/>
    <w:rsid w:val="0035432F"/>
    <w:rsid w:val="00354960"/>
    <w:rsid w:val="00356C41"/>
    <w:rsid w:val="00357691"/>
    <w:rsid w:val="00357879"/>
    <w:rsid w:val="0036344B"/>
    <w:rsid w:val="00363BC4"/>
    <w:rsid w:val="00365886"/>
    <w:rsid w:val="00366F04"/>
    <w:rsid w:val="003735AB"/>
    <w:rsid w:val="00376E64"/>
    <w:rsid w:val="0038794D"/>
    <w:rsid w:val="00390870"/>
    <w:rsid w:val="00391B51"/>
    <w:rsid w:val="00396242"/>
    <w:rsid w:val="0039780B"/>
    <w:rsid w:val="003A5E5D"/>
    <w:rsid w:val="003A70BA"/>
    <w:rsid w:val="003B0D4C"/>
    <w:rsid w:val="003C1F68"/>
    <w:rsid w:val="003C5906"/>
    <w:rsid w:val="003C5D04"/>
    <w:rsid w:val="003D0E0A"/>
    <w:rsid w:val="003D1E71"/>
    <w:rsid w:val="003D6770"/>
    <w:rsid w:val="003E2981"/>
    <w:rsid w:val="003E3EE4"/>
    <w:rsid w:val="003E3F86"/>
    <w:rsid w:val="003E47DD"/>
    <w:rsid w:val="003F1870"/>
    <w:rsid w:val="003F2273"/>
    <w:rsid w:val="003F4859"/>
    <w:rsid w:val="003F7DFA"/>
    <w:rsid w:val="00402B15"/>
    <w:rsid w:val="00403A4F"/>
    <w:rsid w:val="004103B4"/>
    <w:rsid w:val="00414265"/>
    <w:rsid w:val="004156F8"/>
    <w:rsid w:val="00417F83"/>
    <w:rsid w:val="004212C0"/>
    <w:rsid w:val="00421D5A"/>
    <w:rsid w:val="00424A21"/>
    <w:rsid w:val="004266CD"/>
    <w:rsid w:val="00426EAB"/>
    <w:rsid w:val="00426F5E"/>
    <w:rsid w:val="0043134A"/>
    <w:rsid w:val="0043383E"/>
    <w:rsid w:val="00435BEA"/>
    <w:rsid w:val="004416C5"/>
    <w:rsid w:val="00445083"/>
    <w:rsid w:val="00445A72"/>
    <w:rsid w:val="00447409"/>
    <w:rsid w:val="004532DC"/>
    <w:rsid w:val="00454AC4"/>
    <w:rsid w:val="004627EC"/>
    <w:rsid w:val="00464B25"/>
    <w:rsid w:val="00465923"/>
    <w:rsid w:val="0046713F"/>
    <w:rsid w:val="00471087"/>
    <w:rsid w:val="00476265"/>
    <w:rsid w:val="004768C1"/>
    <w:rsid w:val="00476F2A"/>
    <w:rsid w:val="00480BCC"/>
    <w:rsid w:val="00480E45"/>
    <w:rsid w:val="00481913"/>
    <w:rsid w:val="00482B00"/>
    <w:rsid w:val="00483786"/>
    <w:rsid w:val="00483E81"/>
    <w:rsid w:val="004855F0"/>
    <w:rsid w:val="00486B47"/>
    <w:rsid w:val="00487CDE"/>
    <w:rsid w:val="0049035B"/>
    <w:rsid w:val="00492C96"/>
    <w:rsid w:val="004934B8"/>
    <w:rsid w:val="00493A2D"/>
    <w:rsid w:val="00494100"/>
    <w:rsid w:val="004A08D6"/>
    <w:rsid w:val="004A1A2D"/>
    <w:rsid w:val="004A1AF3"/>
    <w:rsid w:val="004A5C48"/>
    <w:rsid w:val="004B1539"/>
    <w:rsid w:val="004B7D47"/>
    <w:rsid w:val="004C3182"/>
    <w:rsid w:val="004C3A74"/>
    <w:rsid w:val="004C5237"/>
    <w:rsid w:val="004D0AD9"/>
    <w:rsid w:val="004D1487"/>
    <w:rsid w:val="004D1F4A"/>
    <w:rsid w:val="004D2AB3"/>
    <w:rsid w:val="004D46D5"/>
    <w:rsid w:val="004D784F"/>
    <w:rsid w:val="004E1DD5"/>
    <w:rsid w:val="004E204E"/>
    <w:rsid w:val="004E420C"/>
    <w:rsid w:val="004E6B11"/>
    <w:rsid w:val="004E7C48"/>
    <w:rsid w:val="004F0AD3"/>
    <w:rsid w:val="004F1124"/>
    <w:rsid w:val="004F1CE4"/>
    <w:rsid w:val="004F232E"/>
    <w:rsid w:val="004F3131"/>
    <w:rsid w:val="004F57B8"/>
    <w:rsid w:val="004F63F3"/>
    <w:rsid w:val="00500C9F"/>
    <w:rsid w:val="005070FF"/>
    <w:rsid w:val="00514315"/>
    <w:rsid w:val="0052117E"/>
    <w:rsid w:val="0052209F"/>
    <w:rsid w:val="00522FE0"/>
    <w:rsid w:val="00525AD1"/>
    <w:rsid w:val="00525BFF"/>
    <w:rsid w:val="00525DB8"/>
    <w:rsid w:val="00527F3F"/>
    <w:rsid w:val="00531715"/>
    <w:rsid w:val="00535A4C"/>
    <w:rsid w:val="00536F75"/>
    <w:rsid w:val="00546213"/>
    <w:rsid w:val="0054788F"/>
    <w:rsid w:val="00561706"/>
    <w:rsid w:val="005623F6"/>
    <w:rsid w:val="00567C07"/>
    <w:rsid w:val="00572863"/>
    <w:rsid w:val="00573A75"/>
    <w:rsid w:val="00581841"/>
    <w:rsid w:val="00582503"/>
    <w:rsid w:val="00582BC4"/>
    <w:rsid w:val="00584453"/>
    <w:rsid w:val="005847B9"/>
    <w:rsid w:val="0058753A"/>
    <w:rsid w:val="00587C00"/>
    <w:rsid w:val="00591AB5"/>
    <w:rsid w:val="00591BEF"/>
    <w:rsid w:val="00592A25"/>
    <w:rsid w:val="00594D17"/>
    <w:rsid w:val="005971FC"/>
    <w:rsid w:val="005A1736"/>
    <w:rsid w:val="005A19EE"/>
    <w:rsid w:val="005A3887"/>
    <w:rsid w:val="005B2B94"/>
    <w:rsid w:val="005B50B4"/>
    <w:rsid w:val="005B5382"/>
    <w:rsid w:val="005C3C64"/>
    <w:rsid w:val="005C570B"/>
    <w:rsid w:val="005C6B34"/>
    <w:rsid w:val="005C7FAE"/>
    <w:rsid w:val="005D340E"/>
    <w:rsid w:val="005D53DC"/>
    <w:rsid w:val="005D75E6"/>
    <w:rsid w:val="005E066D"/>
    <w:rsid w:val="005E73CD"/>
    <w:rsid w:val="005F10A6"/>
    <w:rsid w:val="005F23ED"/>
    <w:rsid w:val="005F2440"/>
    <w:rsid w:val="005F5AA3"/>
    <w:rsid w:val="005F7F1C"/>
    <w:rsid w:val="00606FB2"/>
    <w:rsid w:val="006077ED"/>
    <w:rsid w:val="00612D9B"/>
    <w:rsid w:val="00614750"/>
    <w:rsid w:val="00615596"/>
    <w:rsid w:val="006228BA"/>
    <w:rsid w:val="00622FB9"/>
    <w:rsid w:val="0062347B"/>
    <w:rsid w:val="00623B45"/>
    <w:rsid w:val="00624E76"/>
    <w:rsid w:val="00624E99"/>
    <w:rsid w:val="0062575F"/>
    <w:rsid w:val="006272F3"/>
    <w:rsid w:val="0063122A"/>
    <w:rsid w:val="00632A04"/>
    <w:rsid w:val="00635F85"/>
    <w:rsid w:val="006366E4"/>
    <w:rsid w:val="00637BB0"/>
    <w:rsid w:val="006408C6"/>
    <w:rsid w:val="006455C6"/>
    <w:rsid w:val="00647434"/>
    <w:rsid w:val="00650388"/>
    <w:rsid w:val="006510F8"/>
    <w:rsid w:val="006527CD"/>
    <w:rsid w:val="00654E06"/>
    <w:rsid w:val="00654E7E"/>
    <w:rsid w:val="006629E1"/>
    <w:rsid w:val="00664A91"/>
    <w:rsid w:val="00664F7A"/>
    <w:rsid w:val="006672C0"/>
    <w:rsid w:val="00671676"/>
    <w:rsid w:val="00671958"/>
    <w:rsid w:val="00683868"/>
    <w:rsid w:val="00684438"/>
    <w:rsid w:val="0068542E"/>
    <w:rsid w:val="00686F4E"/>
    <w:rsid w:val="006878F3"/>
    <w:rsid w:val="00696B79"/>
    <w:rsid w:val="006A3130"/>
    <w:rsid w:val="006B080B"/>
    <w:rsid w:val="006B3257"/>
    <w:rsid w:val="006B5F25"/>
    <w:rsid w:val="006C63E9"/>
    <w:rsid w:val="006C6C53"/>
    <w:rsid w:val="006D14EC"/>
    <w:rsid w:val="006D2853"/>
    <w:rsid w:val="006D7DF1"/>
    <w:rsid w:val="006E10EF"/>
    <w:rsid w:val="006E1586"/>
    <w:rsid w:val="006E1D31"/>
    <w:rsid w:val="006E5E13"/>
    <w:rsid w:val="006F6F78"/>
    <w:rsid w:val="00701D97"/>
    <w:rsid w:val="007030BB"/>
    <w:rsid w:val="007050F9"/>
    <w:rsid w:val="007051D1"/>
    <w:rsid w:val="0071085F"/>
    <w:rsid w:val="0071129C"/>
    <w:rsid w:val="007209D1"/>
    <w:rsid w:val="007233F6"/>
    <w:rsid w:val="00724940"/>
    <w:rsid w:val="00726109"/>
    <w:rsid w:val="00734490"/>
    <w:rsid w:val="007378A0"/>
    <w:rsid w:val="00740DB4"/>
    <w:rsid w:val="00741B89"/>
    <w:rsid w:val="00746168"/>
    <w:rsid w:val="007470E7"/>
    <w:rsid w:val="007512F2"/>
    <w:rsid w:val="00751C80"/>
    <w:rsid w:val="00762DC8"/>
    <w:rsid w:val="00763492"/>
    <w:rsid w:val="0076457E"/>
    <w:rsid w:val="007653E8"/>
    <w:rsid w:val="007727BA"/>
    <w:rsid w:val="007745F0"/>
    <w:rsid w:val="00783C21"/>
    <w:rsid w:val="00785F02"/>
    <w:rsid w:val="0079065C"/>
    <w:rsid w:val="0079360D"/>
    <w:rsid w:val="00794401"/>
    <w:rsid w:val="00795A70"/>
    <w:rsid w:val="00796954"/>
    <w:rsid w:val="007A175F"/>
    <w:rsid w:val="007A3233"/>
    <w:rsid w:val="007A6A2F"/>
    <w:rsid w:val="007B08E4"/>
    <w:rsid w:val="007B5CBE"/>
    <w:rsid w:val="007C0D7F"/>
    <w:rsid w:val="007C18DD"/>
    <w:rsid w:val="007C265B"/>
    <w:rsid w:val="007C72D7"/>
    <w:rsid w:val="007D1AFC"/>
    <w:rsid w:val="007D3381"/>
    <w:rsid w:val="007D3761"/>
    <w:rsid w:val="007D4F76"/>
    <w:rsid w:val="007E40A0"/>
    <w:rsid w:val="007E6968"/>
    <w:rsid w:val="007F0822"/>
    <w:rsid w:val="007F2CE1"/>
    <w:rsid w:val="007F4AAF"/>
    <w:rsid w:val="007F50F0"/>
    <w:rsid w:val="00805406"/>
    <w:rsid w:val="0081012C"/>
    <w:rsid w:val="00810E25"/>
    <w:rsid w:val="00812963"/>
    <w:rsid w:val="008140A5"/>
    <w:rsid w:val="00815393"/>
    <w:rsid w:val="00816D15"/>
    <w:rsid w:val="0081701E"/>
    <w:rsid w:val="008219C5"/>
    <w:rsid w:val="00823729"/>
    <w:rsid w:val="00827542"/>
    <w:rsid w:val="00830080"/>
    <w:rsid w:val="00831810"/>
    <w:rsid w:val="008355D5"/>
    <w:rsid w:val="008409A4"/>
    <w:rsid w:val="00841608"/>
    <w:rsid w:val="00841AF8"/>
    <w:rsid w:val="008422B8"/>
    <w:rsid w:val="0084652C"/>
    <w:rsid w:val="00847579"/>
    <w:rsid w:val="0085043D"/>
    <w:rsid w:val="0085139E"/>
    <w:rsid w:val="0085312A"/>
    <w:rsid w:val="00856749"/>
    <w:rsid w:val="00871304"/>
    <w:rsid w:val="00871EAD"/>
    <w:rsid w:val="00872642"/>
    <w:rsid w:val="00874424"/>
    <w:rsid w:val="008777F2"/>
    <w:rsid w:val="00880652"/>
    <w:rsid w:val="00881388"/>
    <w:rsid w:val="00883191"/>
    <w:rsid w:val="00884E2D"/>
    <w:rsid w:val="00891E85"/>
    <w:rsid w:val="00892807"/>
    <w:rsid w:val="008953D2"/>
    <w:rsid w:val="008962B1"/>
    <w:rsid w:val="00897113"/>
    <w:rsid w:val="008A129F"/>
    <w:rsid w:val="008A1573"/>
    <w:rsid w:val="008A178F"/>
    <w:rsid w:val="008C0BB2"/>
    <w:rsid w:val="008C21C5"/>
    <w:rsid w:val="008C236A"/>
    <w:rsid w:val="008C769E"/>
    <w:rsid w:val="008D4592"/>
    <w:rsid w:val="008D48C7"/>
    <w:rsid w:val="008E3781"/>
    <w:rsid w:val="008E5091"/>
    <w:rsid w:val="008E78BF"/>
    <w:rsid w:val="008E794B"/>
    <w:rsid w:val="008F02C5"/>
    <w:rsid w:val="008F1795"/>
    <w:rsid w:val="00900AEA"/>
    <w:rsid w:val="00902912"/>
    <w:rsid w:val="00911BAD"/>
    <w:rsid w:val="00911CD6"/>
    <w:rsid w:val="0091282F"/>
    <w:rsid w:val="00914B2B"/>
    <w:rsid w:val="00915038"/>
    <w:rsid w:val="00915256"/>
    <w:rsid w:val="00916175"/>
    <w:rsid w:val="00917FD9"/>
    <w:rsid w:val="00921509"/>
    <w:rsid w:val="00930507"/>
    <w:rsid w:val="00932BAA"/>
    <w:rsid w:val="00933520"/>
    <w:rsid w:val="00937CF0"/>
    <w:rsid w:val="0094547E"/>
    <w:rsid w:val="00950003"/>
    <w:rsid w:val="009511F8"/>
    <w:rsid w:val="00954AC8"/>
    <w:rsid w:val="0095583A"/>
    <w:rsid w:val="00957BB6"/>
    <w:rsid w:val="00963279"/>
    <w:rsid w:val="00971BF5"/>
    <w:rsid w:val="00971FBF"/>
    <w:rsid w:val="0097394F"/>
    <w:rsid w:val="00977DE3"/>
    <w:rsid w:val="0098203D"/>
    <w:rsid w:val="009825B3"/>
    <w:rsid w:val="009946D1"/>
    <w:rsid w:val="00994971"/>
    <w:rsid w:val="00994CDD"/>
    <w:rsid w:val="009A2964"/>
    <w:rsid w:val="009B750B"/>
    <w:rsid w:val="009D6E60"/>
    <w:rsid w:val="009E000A"/>
    <w:rsid w:val="009E1A8E"/>
    <w:rsid w:val="009E1ED4"/>
    <w:rsid w:val="009F039C"/>
    <w:rsid w:val="009F133D"/>
    <w:rsid w:val="009F135E"/>
    <w:rsid w:val="009F541E"/>
    <w:rsid w:val="009F57E5"/>
    <w:rsid w:val="00A002C0"/>
    <w:rsid w:val="00A02697"/>
    <w:rsid w:val="00A02760"/>
    <w:rsid w:val="00A131D5"/>
    <w:rsid w:val="00A2283A"/>
    <w:rsid w:val="00A30C90"/>
    <w:rsid w:val="00A41907"/>
    <w:rsid w:val="00A56B7C"/>
    <w:rsid w:val="00A56EB6"/>
    <w:rsid w:val="00A6206E"/>
    <w:rsid w:val="00A64462"/>
    <w:rsid w:val="00A67164"/>
    <w:rsid w:val="00A718A4"/>
    <w:rsid w:val="00A71AC4"/>
    <w:rsid w:val="00A71D7A"/>
    <w:rsid w:val="00A7534D"/>
    <w:rsid w:val="00A76345"/>
    <w:rsid w:val="00A863F3"/>
    <w:rsid w:val="00A90D60"/>
    <w:rsid w:val="00A93E6F"/>
    <w:rsid w:val="00AB01A4"/>
    <w:rsid w:val="00AB0827"/>
    <w:rsid w:val="00AB30AF"/>
    <w:rsid w:val="00AB3B87"/>
    <w:rsid w:val="00AB4F3E"/>
    <w:rsid w:val="00AB6C14"/>
    <w:rsid w:val="00AB7C56"/>
    <w:rsid w:val="00AC0D85"/>
    <w:rsid w:val="00AC3267"/>
    <w:rsid w:val="00AC64C5"/>
    <w:rsid w:val="00AD2F74"/>
    <w:rsid w:val="00AD604E"/>
    <w:rsid w:val="00AE06B8"/>
    <w:rsid w:val="00AE080A"/>
    <w:rsid w:val="00AE2A8C"/>
    <w:rsid w:val="00AE3DEC"/>
    <w:rsid w:val="00AE7AC1"/>
    <w:rsid w:val="00AF0755"/>
    <w:rsid w:val="00AF17CF"/>
    <w:rsid w:val="00AF1997"/>
    <w:rsid w:val="00AF4016"/>
    <w:rsid w:val="00AF4476"/>
    <w:rsid w:val="00AF604C"/>
    <w:rsid w:val="00B0098A"/>
    <w:rsid w:val="00B0287A"/>
    <w:rsid w:val="00B050BE"/>
    <w:rsid w:val="00B100C1"/>
    <w:rsid w:val="00B11F65"/>
    <w:rsid w:val="00B14B4F"/>
    <w:rsid w:val="00B14D14"/>
    <w:rsid w:val="00B14D2D"/>
    <w:rsid w:val="00B14D3E"/>
    <w:rsid w:val="00B20563"/>
    <w:rsid w:val="00B2189F"/>
    <w:rsid w:val="00B26C5A"/>
    <w:rsid w:val="00B30FF8"/>
    <w:rsid w:val="00B32091"/>
    <w:rsid w:val="00B32B77"/>
    <w:rsid w:val="00B32CAD"/>
    <w:rsid w:val="00B33CBC"/>
    <w:rsid w:val="00B34A8F"/>
    <w:rsid w:val="00B3593D"/>
    <w:rsid w:val="00B53708"/>
    <w:rsid w:val="00B57BB9"/>
    <w:rsid w:val="00B60F29"/>
    <w:rsid w:val="00B621E1"/>
    <w:rsid w:val="00B63CDF"/>
    <w:rsid w:val="00B63EF5"/>
    <w:rsid w:val="00B6670F"/>
    <w:rsid w:val="00B70C08"/>
    <w:rsid w:val="00B73E0E"/>
    <w:rsid w:val="00B75088"/>
    <w:rsid w:val="00B7712C"/>
    <w:rsid w:val="00B802A4"/>
    <w:rsid w:val="00B8110E"/>
    <w:rsid w:val="00B8223A"/>
    <w:rsid w:val="00B8286F"/>
    <w:rsid w:val="00B82893"/>
    <w:rsid w:val="00B85091"/>
    <w:rsid w:val="00B852DB"/>
    <w:rsid w:val="00B86750"/>
    <w:rsid w:val="00B91AD3"/>
    <w:rsid w:val="00B96B7E"/>
    <w:rsid w:val="00B971B2"/>
    <w:rsid w:val="00BA0EA7"/>
    <w:rsid w:val="00BA1DA5"/>
    <w:rsid w:val="00BA37B4"/>
    <w:rsid w:val="00BA580E"/>
    <w:rsid w:val="00BA78B6"/>
    <w:rsid w:val="00BB16A1"/>
    <w:rsid w:val="00BB340F"/>
    <w:rsid w:val="00BB59C4"/>
    <w:rsid w:val="00BC1CD1"/>
    <w:rsid w:val="00BD2034"/>
    <w:rsid w:val="00BD4A00"/>
    <w:rsid w:val="00BD5167"/>
    <w:rsid w:val="00BE2276"/>
    <w:rsid w:val="00BE3109"/>
    <w:rsid w:val="00BE3F97"/>
    <w:rsid w:val="00BE5670"/>
    <w:rsid w:val="00BF16E4"/>
    <w:rsid w:val="00BF66BF"/>
    <w:rsid w:val="00C022E9"/>
    <w:rsid w:val="00C07792"/>
    <w:rsid w:val="00C07D2C"/>
    <w:rsid w:val="00C10CEA"/>
    <w:rsid w:val="00C125FC"/>
    <w:rsid w:val="00C1265D"/>
    <w:rsid w:val="00C3062B"/>
    <w:rsid w:val="00C31E88"/>
    <w:rsid w:val="00C35267"/>
    <w:rsid w:val="00C37C5E"/>
    <w:rsid w:val="00C400B7"/>
    <w:rsid w:val="00C416D9"/>
    <w:rsid w:val="00C5161F"/>
    <w:rsid w:val="00C51DCC"/>
    <w:rsid w:val="00C546D1"/>
    <w:rsid w:val="00C55F1C"/>
    <w:rsid w:val="00C626F8"/>
    <w:rsid w:val="00C6458B"/>
    <w:rsid w:val="00C6471D"/>
    <w:rsid w:val="00C67468"/>
    <w:rsid w:val="00C67B6B"/>
    <w:rsid w:val="00C735B0"/>
    <w:rsid w:val="00C73E34"/>
    <w:rsid w:val="00C77AAF"/>
    <w:rsid w:val="00C80479"/>
    <w:rsid w:val="00C84E65"/>
    <w:rsid w:val="00C85300"/>
    <w:rsid w:val="00C879A9"/>
    <w:rsid w:val="00C90CD1"/>
    <w:rsid w:val="00C92E59"/>
    <w:rsid w:val="00C95452"/>
    <w:rsid w:val="00C95A7F"/>
    <w:rsid w:val="00C96912"/>
    <w:rsid w:val="00C96A31"/>
    <w:rsid w:val="00C97D03"/>
    <w:rsid w:val="00CA2339"/>
    <w:rsid w:val="00CA2F15"/>
    <w:rsid w:val="00CA43CE"/>
    <w:rsid w:val="00CB190A"/>
    <w:rsid w:val="00CB4188"/>
    <w:rsid w:val="00CB594B"/>
    <w:rsid w:val="00CB7DC7"/>
    <w:rsid w:val="00CC06EF"/>
    <w:rsid w:val="00CC333F"/>
    <w:rsid w:val="00CC6A2D"/>
    <w:rsid w:val="00CD0FF0"/>
    <w:rsid w:val="00CD1681"/>
    <w:rsid w:val="00CE00CA"/>
    <w:rsid w:val="00CE0B68"/>
    <w:rsid w:val="00CF08A7"/>
    <w:rsid w:val="00CF27CB"/>
    <w:rsid w:val="00D0798E"/>
    <w:rsid w:val="00D123B2"/>
    <w:rsid w:val="00D224AB"/>
    <w:rsid w:val="00D25F06"/>
    <w:rsid w:val="00D3099D"/>
    <w:rsid w:val="00D37D07"/>
    <w:rsid w:val="00D40F9C"/>
    <w:rsid w:val="00D411EB"/>
    <w:rsid w:val="00D41ADC"/>
    <w:rsid w:val="00D4441F"/>
    <w:rsid w:val="00D47E2C"/>
    <w:rsid w:val="00D50824"/>
    <w:rsid w:val="00D508BF"/>
    <w:rsid w:val="00D51C6D"/>
    <w:rsid w:val="00D534AE"/>
    <w:rsid w:val="00D53E5B"/>
    <w:rsid w:val="00D53EFB"/>
    <w:rsid w:val="00D541E9"/>
    <w:rsid w:val="00D55EB3"/>
    <w:rsid w:val="00D63BED"/>
    <w:rsid w:val="00D76816"/>
    <w:rsid w:val="00D77813"/>
    <w:rsid w:val="00D80F23"/>
    <w:rsid w:val="00D85B89"/>
    <w:rsid w:val="00D86CC9"/>
    <w:rsid w:val="00D932E4"/>
    <w:rsid w:val="00DA28AD"/>
    <w:rsid w:val="00DA3DD1"/>
    <w:rsid w:val="00DB2FD0"/>
    <w:rsid w:val="00DC1637"/>
    <w:rsid w:val="00DC3007"/>
    <w:rsid w:val="00DD2B20"/>
    <w:rsid w:val="00DD48B2"/>
    <w:rsid w:val="00DE0F8A"/>
    <w:rsid w:val="00DE65BA"/>
    <w:rsid w:val="00DE7944"/>
    <w:rsid w:val="00DF259D"/>
    <w:rsid w:val="00DF4D04"/>
    <w:rsid w:val="00DF60F6"/>
    <w:rsid w:val="00DF7F04"/>
    <w:rsid w:val="00E12FB0"/>
    <w:rsid w:val="00E17544"/>
    <w:rsid w:val="00E202EC"/>
    <w:rsid w:val="00E21D53"/>
    <w:rsid w:val="00E22759"/>
    <w:rsid w:val="00E2414D"/>
    <w:rsid w:val="00E2773A"/>
    <w:rsid w:val="00E31CF0"/>
    <w:rsid w:val="00E33A32"/>
    <w:rsid w:val="00E354CD"/>
    <w:rsid w:val="00E41102"/>
    <w:rsid w:val="00E43B8E"/>
    <w:rsid w:val="00E45230"/>
    <w:rsid w:val="00E45B6A"/>
    <w:rsid w:val="00E469D4"/>
    <w:rsid w:val="00E51AAC"/>
    <w:rsid w:val="00E53C12"/>
    <w:rsid w:val="00E555FD"/>
    <w:rsid w:val="00E60559"/>
    <w:rsid w:val="00E6115E"/>
    <w:rsid w:val="00E67C92"/>
    <w:rsid w:val="00E72573"/>
    <w:rsid w:val="00E8036F"/>
    <w:rsid w:val="00E82477"/>
    <w:rsid w:val="00E82553"/>
    <w:rsid w:val="00E84633"/>
    <w:rsid w:val="00E8635C"/>
    <w:rsid w:val="00E92316"/>
    <w:rsid w:val="00E94415"/>
    <w:rsid w:val="00EA40F9"/>
    <w:rsid w:val="00EA6D40"/>
    <w:rsid w:val="00EC332C"/>
    <w:rsid w:val="00EC6113"/>
    <w:rsid w:val="00ED6C8D"/>
    <w:rsid w:val="00EE1532"/>
    <w:rsid w:val="00EE2A57"/>
    <w:rsid w:val="00EE2B23"/>
    <w:rsid w:val="00EE5C8A"/>
    <w:rsid w:val="00EF3A1E"/>
    <w:rsid w:val="00F03189"/>
    <w:rsid w:val="00F05437"/>
    <w:rsid w:val="00F05DE1"/>
    <w:rsid w:val="00F12CED"/>
    <w:rsid w:val="00F16956"/>
    <w:rsid w:val="00F213BF"/>
    <w:rsid w:val="00F223A9"/>
    <w:rsid w:val="00F2242D"/>
    <w:rsid w:val="00F24038"/>
    <w:rsid w:val="00F24B34"/>
    <w:rsid w:val="00F250BB"/>
    <w:rsid w:val="00F25568"/>
    <w:rsid w:val="00F2704C"/>
    <w:rsid w:val="00F3433F"/>
    <w:rsid w:val="00F40B92"/>
    <w:rsid w:val="00F42119"/>
    <w:rsid w:val="00F42B01"/>
    <w:rsid w:val="00F43485"/>
    <w:rsid w:val="00F44B86"/>
    <w:rsid w:val="00F44CE0"/>
    <w:rsid w:val="00F46D32"/>
    <w:rsid w:val="00F479CD"/>
    <w:rsid w:val="00F53B4F"/>
    <w:rsid w:val="00F53FF7"/>
    <w:rsid w:val="00F55B5D"/>
    <w:rsid w:val="00F566DF"/>
    <w:rsid w:val="00F5785B"/>
    <w:rsid w:val="00F65C9D"/>
    <w:rsid w:val="00F65DB9"/>
    <w:rsid w:val="00F671EB"/>
    <w:rsid w:val="00F81322"/>
    <w:rsid w:val="00F838A9"/>
    <w:rsid w:val="00F848D4"/>
    <w:rsid w:val="00F87A11"/>
    <w:rsid w:val="00F91E6F"/>
    <w:rsid w:val="00F925C9"/>
    <w:rsid w:val="00F9423A"/>
    <w:rsid w:val="00F94499"/>
    <w:rsid w:val="00F95CF0"/>
    <w:rsid w:val="00FA0961"/>
    <w:rsid w:val="00FB259B"/>
    <w:rsid w:val="00FB2BE4"/>
    <w:rsid w:val="00FB57C0"/>
    <w:rsid w:val="00FC26C8"/>
    <w:rsid w:val="00FD69AF"/>
    <w:rsid w:val="00FE73C3"/>
    <w:rsid w:val="00FF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965153"/>
  <w15:docId w15:val="{1690871A-FC83-4EEE-BB23-907393B1B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theme="minorBidi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583A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83A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5583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5583A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95583A"/>
    <w:pPr>
      <w:tabs>
        <w:tab w:val="center" w:pos="4153"/>
        <w:tab w:val="right" w:pos="8306"/>
      </w:tabs>
      <w:snapToGrid w:val="0"/>
    </w:pPr>
    <w:rPr>
      <w:rFonts w:ascii="Times New Roman" w:eastAsia="PMingLiU" w:hAnsi="Times New Roman" w:cs="Times New Roman"/>
    </w:rPr>
  </w:style>
  <w:style w:type="character" w:customStyle="1" w:styleId="ZpatChar">
    <w:name w:val="Zápatí Char"/>
    <w:basedOn w:val="Standardnpsmoodstavce"/>
    <w:link w:val="Zpat"/>
    <w:uiPriority w:val="99"/>
    <w:rsid w:val="0095583A"/>
    <w:rPr>
      <w:rFonts w:ascii="Times New Roman" w:eastAsia="PMingLiU" w:hAnsi="Times New Roman" w:cs="Times New Roman"/>
      <w:lang w:val="cs-CZ"/>
    </w:rPr>
  </w:style>
  <w:style w:type="paragraph" w:styleId="Zhlav">
    <w:name w:val="header"/>
    <w:basedOn w:val="Normln"/>
    <w:link w:val="ZhlavChar"/>
    <w:uiPriority w:val="99"/>
    <w:unhideWhenUsed/>
    <w:rsid w:val="0027741D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741D"/>
  </w:style>
  <w:style w:type="paragraph" w:customStyle="1" w:styleId="Default">
    <w:name w:val="Default"/>
    <w:rsid w:val="00872642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7C0D7F"/>
    <w:pPr>
      <w:spacing w:line="172" w:lineRule="atLeast"/>
    </w:pPr>
    <w:rPr>
      <w:rFonts w:cs="Times New Roman"/>
      <w:color w:val="auto"/>
    </w:rPr>
  </w:style>
  <w:style w:type="paragraph" w:styleId="Textpoznpodarou">
    <w:name w:val="footnote text"/>
    <w:basedOn w:val="Normln"/>
    <w:link w:val="TextpoznpodarouChar"/>
    <w:uiPriority w:val="99"/>
    <w:unhideWhenUsed/>
    <w:rsid w:val="00366F04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66F04"/>
    <w:rPr>
      <w:sz w:val="24"/>
      <w:szCs w:val="24"/>
    </w:rPr>
  </w:style>
  <w:style w:type="character" w:styleId="Znakapoznpodarou">
    <w:name w:val="footnote reference"/>
    <w:basedOn w:val="Standardnpsmoodstavce"/>
    <w:uiPriority w:val="99"/>
    <w:unhideWhenUsed/>
    <w:rsid w:val="00366F04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E125F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2E125F"/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E125F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125F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125F"/>
    <w:rPr>
      <w:b/>
      <w:bCs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00AEA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D69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Revize">
    <w:name w:val="Revision"/>
    <w:hidden/>
    <w:uiPriority w:val="99"/>
    <w:semiHidden/>
    <w:rsid w:val="00615596"/>
  </w:style>
  <w:style w:type="character" w:styleId="Zstupntext">
    <w:name w:val="Placeholder Text"/>
    <w:basedOn w:val="Standardnpsmoodstavce"/>
    <w:uiPriority w:val="99"/>
    <w:semiHidden/>
    <w:rsid w:val="003047F8"/>
    <w:rPr>
      <w:color w:val="808080"/>
    </w:rPr>
  </w:style>
  <w:style w:type="table" w:styleId="Mkatabulky">
    <w:name w:val="Table Grid"/>
    <w:basedOn w:val="Normlntabulka"/>
    <w:uiPriority w:val="59"/>
    <w:rsid w:val="00982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664A91"/>
    <w:pPr>
      <w:spacing w:after="160" w:line="256" w:lineRule="auto"/>
    </w:pPr>
    <w:rPr>
      <w:rFonts w:ascii="Calibri" w:eastAsia="Calibri" w:hAnsi="Calibri" w:cs="Calibri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0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7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79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858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566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799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9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05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92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80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securehomeplatform.mcafee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dlink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BC6CCF-80BA-417D-B9A5-C5512CA64C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385B52-5464-490D-976C-DC1E62B77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948</Words>
  <Characters>5599</Characters>
  <Application>Microsoft Office Word</Application>
  <DocSecurity>0</DocSecurity>
  <Lines>46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LEWIS</Company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Stanway</dc:creator>
  <cp:lastModifiedBy>User</cp:lastModifiedBy>
  <cp:revision>3</cp:revision>
  <cp:lastPrinted>2017-12-04T13:44:00Z</cp:lastPrinted>
  <dcterms:created xsi:type="dcterms:W3CDTF">2019-01-07T13:15:00Z</dcterms:created>
  <dcterms:modified xsi:type="dcterms:W3CDTF">2019-01-08T11:15:00Z</dcterms:modified>
</cp:coreProperties>
</file>