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14E435" w14:textId="1D7F9BFD" w:rsidR="00C475A3" w:rsidRPr="00C475A3" w:rsidRDefault="00C475A3" w:rsidP="00C475A3">
      <w:pPr>
        <w:rPr>
          <w:b/>
          <w:lang w:val="sk-SK"/>
        </w:rPr>
      </w:pPr>
      <w:r w:rsidRPr="00C475A3">
        <w:rPr>
          <w:b/>
          <w:lang w:val="sk-SK"/>
        </w:rPr>
        <w:t xml:space="preserve">Kontakt </w:t>
      </w:r>
      <w:r w:rsidR="00886D99">
        <w:rPr>
          <w:b/>
          <w:lang w:val="sk-SK"/>
        </w:rPr>
        <w:t>pro média</w:t>
      </w:r>
      <w:r w:rsidRPr="00C475A3">
        <w:rPr>
          <w:b/>
          <w:lang w:val="sk-SK"/>
        </w:rPr>
        <w:t>:</w:t>
      </w:r>
    </w:p>
    <w:p w14:paraId="2EB1E0AB" w14:textId="48983CAB" w:rsidR="0096434E" w:rsidRPr="00C475A3" w:rsidRDefault="00102A03" w:rsidP="00C475A3">
      <w:pPr>
        <w:rPr>
          <w:b/>
          <w:lang w:val="sk-SK"/>
        </w:rPr>
      </w:pPr>
      <w:r w:rsidRPr="00C475A3">
        <w:rPr>
          <w:noProof/>
          <w:lang w:val="sk-SK"/>
        </w:rPr>
        <w:drawing>
          <wp:anchor distT="114300" distB="114300" distL="114300" distR="114300" simplePos="0" relativeHeight="251658240" behindDoc="0" locked="0" layoutInCell="1" hidden="0" allowOverlap="1" wp14:anchorId="6F5471AF" wp14:editId="159A43B5">
            <wp:simplePos x="0" y="0"/>
            <wp:positionH relativeFrom="margin">
              <wp:posOffset>3819525</wp:posOffset>
            </wp:positionH>
            <wp:positionV relativeFrom="paragraph">
              <wp:posOffset>-657223</wp:posOffset>
            </wp:positionV>
            <wp:extent cx="2209800" cy="45720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05EDE3" w14:textId="77777777" w:rsidR="000B40DF" w:rsidRPr="005B2D6A" w:rsidRDefault="000B40DF" w:rsidP="000B40DF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5B2D6A">
        <w:rPr>
          <w:rFonts w:ascii="Arial" w:hAnsi="Arial" w:cs="Arial"/>
          <w:sz w:val="24"/>
          <w:szCs w:val="24"/>
          <w:lang w:val="cs-CZ"/>
        </w:rPr>
        <w:t>Leona Daňková</w:t>
      </w:r>
    </w:p>
    <w:p w14:paraId="5783EC23" w14:textId="77777777" w:rsidR="000B40DF" w:rsidRPr="005B2D6A" w:rsidRDefault="000B40DF" w:rsidP="000B40DF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5B2D6A">
        <w:rPr>
          <w:rFonts w:ascii="Arial" w:hAnsi="Arial" w:cs="Arial"/>
          <w:sz w:val="24"/>
          <w:szCs w:val="24"/>
          <w:lang w:val="cs-CZ"/>
        </w:rPr>
        <w:t>TAKTIQ COMMUNICATIONS s.r.o.</w:t>
      </w:r>
    </w:p>
    <w:p w14:paraId="7B06F046" w14:textId="77777777" w:rsidR="000B40DF" w:rsidRPr="005B2D6A" w:rsidRDefault="000B40DF" w:rsidP="000B40DF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5B2D6A">
        <w:rPr>
          <w:rFonts w:ascii="Arial" w:hAnsi="Arial" w:cs="Arial"/>
          <w:sz w:val="24"/>
          <w:szCs w:val="24"/>
          <w:lang w:val="cs-CZ"/>
        </w:rPr>
        <w:t>+420 605 228 810</w:t>
      </w:r>
    </w:p>
    <w:p w14:paraId="543CAD68" w14:textId="77777777" w:rsidR="000B40DF" w:rsidRPr="005B2D6A" w:rsidRDefault="00044FE2" w:rsidP="000B40DF">
      <w:pPr>
        <w:pStyle w:val="Bezmezer1"/>
        <w:rPr>
          <w:rFonts w:ascii="Arial" w:hAnsi="Arial" w:cs="Arial"/>
          <w:sz w:val="24"/>
          <w:szCs w:val="24"/>
          <w:lang w:val="cs-CZ"/>
        </w:rPr>
      </w:pPr>
      <w:hyperlink r:id="rId8" w:history="1">
        <w:r w:rsidR="000B40DF" w:rsidRPr="005B2D6A">
          <w:rPr>
            <w:rStyle w:val="Hypertextovodkaz"/>
            <w:rFonts w:ascii="Arial" w:hAnsi="Arial" w:cs="Arial"/>
            <w:sz w:val="24"/>
            <w:szCs w:val="24"/>
            <w:lang w:val="cs-CZ"/>
          </w:rPr>
          <w:t>leona.dankova@taktiq.com</w:t>
        </w:r>
      </w:hyperlink>
    </w:p>
    <w:p w14:paraId="545FCD95" w14:textId="7A5EBB6C" w:rsidR="00C475A3" w:rsidRDefault="00C475A3">
      <w:pPr>
        <w:rPr>
          <w:sz w:val="20"/>
          <w:szCs w:val="20"/>
          <w:lang w:val="sk-SK"/>
        </w:rPr>
      </w:pPr>
    </w:p>
    <w:p w14:paraId="0F9E7C8F" w14:textId="2D70AF1F" w:rsidR="00C475A3" w:rsidRDefault="00C475A3">
      <w:pPr>
        <w:rPr>
          <w:sz w:val="20"/>
          <w:szCs w:val="20"/>
          <w:lang w:val="sk-SK"/>
        </w:rPr>
      </w:pPr>
    </w:p>
    <w:p w14:paraId="4F36ADD9" w14:textId="77777777" w:rsidR="00C475A3" w:rsidRPr="00C475A3" w:rsidRDefault="00C475A3">
      <w:pPr>
        <w:rPr>
          <w:sz w:val="28"/>
          <w:szCs w:val="28"/>
          <w:lang w:val="sk-SK"/>
        </w:rPr>
      </w:pPr>
    </w:p>
    <w:p w14:paraId="1A878734" w14:textId="231296A2" w:rsidR="0096434E" w:rsidRPr="000B40DF" w:rsidRDefault="000B40DF">
      <w:pPr>
        <w:spacing w:before="120"/>
        <w:jc w:val="center"/>
        <w:rPr>
          <w:b/>
          <w:sz w:val="28"/>
          <w:szCs w:val="28"/>
          <w:lang w:val="sk-SK"/>
        </w:rPr>
      </w:pPr>
      <w:bookmarkStart w:id="0" w:name="_GoBack"/>
      <w:r w:rsidRPr="000B40DF">
        <w:rPr>
          <w:b/>
          <w:sz w:val="28"/>
          <w:szCs w:val="28"/>
          <w:lang w:val="sk-SK"/>
        </w:rPr>
        <w:t xml:space="preserve">Logitech láme další rekord a získává 16 cen </w:t>
      </w:r>
      <w:r w:rsidR="00102A03" w:rsidRPr="000B40DF">
        <w:rPr>
          <w:b/>
          <w:sz w:val="28"/>
          <w:szCs w:val="28"/>
          <w:lang w:val="sk-SK"/>
        </w:rPr>
        <w:t xml:space="preserve">iF DESIGN AWARDS </w:t>
      </w:r>
    </w:p>
    <w:bookmarkEnd w:id="0"/>
    <w:p w14:paraId="28CED6CE" w14:textId="78F435E0" w:rsidR="000B40DF" w:rsidRDefault="000B40DF">
      <w:pPr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Porota ocenila nejen </w:t>
      </w:r>
      <w:r w:rsidRPr="00433AB6">
        <w:rPr>
          <w:sz w:val="24"/>
          <w:szCs w:val="24"/>
          <w:lang w:val="sk-SK"/>
        </w:rPr>
        <w:t>produkty</w:t>
      </w:r>
      <w:r w:rsidR="003F0487">
        <w:rPr>
          <w:sz w:val="24"/>
          <w:szCs w:val="24"/>
          <w:lang w:val="sk-SK"/>
        </w:rPr>
        <w:t>, ale</w:t>
      </w:r>
      <w:r>
        <w:rPr>
          <w:sz w:val="24"/>
          <w:szCs w:val="24"/>
          <w:lang w:val="sk-SK"/>
        </w:rPr>
        <w:t> poprvé t</w:t>
      </w:r>
      <w:r w:rsidR="003F0487">
        <w:rPr>
          <w:sz w:val="24"/>
          <w:szCs w:val="24"/>
          <w:lang w:val="sk-SK"/>
        </w:rPr>
        <w:t>aké</w:t>
      </w:r>
      <w:r>
        <w:rPr>
          <w:sz w:val="24"/>
          <w:szCs w:val="24"/>
          <w:lang w:val="sk-SK"/>
        </w:rPr>
        <w:t> </w:t>
      </w:r>
      <w:r w:rsidRPr="000B40DF">
        <w:rPr>
          <w:sz w:val="24"/>
          <w:szCs w:val="24"/>
          <w:lang w:val="sk-SK"/>
        </w:rPr>
        <w:t>komunikac</w:t>
      </w:r>
      <w:r>
        <w:rPr>
          <w:sz w:val="24"/>
          <w:szCs w:val="24"/>
          <w:lang w:val="sk-SK"/>
        </w:rPr>
        <w:t xml:space="preserve">i designu </w:t>
      </w:r>
      <w:r w:rsidRPr="000B40DF">
        <w:rPr>
          <w:sz w:val="24"/>
          <w:szCs w:val="24"/>
          <w:lang w:val="sk-SK"/>
        </w:rPr>
        <w:t xml:space="preserve">napříč </w:t>
      </w:r>
      <w:r>
        <w:rPr>
          <w:sz w:val="24"/>
          <w:szCs w:val="24"/>
          <w:lang w:val="sk-SK"/>
        </w:rPr>
        <w:t xml:space="preserve">všemi </w:t>
      </w:r>
      <w:r w:rsidRPr="000B40DF">
        <w:rPr>
          <w:sz w:val="24"/>
          <w:szCs w:val="24"/>
          <w:lang w:val="sk-SK"/>
        </w:rPr>
        <w:t>značkami</w:t>
      </w:r>
    </w:p>
    <w:p w14:paraId="1C2600DA" w14:textId="395263E3" w:rsidR="0096434E" w:rsidRPr="00C475A3" w:rsidRDefault="00102A03">
      <w:pPr>
        <w:jc w:val="center"/>
        <w:rPr>
          <w:sz w:val="24"/>
          <w:szCs w:val="24"/>
          <w:highlight w:val="yellow"/>
          <w:lang w:val="sk-SK"/>
        </w:rPr>
      </w:pPr>
      <w:r w:rsidRPr="00C475A3">
        <w:rPr>
          <w:sz w:val="24"/>
          <w:szCs w:val="24"/>
          <w:highlight w:val="yellow"/>
          <w:lang w:val="sk-SK"/>
        </w:rPr>
        <w:t xml:space="preserve"> </w:t>
      </w:r>
    </w:p>
    <w:p w14:paraId="2BDE70AA" w14:textId="11DCFC46" w:rsidR="00C475A3" w:rsidRPr="007615AD" w:rsidRDefault="00C475A3" w:rsidP="00102A03">
      <w:pPr>
        <w:spacing w:before="120" w:line="360" w:lineRule="auto"/>
        <w:rPr>
          <w:sz w:val="24"/>
          <w:szCs w:val="24"/>
          <w:lang w:val="sk-SK"/>
        </w:rPr>
      </w:pPr>
      <w:r w:rsidRPr="00C475A3">
        <w:rPr>
          <w:b/>
          <w:sz w:val="24"/>
          <w:szCs w:val="24"/>
          <w:lang w:val="sk-SK"/>
        </w:rPr>
        <w:t>LAUSANNE, Š</w:t>
      </w:r>
      <w:r w:rsidR="000B40DF">
        <w:rPr>
          <w:b/>
          <w:sz w:val="24"/>
          <w:szCs w:val="24"/>
          <w:lang w:val="sk-SK"/>
        </w:rPr>
        <w:t xml:space="preserve">výcarsko </w:t>
      </w:r>
      <w:r w:rsidRPr="00C475A3">
        <w:rPr>
          <w:b/>
          <w:sz w:val="24"/>
          <w:szCs w:val="24"/>
          <w:lang w:val="sk-SK"/>
        </w:rPr>
        <w:t>a Newmark, Kalif</w:t>
      </w:r>
      <w:r w:rsidR="000B40DF">
        <w:rPr>
          <w:b/>
          <w:sz w:val="24"/>
          <w:szCs w:val="24"/>
          <w:lang w:val="sk-SK"/>
        </w:rPr>
        <w:t>ornie</w:t>
      </w:r>
      <w:r w:rsidR="00102A03" w:rsidRPr="00C475A3">
        <w:rPr>
          <w:b/>
          <w:sz w:val="24"/>
          <w:szCs w:val="24"/>
          <w:lang w:val="sk-SK"/>
        </w:rPr>
        <w:t xml:space="preserve"> </w:t>
      </w:r>
      <w:r w:rsidR="00886D99">
        <w:rPr>
          <w:sz w:val="24"/>
          <w:szCs w:val="24"/>
          <w:lang w:val="cs-CZ"/>
        </w:rPr>
        <w:t>–</w:t>
      </w:r>
      <w:r w:rsidR="003F0487">
        <w:rPr>
          <w:sz w:val="24"/>
          <w:szCs w:val="24"/>
          <w:lang w:val="cs-CZ"/>
        </w:rPr>
        <w:t xml:space="preserve"> </w:t>
      </w:r>
      <w:r>
        <w:rPr>
          <w:b/>
          <w:sz w:val="24"/>
          <w:szCs w:val="24"/>
          <w:lang w:val="sk-SK"/>
        </w:rPr>
        <w:t xml:space="preserve">9. </w:t>
      </w:r>
      <w:r w:rsidR="000B40DF">
        <w:rPr>
          <w:b/>
          <w:sz w:val="24"/>
          <w:szCs w:val="24"/>
          <w:lang w:val="sk-SK"/>
        </w:rPr>
        <w:t>března</w:t>
      </w:r>
      <w:r w:rsidR="00102A03" w:rsidRPr="00C475A3">
        <w:rPr>
          <w:b/>
          <w:sz w:val="24"/>
          <w:szCs w:val="24"/>
          <w:lang w:val="sk-SK"/>
        </w:rPr>
        <w:t xml:space="preserve"> 2018 </w:t>
      </w:r>
      <w:r w:rsidR="003F0487">
        <w:rPr>
          <w:sz w:val="24"/>
          <w:szCs w:val="24"/>
          <w:lang w:val="cs-CZ"/>
        </w:rPr>
        <w:t>–</w:t>
      </w:r>
      <w:r w:rsidR="00102A03" w:rsidRPr="00C475A3">
        <w:rPr>
          <w:sz w:val="24"/>
          <w:szCs w:val="24"/>
          <w:lang w:val="sk-SK"/>
        </w:rPr>
        <w:t xml:space="preserve"> </w:t>
      </w:r>
      <w:r w:rsidR="000B40DF" w:rsidRPr="007615AD">
        <w:rPr>
          <w:sz w:val="24"/>
          <w:szCs w:val="24"/>
          <w:lang w:val="sk-SK"/>
        </w:rPr>
        <w:t xml:space="preserve">Společnost Logitech (SIX: LOGN) (NASDAQ: LOGI) dnes oznámila, že získala 16 </w:t>
      </w:r>
      <w:r w:rsidR="003F0487" w:rsidRPr="007615AD">
        <w:rPr>
          <w:sz w:val="24"/>
          <w:szCs w:val="24"/>
          <w:lang w:val="sk-SK"/>
        </w:rPr>
        <w:t xml:space="preserve">prestižních </w:t>
      </w:r>
      <w:r w:rsidR="000B40DF" w:rsidRPr="007615AD">
        <w:rPr>
          <w:sz w:val="24"/>
          <w:szCs w:val="24"/>
          <w:lang w:val="sk-SK"/>
        </w:rPr>
        <w:t xml:space="preserve">ocenění </w:t>
      </w:r>
      <w:r w:rsidR="00D0498A">
        <w:rPr>
          <w:sz w:val="24"/>
          <w:szCs w:val="24"/>
          <w:lang w:val="sk-SK"/>
        </w:rPr>
        <w:t xml:space="preserve">iF </w:t>
      </w:r>
      <w:r w:rsidR="000B40DF" w:rsidRPr="007615AD">
        <w:rPr>
          <w:sz w:val="24"/>
          <w:szCs w:val="24"/>
          <w:lang w:val="sk-SK"/>
        </w:rPr>
        <w:t>DESIGN AWARDS za rok 2018. Již osmý rok po sobě</w:t>
      </w:r>
      <w:r w:rsidR="0070750A" w:rsidRPr="007615AD">
        <w:rPr>
          <w:sz w:val="24"/>
          <w:szCs w:val="24"/>
          <w:lang w:val="sk-SK"/>
        </w:rPr>
        <w:t xml:space="preserve"> tak</w:t>
      </w:r>
      <w:r w:rsidR="007615AD">
        <w:rPr>
          <w:sz w:val="24"/>
          <w:szCs w:val="24"/>
          <w:lang w:val="sk-SK"/>
        </w:rPr>
        <w:t xml:space="preserve"> porota</w:t>
      </w:r>
      <w:r w:rsidR="0070750A" w:rsidRPr="007615AD">
        <w:rPr>
          <w:sz w:val="24"/>
          <w:szCs w:val="24"/>
          <w:lang w:val="sk-SK"/>
        </w:rPr>
        <w:t xml:space="preserve"> </w:t>
      </w:r>
      <w:r w:rsidR="000B40DF" w:rsidRPr="007615AD">
        <w:rPr>
          <w:sz w:val="24"/>
          <w:szCs w:val="24"/>
          <w:lang w:val="sk-SK"/>
        </w:rPr>
        <w:t>německ</w:t>
      </w:r>
      <w:r w:rsidR="007615AD">
        <w:rPr>
          <w:sz w:val="24"/>
          <w:szCs w:val="24"/>
          <w:lang w:val="sk-SK"/>
        </w:rPr>
        <w:t>é</w:t>
      </w:r>
      <w:r w:rsidR="000B40DF" w:rsidRPr="007615AD">
        <w:rPr>
          <w:sz w:val="24"/>
          <w:szCs w:val="24"/>
          <w:lang w:val="sk-SK"/>
        </w:rPr>
        <w:t xml:space="preserve"> </w:t>
      </w:r>
      <w:r w:rsidR="007615AD">
        <w:rPr>
          <w:sz w:val="24"/>
          <w:szCs w:val="24"/>
          <w:lang w:val="sk-SK"/>
        </w:rPr>
        <w:t>designové soutěže</w:t>
      </w:r>
      <w:r w:rsidR="003F0487" w:rsidRPr="007615AD">
        <w:rPr>
          <w:sz w:val="24"/>
          <w:szCs w:val="24"/>
          <w:lang w:val="sk-SK"/>
        </w:rPr>
        <w:t xml:space="preserve"> </w:t>
      </w:r>
      <w:r w:rsidR="000B40DF" w:rsidRPr="007615AD">
        <w:rPr>
          <w:sz w:val="24"/>
          <w:szCs w:val="24"/>
          <w:lang w:val="sk-SK"/>
        </w:rPr>
        <w:t xml:space="preserve">iF </w:t>
      </w:r>
      <w:r w:rsidR="003F0487" w:rsidRPr="007615AD">
        <w:rPr>
          <w:sz w:val="24"/>
          <w:szCs w:val="24"/>
          <w:lang w:val="sk-SK"/>
        </w:rPr>
        <w:t>vyzdvihla</w:t>
      </w:r>
      <w:r w:rsidR="00886D99" w:rsidRPr="007615AD">
        <w:rPr>
          <w:rStyle w:val="Odkaznakoment"/>
          <w:sz w:val="24"/>
          <w:szCs w:val="24"/>
        </w:rPr>
        <w:t xml:space="preserve"> </w:t>
      </w:r>
      <w:r w:rsidR="00886D99" w:rsidRPr="007615AD">
        <w:rPr>
          <w:sz w:val="24"/>
          <w:szCs w:val="24"/>
          <w:lang w:val="sk-SK"/>
        </w:rPr>
        <w:t>p</w:t>
      </w:r>
      <w:r w:rsidR="0070750A" w:rsidRPr="007615AD">
        <w:rPr>
          <w:sz w:val="24"/>
          <w:szCs w:val="24"/>
          <w:lang w:val="sk-SK"/>
        </w:rPr>
        <w:t>řínos Logitech</w:t>
      </w:r>
      <w:r w:rsidR="003F0487" w:rsidRPr="007615AD">
        <w:rPr>
          <w:sz w:val="24"/>
          <w:szCs w:val="24"/>
          <w:lang w:val="sk-SK"/>
        </w:rPr>
        <w:t>u</w:t>
      </w:r>
      <w:r w:rsidR="0070750A" w:rsidRPr="007615AD">
        <w:rPr>
          <w:sz w:val="24"/>
          <w:szCs w:val="24"/>
          <w:lang w:val="sk-SK"/>
        </w:rPr>
        <w:t xml:space="preserve"> v oblasti produktového designu. </w:t>
      </w:r>
      <w:r w:rsidR="003F0487" w:rsidRPr="007615AD">
        <w:rPr>
          <w:sz w:val="24"/>
          <w:szCs w:val="24"/>
          <w:lang w:val="sk-SK"/>
        </w:rPr>
        <w:t>Loni Logitech získal rekordních devět cen a letos tento úspěch překonal:</w:t>
      </w:r>
      <w:r w:rsidR="000B40DF" w:rsidRPr="007615AD">
        <w:rPr>
          <w:sz w:val="24"/>
          <w:szCs w:val="24"/>
          <w:lang w:val="sk-SK"/>
        </w:rPr>
        <w:t xml:space="preserve"> kromě 13 </w:t>
      </w:r>
      <w:r w:rsidR="003F0487" w:rsidRPr="007615AD">
        <w:rPr>
          <w:sz w:val="24"/>
          <w:szCs w:val="24"/>
          <w:lang w:val="sk-SK"/>
        </w:rPr>
        <w:t xml:space="preserve">významných </w:t>
      </w:r>
      <w:r w:rsidR="000B40DF" w:rsidRPr="007615AD">
        <w:rPr>
          <w:sz w:val="24"/>
          <w:szCs w:val="24"/>
          <w:lang w:val="sk-SK"/>
        </w:rPr>
        <w:t>ocenění za produktový design</w:t>
      </w:r>
      <w:r w:rsidR="003F0487" w:rsidRPr="007615AD">
        <w:rPr>
          <w:sz w:val="24"/>
          <w:szCs w:val="24"/>
          <w:lang w:val="sk-SK"/>
        </w:rPr>
        <w:t xml:space="preserve"> letos odborná porota</w:t>
      </w:r>
      <w:r w:rsidR="000B40DF" w:rsidRPr="007615AD">
        <w:rPr>
          <w:sz w:val="24"/>
          <w:szCs w:val="24"/>
          <w:lang w:val="sk-SK"/>
        </w:rPr>
        <w:t xml:space="preserve"> ocenil</w:t>
      </w:r>
      <w:r w:rsidR="0070750A" w:rsidRPr="007615AD">
        <w:rPr>
          <w:sz w:val="24"/>
          <w:szCs w:val="24"/>
          <w:lang w:val="sk-SK"/>
        </w:rPr>
        <w:t>a</w:t>
      </w:r>
      <w:r w:rsidR="000B40DF" w:rsidRPr="007615AD">
        <w:rPr>
          <w:sz w:val="24"/>
          <w:szCs w:val="24"/>
          <w:lang w:val="sk-SK"/>
        </w:rPr>
        <w:t xml:space="preserve"> </w:t>
      </w:r>
      <w:r w:rsidR="0070750A" w:rsidRPr="007615AD">
        <w:rPr>
          <w:sz w:val="24"/>
          <w:szCs w:val="24"/>
          <w:lang w:val="sk-SK"/>
        </w:rPr>
        <w:t xml:space="preserve">kreativní </w:t>
      </w:r>
      <w:r w:rsidR="000B40DF" w:rsidRPr="007615AD">
        <w:rPr>
          <w:sz w:val="24"/>
          <w:szCs w:val="24"/>
          <w:lang w:val="sk-SK"/>
        </w:rPr>
        <w:t>strategii</w:t>
      </w:r>
      <w:r w:rsidR="0070750A" w:rsidRPr="007615AD">
        <w:rPr>
          <w:sz w:val="24"/>
          <w:szCs w:val="24"/>
          <w:lang w:val="sk-SK"/>
        </w:rPr>
        <w:t xml:space="preserve"> uvnitř</w:t>
      </w:r>
      <w:r w:rsidR="000B40DF" w:rsidRPr="007615AD">
        <w:rPr>
          <w:sz w:val="24"/>
          <w:szCs w:val="24"/>
          <w:lang w:val="sk-SK"/>
        </w:rPr>
        <w:t xml:space="preserve"> společnosti,</w:t>
      </w:r>
      <w:r w:rsidR="0070750A" w:rsidRPr="007615AD">
        <w:rPr>
          <w:sz w:val="24"/>
          <w:szCs w:val="24"/>
          <w:lang w:val="sk-SK"/>
        </w:rPr>
        <w:t xml:space="preserve"> </w:t>
      </w:r>
      <w:r w:rsidR="000B40DF" w:rsidRPr="007615AD">
        <w:rPr>
          <w:sz w:val="24"/>
          <w:szCs w:val="24"/>
          <w:lang w:val="sk-SK"/>
        </w:rPr>
        <w:t>týmy</w:t>
      </w:r>
      <w:r w:rsidR="0070750A" w:rsidRPr="007615AD">
        <w:rPr>
          <w:sz w:val="24"/>
          <w:szCs w:val="24"/>
          <w:lang w:val="sk-SK"/>
        </w:rPr>
        <w:t xml:space="preserve"> tvořící obsah</w:t>
      </w:r>
      <w:r w:rsidR="000B40DF" w:rsidRPr="007615AD">
        <w:rPr>
          <w:sz w:val="24"/>
          <w:szCs w:val="24"/>
          <w:lang w:val="sk-SK"/>
        </w:rPr>
        <w:t xml:space="preserve"> a</w:t>
      </w:r>
      <w:r w:rsidR="003F0487" w:rsidRPr="007615AD">
        <w:rPr>
          <w:sz w:val="24"/>
          <w:szCs w:val="24"/>
          <w:lang w:val="sk-SK"/>
        </w:rPr>
        <w:t> </w:t>
      </w:r>
      <w:r w:rsidR="000B40DF" w:rsidRPr="007615AD">
        <w:rPr>
          <w:sz w:val="24"/>
          <w:szCs w:val="24"/>
          <w:lang w:val="sk-SK"/>
        </w:rPr>
        <w:t>partne</w:t>
      </w:r>
      <w:r w:rsidR="0070750A" w:rsidRPr="007615AD">
        <w:rPr>
          <w:sz w:val="24"/>
          <w:szCs w:val="24"/>
          <w:lang w:val="sk-SK"/>
        </w:rPr>
        <w:t>ry</w:t>
      </w:r>
      <w:r w:rsidR="003F0487" w:rsidRPr="007615AD">
        <w:rPr>
          <w:sz w:val="24"/>
          <w:szCs w:val="24"/>
          <w:lang w:val="sk-SK"/>
        </w:rPr>
        <w:t xml:space="preserve"> Logitechu</w:t>
      </w:r>
      <w:r w:rsidR="000B40DF" w:rsidRPr="007615AD">
        <w:rPr>
          <w:sz w:val="24"/>
          <w:szCs w:val="24"/>
          <w:lang w:val="sk-SK"/>
        </w:rPr>
        <w:t xml:space="preserve"> </w:t>
      </w:r>
      <w:r w:rsidR="0070750A" w:rsidRPr="007615AD">
        <w:rPr>
          <w:sz w:val="24"/>
          <w:szCs w:val="24"/>
          <w:lang w:val="sk-SK"/>
        </w:rPr>
        <w:t>za</w:t>
      </w:r>
      <w:r w:rsidR="000B40DF" w:rsidRPr="007615AD">
        <w:rPr>
          <w:sz w:val="24"/>
          <w:szCs w:val="24"/>
          <w:lang w:val="sk-SK"/>
        </w:rPr>
        <w:t xml:space="preserve"> </w:t>
      </w:r>
      <w:r w:rsidR="0070750A" w:rsidRPr="007615AD">
        <w:rPr>
          <w:sz w:val="24"/>
          <w:szCs w:val="24"/>
          <w:lang w:val="sk-SK"/>
        </w:rPr>
        <w:t xml:space="preserve">přínos v oblasti </w:t>
      </w:r>
      <w:r w:rsidR="000B40DF" w:rsidRPr="007615AD">
        <w:rPr>
          <w:sz w:val="24"/>
          <w:szCs w:val="24"/>
          <w:lang w:val="sk-SK"/>
        </w:rPr>
        <w:t>komunikace</w:t>
      </w:r>
      <w:r w:rsidR="00AB313D" w:rsidRPr="007615AD">
        <w:rPr>
          <w:sz w:val="24"/>
          <w:szCs w:val="24"/>
          <w:lang w:val="sk-SK"/>
        </w:rPr>
        <w:t xml:space="preserve"> designu</w:t>
      </w:r>
      <w:r w:rsidR="000B40DF" w:rsidRPr="007615AD">
        <w:rPr>
          <w:sz w:val="24"/>
          <w:szCs w:val="24"/>
          <w:lang w:val="sk-SK"/>
        </w:rPr>
        <w:t>.</w:t>
      </w:r>
    </w:p>
    <w:p w14:paraId="6BE14FE5" w14:textId="04BA8B2C" w:rsidR="0096434E" w:rsidRPr="007615AD" w:rsidRDefault="00044FE2">
      <w:pPr>
        <w:spacing w:before="120" w:line="360" w:lineRule="auto"/>
        <w:ind w:firstLine="720"/>
        <w:jc w:val="center"/>
        <w:rPr>
          <w:rFonts w:eastAsia="Roboto"/>
          <w:i/>
          <w:color w:val="124964"/>
          <w:sz w:val="24"/>
          <w:szCs w:val="24"/>
          <w:lang w:val="sk-SK"/>
        </w:rPr>
      </w:pPr>
      <w:hyperlink r:id="rId9">
        <w:r w:rsidR="00102A03" w:rsidRPr="007615AD">
          <w:rPr>
            <w:i/>
            <w:color w:val="1155CC"/>
            <w:sz w:val="24"/>
            <w:szCs w:val="24"/>
            <w:u w:val="single"/>
            <w:lang w:val="sk-SK"/>
          </w:rPr>
          <w:t>Tweet</w:t>
        </w:r>
        <w:r w:rsidR="000B40DF" w:rsidRPr="007615AD">
          <w:rPr>
            <w:i/>
            <w:color w:val="1155CC"/>
            <w:sz w:val="24"/>
            <w:szCs w:val="24"/>
            <w:u w:val="single"/>
            <w:lang w:val="sk-SK"/>
          </w:rPr>
          <w:t>něte</w:t>
        </w:r>
      </w:hyperlink>
      <w:r w:rsidR="000B40DF" w:rsidRPr="007615AD">
        <w:rPr>
          <w:i/>
          <w:sz w:val="24"/>
          <w:szCs w:val="24"/>
          <w:lang w:val="sk-SK"/>
        </w:rPr>
        <w:t xml:space="preserve">: </w:t>
      </w:r>
      <w:r w:rsidR="00102A03" w:rsidRPr="007615AD">
        <w:rPr>
          <w:i/>
          <w:sz w:val="24"/>
          <w:szCs w:val="24"/>
          <w:lang w:val="sk-SK"/>
        </w:rPr>
        <w:t xml:space="preserve">Logitech </w:t>
      </w:r>
      <w:r w:rsidR="00AB313D" w:rsidRPr="007615AD">
        <w:rPr>
          <w:i/>
          <w:sz w:val="24"/>
          <w:szCs w:val="24"/>
          <w:lang w:val="sk-SK"/>
        </w:rPr>
        <w:t xml:space="preserve">slaví rekordní počet ocenění </w:t>
      </w:r>
      <w:r w:rsidR="003F0487" w:rsidRPr="007615AD">
        <w:rPr>
          <w:i/>
          <w:sz w:val="24"/>
          <w:szCs w:val="24"/>
          <w:lang w:val="sk-SK"/>
        </w:rPr>
        <w:t>–</w:t>
      </w:r>
      <w:r w:rsidR="00AB313D" w:rsidRPr="007615AD">
        <w:rPr>
          <w:i/>
          <w:sz w:val="24"/>
          <w:szCs w:val="24"/>
          <w:lang w:val="sk-SK"/>
        </w:rPr>
        <w:t xml:space="preserve"> </w:t>
      </w:r>
      <w:r w:rsidR="00102A03" w:rsidRPr="007615AD">
        <w:rPr>
          <w:i/>
          <w:sz w:val="24"/>
          <w:szCs w:val="24"/>
          <w:lang w:val="sk-SK"/>
        </w:rPr>
        <w:t xml:space="preserve">16 </w:t>
      </w:r>
      <w:r w:rsidR="00AB313D" w:rsidRPr="007615AD">
        <w:rPr>
          <w:i/>
          <w:sz w:val="24"/>
          <w:szCs w:val="24"/>
          <w:lang w:val="sk-SK"/>
        </w:rPr>
        <w:t xml:space="preserve">cen </w:t>
      </w:r>
      <w:r w:rsidR="00102A03" w:rsidRPr="007615AD">
        <w:rPr>
          <w:i/>
          <w:sz w:val="24"/>
          <w:szCs w:val="24"/>
          <w:lang w:val="sk-SK"/>
        </w:rPr>
        <w:t xml:space="preserve">@iFDESIGNAWARD </w:t>
      </w:r>
      <w:r w:rsidR="00820E4D" w:rsidRPr="007615AD">
        <w:rPr>
          <w:i/>
          <w:sz w:val="24"/>
          <w:szCs w:val="24"/>
          <w:lang w:val="sk-SK"/>
        </w:rPr>
        <w:t xml:space="preserve">za </w:t>
      </w:r>
      <w:r w:rsidR="00134B98" w:rsidRPr="007615AD">
        <w:rPr>
          <w:i/>
          <w:sz w:val="24"/>
          <w:szCs w:val="24"/>
          <w:lang w:val="sk-SK"/>
        </w:rPr>
        <w:t>produktový design a</w:t>
      </w:r>
      <w:r w:rsidR="00927BB1">
        <w:rPr>
          <w:i/>
          <w:sz w:val="24"/>
          <w:szCs w:val="24"/>
          <w:lang w:val="sk-SK"/>
        </w:rPr>
        <w:t> design komunikace</w:t>
      </w:r>
      <w:r w:rsidR="00102A03" w:rsidRPr="007615AD">
        <w:rPr>
          <w:i/>
          <w:sz w:val="24"/>
          <w:szCs w:val="24"/>
          <w:lang w:val="sk-SK"/>
        </w:rPr>
        <w:t xml:space="preserve">. </w:t>
      </w:r>
      <w:r w:rsidR="00134B98" w:rsidRPr="00927BB1">
        <w:rPr>
          <w:i/>
          <w:sz w:val="24"/>
          <w:szCs w:val="24"/>
          <w:lang w:val="sk-SK"/>
        </w:rPr>
        <w:t xml:space="preserve">Více zde: </w:t>
      </w:r>
      <w:r w:rsidR="00102A03" w:rsidRPr="00927BB1">
        <w:rPr>
          <w:i/>
          <w:sz w:val="24"/>
          <w:szCs w:val="24"/>
          <w:lang w:val="sk-SK"/>
        </w:rPr>
        <w:t xml:space="preserve"> </w:t>
      </w:r>
      <w:hyperlink r:id="rId10">
        <w:r w:rsidR="00102A03" w:rsidRPr="007615AD">
          <w:rPr>
            <w:rFonts w:eastAsia="Roboto"/>
            <w:i/>
            <w:color w:val="124964"/>
            <w:sz w:val="24"/>
            <w:szCs w:val="24"/>
            <w:lang w:val="sk-SK"/>
          </w:rPr>
          <w:t>https://blog.logitech.com/2018/02/28/logitech-if-design-awards/</w:t>
        </w:r>
      </w:hyperlink>
    </w:p>
    <w:p w14:paraId="60EECAD1" w14:textId="77777777" w:rsidR="00C475A3" w:rsidRPr="007615AD" w:rsidRDefault="00C475A3" w:rsidP="007615AD">
      <w:pPr>
        <w:spacing w:before="120" w:line="360" w:lineRule="auto"/>
        <w:rPr>
          <w:i/>
          <w:sz w:val="24"/>
          <w:szCs w:val="24"/>
          <w:lang w:val="sk-SK"/>
        </w:rPr>
      </w:pPr>
    </w:p>
    <w:p w14:paraId="3DC30538" w14:textId="443756CE" w:rsidR="00820E4D" w:rsidRPr="007615AD" w:rsidRDefault="00134B98" w:rsidP="00820E4D">
      <w:pPr>
        <w:spacing w:before="120" w:line="360" w:lineRule="auto"/>
        <w:rPr>
          <w:sz w:val="24"/>
          <w:szCs w:val="24"/>
          <w:lang w:val="sk-SK"/>
        </w:rPr>
      </w:pPr>
      <w:r w:rsidRPr="007615AD">
        <w:rPr>
          <w:sz w:val="24"/>
          <w:szCs w:val="24"/>
          <w:lang w:val="sk-SK"/>
        </w:rPr>
        <w:t>Oceněnými produkty společnosti Logitech v roce 2018 jsou:</w:t>
      </w:r>
    </w:p>
    <w:p w14:paraId="7DAC0716" w14:textId="77D6929E" w:rsidR="0096434E" w:rsidRPr="007615AD" w:rsidRDefault="00134B98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sk-SK"/>
        </w:rPr>
      </w:pPr>
      <w:r w:rsidRPr="007615AD">
        <w:rPr>
          <w:sz w:val="24"/>
          <w:szCs w:val="24"/>
        </w:rPr>
        <w:t xml:space="preserve">Domácí kamera </w:t>
      </w:r>
      <w:hyperlink r:id="rId11">
        <w:r w:rsidR="00102A03" w:rsidRPr="007615AD">
          <w:rPr>
            <w:color w:val="1155CC"/>
            <w:sz w:val="24"/>
            <w:szCs w:val="24"/>
            <w:u w:val="single"/>
            <w:lang w:val="sk-SK"/>
          </w:rPr>
          <w:t>Logitech Circle 2</w:t>
        </w:r>
      </w:hyperlink>
      <w:r w:rsidR="00102A03" w:rsidRPr="007615AD">
        <w:rPr>
          <w:sz w:val="24"/>
          <w:szCs w:val="24"/>
          <w:lang w:val="sk-SK"/>
        </w:rPr>
        <w:t xml:space="preserve"> </w:t>
      </w:r>
    </w:p>
    <w:p w14:paraId="4B98DDB6" w14:textId="2FCB153F" w:rsidR="0096434E" w:rsidRPr="007615AD" w:rsidRDefault="00134B98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sk-SK"/>
        </w:rPr>
      </w:pPr>
      <w:r w:rsidRPr="007615AD">
        <w:rPr>
          <w:sz w:val="24"/>
          <w:szCs w:val="24"/>
        </w:rPr>
        <w:t xml:space="preserve">Hráčská klávesnice </w:t>
      </w:r>
      <w:hyperlink r:id="rId12">
        <w:r w:rsidR="00102A03" w:rsidRPr="007615AD">
          <w:rPr>
            <w:color w:val="1155CC"/>
            <w:sz w:val="24"/>
            <w:szCs w:val="24"/>
            <w:u w:val="single"/>
            <w:lang w:val="sk-SK"/>
          </w:rPr>
          <w:t>Logitech G413 Mechanical Backlit Gaming Keyboard</w:t>
        </w:r>
      </w:hyperlink>
    </w:p>
    <w:p w14:paraId="427E7FBC" w14:textId="544E006D" w:rsidR="0096434E" w:rsidRPr="007615AD" w:rsidRDefault="00134B98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sk-SK"/>
        </w:rPr>
      </w:pPr>
      <w:r w:rsidRPr="007615AD">
        <w:rPr>
          <w:sz w:val="24"/>
          <w:szCs w:val="24"/>
        </w:rPr>
        <w:t xml:space="preserve">Headset </w:t>
      </w:r>
      <w:hyperlink r:id="rId13">
        <w:r w:rsidR="00102A03" w:rsidRPr="007615AD">
          <w:rPr>
            <w:color w:val="1155CC"/>
            <w:sz w:val="24"/>
            <w:szCs w:val="24"/>
            <w:u w:val="single"/>
            <w:lang w:val="sk-SK"/>
          </w:rPr>
          <w:t>Logitech G433 7.1 Gaming Headset</w:t>
        </w:r>
      </w:hyperlink>
    </w:p>
    <w:p w14:paraId="09F7295D" w14:textId="013E3999" w:rsidR="0096434E" w:rsidRPr="007615AD" w:rsidRDefault="00134B98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sk-SK"/>
        </w:rPr>
      </w:pPr>
      <w:r w:rsidRPr="007615AD">
        <w:rPr>
          <w:sz w:val="24"/>
          <w:szCs w:val="24"/>
        </w:rPr>
        <w:t xml:space="preserve">Systém bezdrátového dobíjení </w:t>
      </w:r>
      <w:hyperlink r:id="rId14">
        <w:r w:rsidR="00102A03" w:rsidRPr="007615AD">
          <w:rPr>
            <w:color w:val="1155CC"/>
            <w:sz w:val="24"/>
            <w:szCs w:val="24"/>
            <w:u w:val="single"/>
            <w:lang w:val="sk-SK"/>
          </w:rPr>
          <w:t>Logitech G POWERPLAY Wireless Charging System</w:t>
        </w:r>
      </w:hyperlink>
    </w:p>
    <w:p w14:paraId="69FA94FF" w14:textId="51FC7D80" w:rsidR="0096434E" w:rsidRPr="007615AD" w:rsidRDefault="00134B98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sk-SK"/>
        </w:rPr>
      </w:pPr>
      <w:r w:rsidRPr="007615AD">
        <w:rPr>
          <w:sz w:val="24"/>
          <w:szCs w:val="24"/>
        </w:rPr>
        <w:t xml:space="preserve">Profesionální hráčská klávesnice </w:t>
      </w:r>
      <w:hyperlink r:id="rId15">
        <w:r w:rsidR="00102A03" w:rsidRPr="007615AD">
          <w:rPr>
            <w:color w:val="1155CC"/>
            <w:sz w:val="24"/>
            <w:szCs w:val="24"/>
            <w:u w:val="single"/>
            <w:lang w:val="sk-SK"/>
          </w:rPr>
          <w:t>Logitech G Pro Mechanical Gaming Keyboard</w:t>
        </w:r>
      </w:hyperlink>
    </w:p>
    <w:p w14:paraId="4D32EE07" w14:textId="7538B1CA" w:rsidR="0096434E" w:rsidRPr="007615AD" w:rsidRDefault="00134B98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sk-SK"/>
        </w:rPr>
      </w:pPr>
      <w:r w:rsidRPr="007615AD">
        <w:rPr>
          <w:sz w:val="24"/>
          <w:szCs w:val="24"/>
        </w:rPr>
        <w:t xml:space="preserve">Reproduktory </w:t>
      </w:r>
      <w:hyperlink r:id="rId16">
        <w:r w:rsidR="00102A03" w:rsidRPr="007615AD">
          <w:rPr>
            <w:color w:val="1155CC"/>
            <w:sz w:val="24"/>
            <w:szCs w:val="24"/>
            <w:u w:val="single"/>
            <w:lang w:val="sk-SK"/>
          </w:rPr>
          <w:t xml:space="preserve">Ultimate Ears BLAST </w:t>
        </w:r>
      </w:hyperlink>
      <w:r w:rsidR="00102A03" w:rsidRPr="007615AD">
        <w:rPr>
          <w:sz w:val="24"/>
          <w:szCs w:val="24"/>
          <w:lang w:val="sk-SK"/>
        </w:rPr>
        <w:t xml:space="preserve">+ </w:t>
      </w:r>
      <w:hyperlink r:id="rId17">
        <w:r w:rsidR="00102A03" w:rsidRPr="007615AD">
          <w:rPr>
            <w:color w:val="1155CC"/>
            <w:sz w:val="24"/>
            <w:szCs w:val="24"/>
            <w:u w:val="single"/>
            <w:lang w:val="sk-SK"/>
          </w:rPr>
          <w:t>Ultimate Ears MEGABLAST</w:t>
        </w:r>
      </w:hyperlink>
    </w:p>
    <w:p w14:paraId="35E251E5" w14:textId="2DBCF00A" w:rsidR="0096434E" w:rsidRPr="007615AD" w:rsidRDefault="00134B98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sk-SK"/>
        </w:rPr>
      </w:pPr>
      <w:r w:rsidRPr="007615AD">
        <w:rPr>
          <w:sz w:val="24"/>
          <w:szCs w:val="24"/>
        </w:rPr>
        <w:lastRenderedPageBreak/>
        <w:t xml:space="preserve">Bezdrátový reproduktor </w:t>
      </w:r>
      <w:hyperlink r:id="rId18">
        <w:r w:rsidR="00102A03" w:rsidRPr="007615AD">
          <w:rPr>
            <w:color w:val="1155CC"/>
            <w:sz w:val="24"/>
            <w:szCs w:val="24"/>
            <w:u w:val="single"/>
            <w:lang w:val="sk-SK"/>
          </w:rPr>
          <w:t>Ultimate Ears WONDERBOOM</w:t>
        </w:r>
      </w:hyperlink>
    </w:p>
    <w:p w14:paraId="466C7F61" w14:textId="10D3FE92" w:rsidR="0096434E" w:rsidRPr="007615AD" w:rsidRDefault="00134B98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sk-SK"/>
        </w:rPr>
      </w:pPr>
      <w:r w:rsidRPr="007615AD">
        <w:rPr>
          <w:sz w:val="24"/>
          <w:szCs w:val="24"/>
        </w:rPr>
        <w:t xml:space="preserve">Klávesnice </w:t>
      </w:r>
      <w:hyperlink r:id="rId19">
        <w:r w:rsidR="00102A03" w:rsidRPr="007615AD">
          <w:rPr>
            <w:color w:val="1155CC"/>
            <w:sz w:val="24"/>
            <w:szCs w:val="24"/>
            <w:u w:val="single"/>
            <w:lang w:val="sk-SK"/>
          </w:rPr>
          <w:t>Logitech CRAFT Advanced Keyboard</w:t>
        </w:r>
      </w:hyperlink>
    </w:p>
    <w:p w14:paraId="4B5F8720" w14:textId="459A8CCF" w:rsidR="0096434E" w:rsidRPr="007615AD" w:rsidRDefault="00134B98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sk-SK"/>
        </w:rPr>
      </w:pPr>
      <w:r w:rsidRPr="007615AD">
        <w:rPr>
          <w:sz w:val="24"/>
          <w:szCs w:val="24"/>
        </w:rPr>
        <w:t xml:space="preserve">Kancelářská myš </w:t>
      </w:r>
      <w:hyperlink r:id="rId20">
        <w:r w:rsidR="00102A03" w:rsidRPr="007615AD">
          <w:rPr>
            <w:color w:val="1155CC"/>
            <w:sz w:val="24"/>
            <w:szCs w:val="24"/>
            <w:u w:val="single"/>
            <w:lang w:val="sk-SK"/>
          </w:rPr>
          <w:t>Logitech MX Master 2S + Flow</w:t>
        </w:r>
      </w:hyperlink>
    </w:p>
    <w:p w14:paraId="2ACFBD21" w14:textId="21DCF860" w:rsidR="0096434E" w:rsidRPr="007615AD" w:rsidRDefault="00134B98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sk-SK"/>
        </w:rPr>
      </w:pPr>
      <w:r w:rsidRPr="007615AD">
        <w:rPr>
          <w:sz w:val="24"/>
          <w:szCs w:val="24"/>
        </w:rPr>
        <w:t xml:space="preserve">Konferenční kamera </w:t>
      </w:r>
      <w:hyperlink r:id="rId21">
        <w:r w:rsidR="00102A03" w:rsidRPr="007615AD">
          <w:rPr>
            <w:color w:val="1155CC"/>
            <w:sz w:val="24"/>
            <w:szCs w:val="24"/>
            <w:u w:val="single"/>
            <w:lang w:val="sk-SK"/>
          </w:rPr>
          <w:t>Logitech MeetUp</w:t>
        </w:r>
      </w:hyperlink>
    </w:p>
    <w:p w14:paraId="7E97610B" w14:textId="4FFFA03A" w:rsidR="0096434E" w:rsidRPr="007615AD" w:rsidRDefault="00134B98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sk-SK"/>
        </w:rPr>
      </w:pPr>
      <w:r w:rsidRPr="007615AD">
        <w:rPr>
          <w:sz w:val="24"/>
          <w:szCs w:val="24"/>
        </w:rPr>
        <w:t xml:space="preserve">Reproduktor </w:t>
      </w:r>
      <w:hyperlink r:id="rId22">
        <w:r w:rsidR="00102A03" w:rsidRPr="007615AD">
          <w:rPr>
            <w:color w:val="1155CC"/>
            <w:sz w:val="24"/>
            <w:szCs w:val="24"/>
            <w:u w:val="single"/>
            <w:lang w:val="sk-SK"/>
          </w:rPr>
          <w:t>Logitech MX Sound</w:t>
        </w:r>
      </w:hyperlink>
    </w:p>
    <w:p w14:paraId="1072DCD5" w14:textId="111FA44D" w:rsidR="0096434E" w:rsidRPr="007615AD" w:rsidRDefault="00134B98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sk-SK"/>
        </w:rPr>
      </w:pPr>
      <w:r w:rsidRPr="007615AD">
        <w:rPr>
          <w:sz w:val="24"/>
          <w:szCs w:val="24"/>
        </w:rPr>
        <w:t xml:space="preserve">Prezentér </w:t>
      </w:r>
      <w:hyperlink r:id="rId23">
        <w:r w:rsidR="00102A03" w:rsidRPr="007615AD">
          <w:rPr>
            <w:color w:val="1155CC"/>
            <w:sz w:val="24"/>
            <w:szCs w:val="24"/>
            <w:u w:val="single"/>
            <w:lang w:val="sk-SK"/>
          </w:rPr>
          <w:t>Logitech Spotlight Presentation Remote</w:t>
        </w:r>
      </w:hyperlink>
    </w:p>
    <w:p w14:paraId="218E9858" w14:textId="5BFA768A" w:rsidR="0096434E" w:rsidRPr="007615AD" w:rsidRDefault="00134B98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sk-SK"/>
        </w:rPr>
      </w:pPr>
      <w:r w:rsidRPr="007615AD">
        <w:rPr>
          <w:sz w:val="24"/>
          <w:szCs w:val="24"/>
        </w:rPr>
        <w:t>O</w:t>
      </w:r>
      <w:r w:rsidR="007615AD">
        <w:rPr>
          <w:sz w:val="24"/>
          <w:szCs w:val="24"/>
        </w:rPr>
        <w:t>ch</w:t>
      </w:r>
      <w:r w:rsidRPr="007615AD">
        <w:rPr>
          <w:sz w:val="24"/>
          <w:szCs w:val="24"/>
        </w:rPr>
        <w:t xml:space="preserve">ranné pouzdro s klávesnicí </w:t>
      </w:r>
      <w:hyperlink r:id="rId24">
        <w:r w:rsidR="00102A03" w:rsidRPr="007615AD">
          <w:rPr>
            <w:color w:val="1155CC"/>
            <w:sz w:val="24"/>
            <w:szCs w:val="24"/>
            <w:u w:val="single"/>
            <w:lang w:val="sk-SK"/>
          </w:rPr>
          <w:t>Logitech Rugged Combo</w:t>
        </w:r>
      </w:hyperlink>
    </w:p>
    <w:p w14:paraId="76772DF3" w14:textId="77777777" w:rsidR="0096434E" w:rsidRPr="007615AD" w:rsidRDefault="0096434E">
      <w:pPr>
        <w:rPr>
          <w:sz w:val="24"/>
          <w:szCs w:val="24"/>
          <w:lang w:val="sk-SK"/>
        </w:rPr>
      </w:pPr>
    </w:p>
    <w:p w14:paraId="7BEFBE53" w14:textId="5F2A9BDA" w:rsidR="000E6729" w:rsidRPr="007615AD" w:rsidRDefault="003F0487">
      <w:pPr>
        <w:spacing w:before="120" w:line="360" w:lineRule="auto"/>
        <w:rPr>
          <w:sz w:val="24"/>
          <w:szCs w:val="24"/>
          <w:lang w:val="sk-SK"/>
        </w:rPr>
      </w:pPr>
      <w:r w:rsidRPr="007615AD">
        <w:rPr>
          <w:sz w:val="24"/>
          <w:szCs w:val="24"/>
          <w:lang w:val="sk-SK"/>
        </w:rPr>
        <w:t>„</w:t>
      </w:r>
      <w:r w:rsidR="000E6729" w:rsidRPr="007615AD">
        <w:rPr>
          <w:sz w:val="24"/>
          <w:szCs w:val="24"/>
          <w:lang w:val="sk-SK"/>
        </w:rPr>
        <w:t xml:space="preserve">Abychom mohli našim zákazníkům přinést nezapomenutelné zážitky, je design </w:t>
      </w:r>
      <w:r w:rsidRPr="007615AD">
        <w:rPr>
          <w:sz w:val="24"/>
          <w:szCs w:val="24"/>
          <w:lang w:val="sk-SK"/>
        </w:rPr>
        <w:t xml:space="preserve">vždy středem našeho zájmu,“ </w:t>
      </w:r>
      <w:r w:rsidR="000E6729" w:rsidRPr="007615AD">
        <w:rPr>
          <w:sz w:val="24"/>
          <w:szCs w:val="24"/>
          <w:lang w:val="sk-SK"/>
        </w:rPr>
        <w:t>řekl Alstair Curtis, hlavní</w:t>
      </w:r>
      <w:r w:rsidR="00433AB6" w:rsidRPr="007615AD">
        <w:rPr>
          <w:sz w:val="24"/>
          <w:szCs w:val="24"/>
          <w:lang w:val="sk-SK"/>
        </w:rPr>
        <w:t xml:space="preserve"> design officer s</w:t>
      </w:r>
      <w:r w:rsidR="000E6729" w:rsidRPr="007615AD">
        <w:rPr>
          <w:sz w:val="24"/>
          <w:szCs w:val="24"/>
          <w:lang w:val="sk-SK"/>
        </w:rPr>
        <w:t xml:space="preserve">polečnosti Logitech. </w:t>
      </w:r>
      <w:r w:rsidR="00006BDB" w:rsidRPr="007615AD">
        <w:rPr>
          <w:sz w:val="24"/>
          <w:szCs w:val="24"/>
          <w:lang w:val="sk-SK"/>
        </w:rPr>
        <w:t>„</w:t>
      </w:r>
      <w:r w:rsidR="000E6729" w:rsidRPr="007615AD">
        <w:rPr>
          <w:sz w:val="24"/>
          <w:szCs w:val="24"/>
          <w:lang w:val="sk-SK"/>
        </w:rPr>
        <w:t>T</w:t>
      </w:r>
      <w:r w:rsidR="00AB313D" w:rsidRPr="007615AD">
        <w:rPr>
          <w:sz w:val="24"/>
          <w:szCs w:val="24"/>
          <w:lang w:val="sk-SK"/>
        </w:rPr>
        <w:t>ě</w:t>
      </w:r>
      <w:r w:rsidR="000E6729" w:rsidRPr="007615AD">
        <w:rPr>
          <w:sz w:val="24"/>
          <w:szCs w:val="24"/>
          <w:lang w:val="sk-SK"/>
        </w:rPr>
        <w:t xml:space="preserve">ší nás proto, že </w:t>
      </w:r>
      <w:r w:rsidR="00AB313D" w:rsidRPr="007615AD">
        <w:rPr>
          <w:sz w:val="24"/>
          <w:szCs w:val="24"/>
          <w:lang w:val="sk-SK"/>
        </w:rPr>
        <w:t xml:space="preserve">si </w:t>
      </w:r>
      <w:r w:rsidR="000E6729" w:rsidRPr="007615AD">
        <w:rPr>
          <w:sz w:val="24"/>
          <w:szCs w:val="24"/>
          <w:lang w:val="sk-SK"/>
        </w:rPr>
        <w:t>našeho úsilí všímá tolik uznávaných organizací, jako je iF</w:t>
      </w:r>
      <w:r w:rsidR="00006BDB" w:rsidRPr="007615AD">
        <w:rPr>
          <w:sz w:val="24"/>
          <w:szCs w:val="24"/>
          <w:lang w:val="sk-SK"/>
        </w:rPr>
        <w:t>,</w:t>
      </w:r>
      <w:r w:rsidR="000E6729" w:rsidRPr="007615AD">
        <w:rPr>
          <w:sz w:val="24"/>
          <w:szCs w:val="24"/>
          <w:lang w:val="sk-SK"/>
        </w:rPr>
        <w:t xml:space="preserve"> a oceňují náš design a inovaci."</w:t>
      </w:r>
    </w:p>
    <w:p w14:paraId="4B8A467A" w14:textId="7C66A08E" w:rsidR="00886D99" w:rsidRPr="007615AD" w:rsidRDefault="000E6729">
      <w:pPr>
        <w:spacing w:before="120" w:line="360" w:lineRule="auto"/>
        <w:rPr>
          <w:sz w:val="24"/>
          <w:szCs w:val="24"/>
          <w:lang w:val="sk-SK"/>
        </w:rPr>
      </w:pPr>
      <w:r w:rsidRPr="007615AD">
        <w:rPr>
          <w:sz w:val="24"/>
          <w:szCs w:val="24"/>
          <w:lang w:val="sk-SK"/>
        </w:rPr>
        <w:t>„V tomto roce jsme poprvé získali ocenění v kategorii design komunikace</w:t>
      </w:r>
      <w:r w:rsidR="00006BDB" w:rsidRPr="007615AD">
        <w:rPr>
          <w:sz w:val="24"/>
          <w:szCs w:val="24"/>
          <w:lang w:val="sk-SK"/>
        </w:rPr>
        <w:t xml:space="preserve">,“ </w:t>
      </w:r>
      <w:r w:rsidRPr="007615AD">
        <w:rPr>
          <w:sz w:val="24"/>
          <w:szCs w:val="24"/>
          <w:lang w:val="sk-SK"/>
        </w:rPr>
        <w:t xml:space="preserve">uvedla Heidi Arkinstall, ředitelka marketingu společnosti Logitech. </w:t>
      </w:r>
      <w:r w:rsidR="00006BDB" w:rsidRPr="007615AD">
        <w:rPr>
          <w:sz w:val="24"/>
          <w:szCs w:val="24"/>
          <w:lang w:val="sk-SK"/>
        </w:rPr>
        <w:t>„</w:t>
      </w:r>
      <w:r w:rsidRPr="007615AD">
        <w:rPr>
          <w:sz w:val="24"/>
          <w:szCs w:val="24"/>
          <w:lang w:val="sk-SK"/>
        </w:rPr>
        <w:t xml:space="preserve">Snažíme se </w:t>
      </w:r>
      <w:r w:rsidR="007615AD">
        <w:rPr>
          <w:sz w:val="24"/>
          <w:szCs w:val="24"/>
          <w:lang w:val="sk-SK"/>
        </w:rPr>
        <w:t xml:space="preserve">o </w:t>
      </w:r>
      <w:r w:rsidR="00910E25" w:rsidRPr="007615AD">
        <w:rPr>
          <w:sz w:val="24"/>
          <w:szCs w:val="24"/>
          <w:lang w:val="sk-SK"/>
        </w:rPr>
        <w:t xml:space="preserve">celostní přístup, propojení od </w:t>
      </w:r>
      <w:r w:rsidRPr="007615AD">
        <w:rPr>
          <w:sz w:val="24"/>
          <w:szCs w:val="24"/>
          <w:lang w:val="sk-SK"/>
        </w:rPr>
        <w:t>produkt</w:t>
      </w:r>
      <w:r w:rsidR="00910E25" w:rsidRPr="007615AD">
        <w:rPr>
          <w:sz w:val="24"/>
          <w:szCs w:val="24"/>
          <w:lang w:val="sk-SK"/>
        </w:rPr>
        <w:t>u</w:t>
      </w:r>
      <w:r w:rsidRPr="007615AD">
        <w:rPr>
          <w:sz w:val="24"/>
          <w:szCs w:val="24"/>
          <w:lang w:val="sk-SK"/>
        </w:rPr>
        <w:t xml:space="preserve"> až po marketing, abychom spojili lidi s našimi značkami. Jsme nadšení, že porota iF oceňuje náš vliv i v této kategorii.“</w:t>
      </w:r>
    </w:p>
    <w:p w14:paraId="3DFCFC87" w14:textId="16CAD9B5" w:rsidR="007615AD" w:rsidRDefault="000E6729" w:rsidP="000665A6">
      <w:pPr>
        <w:spacing w:before="120" w:line="360" w:lineRule="auto"/>
        <w:rPr>
          <w:sz w:val="24"/>
          <w:szCs w:val="24"/>
          <w:lang w:val="sk-SK"/>
        </w:rPr>
      </w:pPr>
      <w:r w:rsidRPr="007615AD">
        <w:rPr>
          <w:sz w:val="24"/>
          <w:szCs w:val="24"/>
          <w:lang w:val="sk-SK"/>
        </w:rPr>
        <w:t xml:space="preserve">Ocenění Logitech za komunikaci </w:t>
      </w:r>
      <w:r w:rsidR="00492453">
        <w:rPr>
          <w:sz w:val="24"/>
          <w:szCs w:val="24"/>
          <w:lang w:val="sk-SK"/>
        </w:rPr>
        <w:t xml:space="preserve">designu </w:t>
      </w:r>
      <w:r w:rsidRPr="007615AD">
        <w:rPr>
          <w:sz w:val="24"/>
          <w:szCs w:val="24"/>
          <w:lang w:val="sk-SK"/>
        </w:rPr>
        <w:t>získal</w:t>
      </w:r>
      <w:r w:rsidR="00006BDB" w:rsidRPr="007615AD">
        <w:rPr>
          <w:sz w:val="24"/>
          <w:szCs w:val="24"/>
          <w:lang w:val="sk-SK"/>
        </w:rPr>
        <w:t>y</w:t>
      </w:r>
      <w:r w:rsidRPr="007615AD">
        <w:rPr>
          <w:sz w:val="24"/>
          <w:szCs w:val="24"/>
          <w:lang w:val="sk-SK"/>
        </w:rPr>
        <w:t xml:space="preserve"> v kategorii film, video a</w:t>
      </w:r>
      <w:r w:rsidR="00492453">
        <w:rPr>
          <w:sz w:val="24"/>
          <w:szCs w:val="24"/>
          <w:lang w:val="sk-SK"/>
        </w:rPr>
        <w:t> </w:t>
      </w:r>
      <w:r w:rsidRPr="007615AD">
        <w:rPr>
          <w:sz w:val="24"/>
          <w:szCs w:val="24"/>
          <w:lang w:val="sk-SK"/>
        </w:rPr>
        <w:t>kampaň</w:t>
      </w:r>
      <w:r w:rsidR="00102A03" w:rsidRPr="007615AD">
        <w:rPr>
          <w:sz w:val="24"/>
          <w:szCs w:val="24"/>
          <w:lang w:val="sk-SK"/>
        </w:rPr>
        <w:t>:</w:t>
      </w:r>
    </w:p>
    <w:p w14:paraId="793AF3A2" w14:textId="77777777" w:rsidR="0096434E" w:rsidRPr="007615AD" w:rsidRDefault="00044FE2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sk-SK"/>
        </w:rPr>
      </w:pPr>
      <w:hyperlink r:id="rId25">
        <w:r w:rsidR="00102A03" w:rsidRPr="007615AD">
          <w:rPr>
            <w:color w:val="1155CC"/>
            <w:sz w:val="24"/>
            <w:szCs w:val="24"/>
            <w:u w:val="single"/>
            <w:lang w:val="sk-SK"/>
          </w:rPr>
          <w:t>Logitech G433 "Play Advanced" Video</w:t>
        </w:r>
      </w:hyperlink>
    </w:p>
    <w:p w14:paraId="65A1940C" w14:textId="77777777" w:rsidR="0096434E" w:rsidRPr="007615AD" w:rsidRDefault="00044FE2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sk-SK"/>
        </w:rPr>
      </w:pPr>
      <w:hyperlink r:id="rId26">
        <w:r w:rsidR="00102A03" w:rsidRPr="007615AD">
          <w:rPr>
            <w:color w:val="1155CC"/>
            <w:sz w:val="24"/>
            <w:szCs w:val="24"/>
            <w:u w:val="single"/>
            <w:lang w:val="sk-SK"/>
          </w:rPr>
          <w:t>Logitech G POWERPLAY "Play Without Limits" Video</w:t>
        </w:r>
      </w:hyperlink>
    </w:p>
    <w:p w14:paraId="02B9767E" w14:textId="77777777" w:rsidR="0096434E" w:rsidRPr="007615AD" w:rsidRDefault="00044FE2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sk-SK"/>
        </w:rPr>
      </w:pPr>
      <w:hyperlink r:id="rId27">
        <w:r w:rsidR="00102A03" w:rsidRPr="007615AD">
          <w:rPr>
            <w:color w:val="1155CC"/>
            <w:sz w:val="24"/>
            <w:szCs w:val="24"/>
            <w:u w:val="single"/>
            <w:lang w:val="sk-SK"/>
          </w:rPr>
          <w:t xml:space="preserve">Ultimate Ears "Ultimate Speak" </w:t>
        </w:r>
        <w:r w:rsidR="000665A6" w:rsidRPr="007615AD">
          <w:rPr>
            <w:color w:val="1155CC"/>
            <w:sz w:val="24"/>
            <w:szCs w:val="24"/>
            <w:u w:val="single"/>
            <w:lang w:val="sk-SK"/>
          </w:rPr>
          <w:t>kampaň</w:t>
        </w:r>
        <w:r w:rsidR="00102A03" w:rsidRPr="007615AD">
          <w:rPr>
            <w:color w:val="1155CC"/>
            <w:sz w:val="24"/>
            <w:szCs w:val="24"/>
            <w:u w:val="single"/>
            <w:lang w:val="sk-SK"/>
          </w:rPr>
          <w:t xml:space="preserve"> + Video</w:t>
        </w:r>
      </w:hyperlink>
    </w:p>
    <w:p w14:paraId="200362FE" w14:textId="77777777" w:rsidR="0096434E" w:rsidRPr="007615AD" w:rsidRDefault="0096434E">
      <w:pPr>
        <w:rPr>
          <w:sz w:val="24"/>
          <w:szCs w:val="24"/>
          <w:lang w:val="sk-SK"/>
        </w:rPr>
      </w:pPr>
    </w:p>
    <w:p w14:paraId="17BBBE67" w14:textId="3BE498D6" w:rsidR="000E6729" w:rsidRPr="007615AD" w:rsidRDefault="000E6729" w:rsidP="000E6729">
      <w:pPr>
        <w:spacing w:line="360" w:lineRule="auto"/>
        <w:rPr>
          <w:sz w:val="24"/>
          <w:szCs w:val="24"/>
          <w:highlight w:val="white"/>
        </w:rPr>
      </w:pPr>
      <w:r w:rsidRPr="007615AD">
        <w:rPr>
          <w:sz w:val="24"/>
          <w:szCs w:val="24"/>
          <w:highlight w:val="white"/>
        </w:rPr>
        <w:t xml:space="preserve">Ceny iF DESIGN AWARDS </w:t>
      </w:r>
      <w:r w:rsidR="00006BDB" w:rsidRPr="007615AD">
        <w:rPr>
          <w:sz w:val="24"/>
          <w:szCs w:val="24"/>
          <w:highlight w:val="white"/>
        </w:rPr>
        <w:t xml:space="preserve">hodnotí </w:t>
      </w:r>
      <w:r w:rsidRPr="007615AD">
        <w:rPr>
          <w:sz w:val="24"/>
          <w:szCs w:val="24"/>
          <w:highlight w:val="white"/>
        </w:rPr>
        <w:t xml:space="preserve">produkty na základě následujících kritérií: kvalita designu a konstrukce, celkové provedení, volba materiálů, míra inovace, funkčnost, ergonomie a aspekty univerzálního designu. Ceny iF DESIGN AWARDS, které vybírá porota </w:t>
      </w:r>
      <w:r w:rsidR="00006BDB" w:rsidRPr="007615AD">
        <w:rPr>
          <w:sz w:val="24"/>
          <w:szCs w:val="24"/>
          <w:highlight w:val="white"/>
        </w:rPr>
        <w:t xml:space="preserve">složená z </w:t>
      </w:r>
      <w:r w:rsidRPr="007615AD">
        <w:rPr>
          <w:sz w:val="24"/>
          <w:szCs w:val="24"/>
          <w:highlight w:val="white"/>
        </w:rPr>
        <w:t xml:space="preserve">60 </w:t>
      </w:r>
      <w:r w:rsidR="00006BDB" w:rsidRPr="007615AD">
        <w:rPr>
          <w:sz w:val="24"/>
          <w:szCs w:val="24"/>
          <w:highlight w:val="white"/>
        </w:rPr>
        <w:t xml:space="preserve">odborníků </w:t>
      </w:r>
      <w:r w:rsidRPr="007615AD">
        <w:rPr>
          <w:sz w:val="24"/>
          <w:szCs w:val="24"/>
          <w:highlight w:val="white"/>
        </w:rPr>
        <w:t>z více než 20 zemí, jsou celosvětově vnímány jako symbol vynikajícího designu.</w:t>
      </w:r>
    </w:p>
    <w:p w14:paraId="74295324" w14:textId="77777777" w:rsidR="00313B22" w:rsidRPr="007615AD" w:rsidRDefault="00313B22" w:rsidP="000E6729">
      <w:pPr>
        <w:spacing w:line="360" w:lineRule="auto"/>
        <w:rPr>
          <w:sz w:val="24"/>
          <w:szCs w:val="24"/>
          <w:highlight w:val="white"/>
        </w:rPr>
      </w:pPr>
    </w:p>
    <w:p w14:paraId="47659B68" w14:textId="77777777" w:rsidR="00313B22" w:rsidRPr="007615AD" w:rsidRDefault="00313B22" w:rsidP="00313B22">
      <w:pPr>
        <w:spacing w:before="120" w:line="360" w:lineRule="auto"/>
        <w:rPr>
          <w:sz w:val="24"/>
          <w:szCs w:val="24"/>
          <w:lang w:val="cs-CZ" w:eastAsia="cs-CZ"/>
        </w:rPr>
      </w:pPr>
      <w:r w:rsidRPr="007615AD">
        <w:rPr>
          <w:b/>
          <w:sz w:val="24"/>
          <w:szCs w:val="24"/>
          <w:lang w:val="cs-CZ" w:eastAsia="cs-CZ"/>
        </w:rPr>
        <w:t>O společnosti Logitech</w:t>
      </w:r>
    </w:p>
    <w:p w14:paraId="2007B46F" w14:textId="77777777" w:rsidR="00313B22" w:rsidRPr="007615AD" w:rsidRDefault="00313B22" w:rsidP="00313B22">
      <w:pPr>
        <w:spacing w:before="120" w:line="360" w:lineRule="auto"/>
        <w:rPr>
          <w:sz w:val="24"/>
          <w:szCs w:val="24"/>
          <w:lang w:val="cs-CZ" w:eastAsia="cs-CZ"/>
        </w:rPr>
      </w:pPr>
      <w:r w:rsidRPr="007615AD">
        <w:rPr>
          <w:sz w:val="24"/>
          <w:szCs w:val="24"/>
          <w:lang w:val="cs-CZ" w:eastAsia="cs-CZ"/>
        </w:rPr>
        <w:t xml:space="preserve">Logitech navrhuje a vytváří produkty, jež zaujímají místo v každodenní interakci lidí s digitálními technologiemi. Před více než 35 lety začala společnost Logitech propojovat </w:t>
      </w:r>
      <w:r w:rsidRPr="007615AD">
        <w:rPr>
          <w:sz w:val="24"/>
          <w:szCs w:val="24"/>
          <w:lang w:val="cs-CZ" w:eastAsia="cs-CZ"/>
        </w:rPr>
        <w:lastRenderedPageBreak/>
        <w:t xml:space="preserve">lidi pomocí počítačů a nyní její produkty lidi spojují také prostřednictvím hudby, počítačových her, videa. Mezi značky společnosti Logitech patří </w:t>
      </w:r>
      <w:hyperlink r:id="rId28" w:history="1">
        <w:r w:rsidRPr="007615AD">
          <w:rPr>
            <w:color w:val="0000FF" w:themeColor="hyperlink"/>
            <w:sz w:val="24"/>
            <w:szCs w:val="24"/>
            <w:u w:val="single"/>
            <w:lang w:val="cs-CZ" w:eastAsia="cs-CZ"/>
          </w:rPr>
          <w:t>Logitech</w:t>
        </w:r>
      </w:hyperlink>
      <w:r w:rsidRPr="007615AD">
        <w:rPr>
          <w:sz w:val="24"/>
          <w:szCs w:val="24"/>
          <w:lang w:val="cs-CZ" w:eastAsia="cs-CZ"/>
        </w:rPr>
        <w:t xml:space="preserve">, </w:t>
      </w:r>
      <w:hyperlink r:id="rId29" w:history="1">
        <w:r w:rsidRPr="007615AD">
          <w:rPr>
            <w:color w:val="0000FF" w:themeColor="hyperlink"/>
            <w:sz w:val="24"/>
            <w:szCs w:val="24"/>
            <w:u w:val="single"/>
            <w:lang w:val="cs-CZ" w:eastAsia="cs-CZ"/>
          </w:rPr>
          <w:t>Ultimate Ears</w:t>
        </w:r>
      </w:hyperlink>
      <w:r w:rsidRPr="007615AD">
        <w:rPr>
          <w:sz w:val="24"/>
          <w:szCs w:val="24"/>
          <w:lang w:val="cs-CZ" w:eastAsia="cs-CZ"/>
        </w:rPr>
        <w:t xml:space="preserve">, </w:t>
      </w:r>
      <w:hyperlink r:id="rId30" w:history="1">
        <w:r w:rsidRPr="007615AD">
          <w:rPr>
            <w:color w:val="0000FF" w:themeColor="hyperlink"/>
            <w:sz w:val="24"/>
            <w:szCs w:val="24"/>
            <w:u w:val="single"/>
            <w:lang w:val="cs-CZ" w:eastAsia="cs-CZ"/>
          </w:rPr>
          <w:t>Jaybird</w:t>
        </w:r>
      </w:hyperlink>
      <w:r w:rsidRPr="007615AD">
        <w:rPr>
          <w:sz w:val="24"/>
          <w:szCs w:val="24"/>
          <w:lang w:val="cs-CZ" w:eastAsia="cs-CZ"/>
        </w:rPr>
        <w:t xml:space="preserve">, </w:t>
      </w:r>
      <w:hyperlink r:id="rId31" w:history="1">
        <w:r w:rsidRPr="007615AD">
          <w:rPr>
            <w:color w:val="0000FF" w:themeColor="hyperlink"/>
            <w:sz w:val="24"/>
            <w:szCs w:val="24"/>
            <w:u w:val="single"/>
            <w:lang w:val="cs-CZ" w:eastAsia="cs-CZ"/>
          </w:rPr>
          <w:t>Logitech G</w:t>
        </w:r>
      </w:hyperlink>
      <w:r w:rsidRPr="007615AD">
        <w:rPr>
          <w:sz w:val="24"/>
          <w:szCs w:val="24"/>
          <w:lang w:val="cs-CZ" w:eastAsia="cs-CZ"/>
        </w:rPr>
        <w:t xml:space="preserve"> a </w:t>
      </w:r>
      <w:hyperlink r:id="rId32" w:history="1">
        <w:r w:rsidRPr="007615AD">
          <w:rPr>
            <w:color w:val="0000FF" w:themeColor="hyperlink"/>
            <w:sz w:val="24"/>
            <w:szCs w:val="24"/>
            <w:u w:val="single"/>
            <w:lang w:val="cs-CZ" w:eastAsia="cs-CZ"/>
          </w:rPr>
          <w:t>Astro Gaming</w:t>
        </w:r>
      </w:hyperlink>
      <w:r w:rsidRPr="007615AD">
        <w:rPr>
          <w:sz w:val="24"/>
          <w:szCs w:val="24"/>
          <w:lang w:val="cs-CZ" w:eastAsia="cs-CZ"/>
        </w:rPr>
        <w:t xml:space="preserve">. Společnost Logitech International byla založena v roce 1981 a je registrována ve Švýcarsku; její akcie se obchodují na švýcarské burze SIX Swiss Exchange (LOGN) a na americké burze Nasdaq Global Select Market (LOGI). Více informací o společnosti Logitech můžete získat na webových stránkách </w:t>
      </w:r>
      <w:hyperlink r:id="rId33" w:history="1">
        <w:r w:rsidRPr="007615AD">
          <w:rPr>
            <w:color w:val="0000FF" w:themeColor="hyperlink"/>
            <w:sz w:val="24"/>
            <w:szCs w:val="24"/>
            <w:u w:val="single"/>
            <w:lang w:val="cs-CZ" w:eastAsia="cs-CZ"/>
          </w:rPr>
          <w:t>www.logitech.com</w:t>
        </w:r>
      </w:hyperlink>
      <w:r w:rsidRPr="007615AD">
        <w:rPr>
          <w:sz w:val="24"/>
          <w:szCs w:val="24"/>
          <w:lang w:val="cs-CZ" w:eastAsia="cs-CZ"/>
        </w:rPr>
        <w:t xml:space="preserve">, </w:t>
      </w:r>
      <w:hyperlink r:id="rId34" w:tgtFrame="_blank" w:history="1">
        <w:r w:rsidRPr="007615AD">
          <w:rPr>
            <w:color w:val="0000FF" w:themeColor="hyperlink"/>
            <w:sz w:val="24"/>
            <w:szCs w:val="24"/>
            <w:u w:val="single"/>
            <w:lang w:val="cs-CZ" w:eastAsia="cs-CZ"/>
          </w:rPr>
          <w:t>firemním blogu</w:t>
        </w:r>
      </w:hyperlink>
      <w:r w:rsidRPr="007615AD">
        <w:rPr>
          <w:sz w:val="24"/>
          <w:szCs w:val="24"/>
          <w:lang w:val="cs-CZ" w:eastAsia="cs-CZ"/>
        </w:rPr>
        <w:t xml:space="preserve">, </w:t>
      </w:r>
      <w:hyperlink r:id="rId35" w:history="1">
        <w:r w:rsidRPr="007615AD">
          <w:rPr>
            <w:color w:val="0000FF" w:themeColor="hyperlink"/>
            <w:sz w:val="24"/>
            <w:szCs w:val="24"/>
            <w:u w:val="single"/>
            <w:lang w:val="cs-CZ" w:eastAsia="cs-CZ"/>
          </w:rPr>
          <w:t>Facebooku</w:t>
        </w:r>
      </w:hyperlink>
      <w:r w:rsidRPr="007615AD">
        <w:rPr>
          <w:sz w:val="24"/>
          <w:szCs w:val="24"/>
          <w:lang w:val="cs-CZ" w:eastAsia="cs-CZ"/>
        </w:rPr>
        <w:t> nebo na Twitteru s hashtagem </w:t>
      </w:r>
      <w:hyperlink r:id="rId36" w:tgtFrame="_blank" w:history="1">
        <w:r w:rsidRPr="007615AD">
          <w:rPr>
            <w:color w:val="0000FF" w:themeColor="hyperlink"/>
            <w:sz w:val="24"/>
            <w:szCs w:val="24"/>
            <w:u w:val="single"/>
            <w:lang w:val="cs-CZ" w:eastAsia="cs-CZ"/>
          </w:rPr>
          <w:t>@Logitech</w:t>
        </w:r>
      </w:hyperlink>
      <w:r w:rsidRPr="007615AD">
        <w:rPr>
          <w:sz w:val="24"/>
          <w:szCs w:val="24"/>
          <w:lang w:val="cs-CZ" w:eastAsia="cs-CZ"/>
        </w:rPr>
        <w:t>.</w:t>
      </w:r>
    </w:p>
    <w:p w14:paraId="34861ECF" w14:textId="77777777" w:rsidR="0096434E" w:rsidRPr="007615AD" w:rsidRDefault="0096434E">
      <w:pPr>
        <w:rPr>
          <w:sz w:val="24"/>
          <w:szCs w:val="24"/>
          <w:lang w:val="sk-SK"/>
        </w:rPr>
      </w:pPr>
    </w:p>
    <w:p w14:paraId="1D22099F" w14:textId="77777777" w:rsidR="0096434E" w:rsidRPr="007615AD" w:rsidRDefault="0096434E">
      <w:pPr>
        <w:rPr>
          <w:sz w:val="24"/>
          <w:szCs w:val="24"/>
          <w:lang w:val="sk-SK"/>
        </w:rPr>
      </w:pPr>
    </w:p>
    <w:p w14:paraId="3DD7E4F7" w14:textId="77777777" w:rsidR="0096434E" w:rsidRPr="007615AD" w:rsidRDefault="00102A03" w:rsidP="004C79FC">
      <w:pPr>
        <w:jc w:val="center"/>
        <w:rPr>
          <w:sz w:val="24"/>
          <w:szCs w:val="24"/>
          <w:lang w:val="sk-SK"/>
        </w:rPr>
      </w:pPr>
      <w:r w:rsidRPr="007615AD">
        <w:rPr>
          <w:sz w:val="24"/>
          <w:szCs w:val="24"/>
          <w:highlight w:val="white"/>
          <w:lang w:val="sk-SK"/>
        </w:rPr>
        <w:t>(LOGIIR)</w:t>
      </w:r>
    </w:p>
    <w:p w14:paraId="1E77A728" w14:textId="77777777" w:rsidR="0096434E" w:rsidRPr="007615AD" w:rsidRDefault="00102A03">
      <w:pPr>
        <w:spacing w:before="120" w:after="340" w:line="360" w:lineRule="auto"/>
        <w:jc w:val="center"/>
        <w:rPr>
          <w:sz w:val="24"/>
          <w:szCs w:val="24"/>
          <w:lang w:val="sk-SK"/>
        </w:rPr>
      </w:pPr>
      <w:r w:rsidRPr="007615AD">
        <w:rPr>
          <w:sz w:val="24"/>
          <w:szCs w:val="24"/>
          <w:shd w:val="clear" w:color="auto" w:fill="FEFEFE"/>
          <w:lang w:val="sk-SK"/>
        </w:rPr>
        <w:t># # #</w:t>
      </w:r>
    </w:p>
    <w:sectPr w:rsidR="0096434E" w:rsidRPr="007615AD">
      <w:headerReference w:type="default" r:id="rId37"/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F420C" w14:textId="77777777" w:rsidR="00044FE2" w:rsidRDefault="00044FE2">
      <w:pPr>
        <w:spacing w:line="240" w:lineRule="auto"/>
      </w:pPr>
      <w:r>
        <w:separator/>
      </w:r>
    </w:p>
  </w:endnote>
  <w:endnote w:type="continuationSeparator" w:id="0">
    <w:p w14:paraId="349431AC" w14:textId="77777777" w:rsidR="00044FE2" w:rsidRDefault="00044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229EC" w14:textId="77777777" w:rsidR="00044FE2" w:rsidRDefault="00044FE2">
      <w:pPr>
        <w:spacing w:line="240" w:lineRule="auto"/>
      </w:pPr>
      <w:r>
        <w:separator/>
      </w:r>
    </w:p>
  </w:footnote>
  <w:footnote w:type="continuationSeparator" w:id="0">
    <w:p w14:paraId="388F2F8D" w14:textId="77777777" w:rsidR="00044FE2" w:rsidRDefault="00044F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188E0" w14:textId="77777777" w:rsidR="00E00F4F" w:rsidRDefault="00E00F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712"/>
    <w:multiLevelType w:val="multilevel"/>
    <w:tmpl w:val="0A801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4E"/>
    <w:rsid w:val="00006BDB"/>
    <w:rsid w:val="00044FE2"/>
    <w:rsid w:val="00055AEE"/>
    <w:rsid w:val="000665A6"/>
    <w:rsid w:val="000A6DC2"/>
    <w:rsid w:val="000B40DF"/>
    <w:rsid w:val="000E6729"/>
    <w:rsid w:val="00102A03"/>
    <w:rsid w:val="00134B98"/>
    <w:rsid w:val="002D44DC"/>
    <w:rsid w:val="00313B22"/>
    <w:rsid w:val="003F0487"/>
    <w:rsid w:val="00433AB6"/>
    <w:rsid w:val="00492453"/>
    <w:rsid w:val="004C79FC"/>
    <w:rsid w:val="0070750A"/>
    <w:rsid w:val="007615AD"/>
    <w:rsid w:val="00820E4D"/>
    <w:rsid w:val="00886D99"/>
    <w:rsid w:val="008F2E25"/>
    <w:rsid w:val="00910E25"/>
    <w:rsid w:val="00927BB1"/>
    <w:rsid w:val="0096434E"/>
    <w:rsid w:val="009856D8"/>
    <w:rsid w:val="009C28F3"/>
    <w:rsid w:val="00AB313D"/>
    <w:rsid w:val="00C475A3"/>
    <w:rsid w:val="00D0498A"/>
    <w:rsid w:val="00D61106"/>
    <w:rsid w:val="00E0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032D"/>
  <w15:docId w15:val="{C6BB9591-457A-462B-AA7E-FD9F9EE1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sk-SK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0665A6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5A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75A3"/>
    <w:rPr>
      <w:color w:val="808080"/>
      <w:shd w:val="clear" w:color="auto" w:fill="E6E6E6"/>
    </w:rPr>
  </w:style>
  <w:style w:type="paragraph" w:customStyle="1" w:styleId="Bezmezer1">
    <w:name w:val="Bez mezer1"/>
    <w:uiPriority w:val="1"/>
    <w:qFormat/>
    <w:rsid w:val="000B40D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4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16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2963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7824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4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2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55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46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8078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3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5095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121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1424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1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64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590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9859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94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667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2495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8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989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3987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dankova@taktiq.comn" TargetMode="External"/><Relationship Id="rId13" Type="http://schemas.openxmlformats.org/officeDocument/2006/relationships/hyperlink" Target="https://www.logitechg.com/cs-cz/product/g433-7-1-surround-sound-gaming-headset" TargetMode="External"/><Relationship Id="rId18" Type="http://schemas.openxmlformats.org/officeDocument/2006/relationships/hyperlink" Target="https://www.ultimateears.com/en-us/wireless-speakers/wonderboom.html" TargetMode="External"/><Relationship Id="rId26" Type="http://schemas.openxmlformats.org/officeDocument/2006/relationships/hyperlink" Target="https://www.youtube.com/watch?v=hwM8xsdOO2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logitech.com/cs-cz/product/meetup-conferencecam" TargetMode="External"/><Relationship Id="rId34" Type="http://schemas.openxmlformats.org/officeDocument/2006/relationships/hyperlink" Target="http://blog.logitech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logitechg.com/cs-cz/product/g413-mechanical-gaming-keyboard" TargetMode="External"/><Relationship Id="rId17" Type="http://schemas.openxmlformats.org/officeDocument/2006/relationships/hyperlink" Target="https://www.ultimateears.com/en-us/wireless-speakers/megablast.html" TargetMode="External"/><Relationship Id="rId25" Type="http://schemas.openxmlformats.org/officeDocument/2006/relationships/hyperlink" Target="https://www.youtube.com/watch?v=km4efeQ0pIo" TargetMode="External"/><Relationship Id="rId33" Type="http://schemas.openxmlformats.org/officeDocument/2006/relationships/hyperlink" Target="http://www.logitech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ltimateears.com/en-us/wireless-speakers/blast.html" TargetMode="External"/><Relationship Id="rId20" Type="http://schemas.openxmlformats.org/officeDocument/2006/relationships/hyperlink" Target="https://www.logitech.com/cs-cz/product/mx-master-2s-flow?crid=7" TargetMode="External"/><Relationship Id="rId29" Type="http://schemas.openxmlformats.org/officeDocument/2006/relationships/hyperlink" Target="https://www.ultimateears.com/en-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gitech.com/en-us/product/circle-2-home-security-camera" TargetMode="External"/><Relationship Id="rId24" Type="http://schemas.openxmlformats.org/officeDocument/2006/relationships/hyperlink" Target="https://www.logitech.com/en-us/product/ruggedcombo" TargetMode="External"/><Relationship Id="rId32" Type="http://schemas.openxmlformats.org/officeDocument/2006/relationships/hyperlink" Target="https://www.astrogaming.com/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logitechg.com/cs-cz/product/pro-gaming-keyboard" TargetMode="External"/><Relationship Id="rId23" Type="http://schemas.openxmlformats.org/officeDocument/2006/relationships/hyperlink" Target="https://www.logitech.com/cs-cz/product/spotlight-presentation-remote" TargetMode="External"/><Relationship Id="rId28" Type="http://schemas.openxmlformats.org/officeDocument/2006/relationships/hyperlink" Target="https://www.logitech.com/cs-cz" TargetMode="External"/><Relationship Id="rId36" Type="http://schemas.openxmlformats.org/officeDocument/2006/relationships/hyperlink" Target="https://twitter.com/Logitech" TargetMode="External"/><Relationship Id="rId10" Type="http://schemas.openxmlformats.org/officeDocument/2006/relationships/hyperlink" Target="https://blog.logitech.com/?p=26492&amp;preview=true" TargetMode="External"/><Relationship Id="rId19" Type="http://schemas.openxmlformats.org/officeDocument/2006/relationships/hyperlink" Target="https://www.logitech.com/cs-cz/product/craft?crid=27" TargetMode="External"/><Relationship Id="rId31" Type="http://schemas.openxmlformats.org/officeDocument/2006/relationships/hyperlink" Target="https://www.logitechg.com/cs-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tt.ec/g9XC4" TargetMode="External"/><Relationship Id="rId14" Type="http://schemas.openxmlformats.org/officeDocument/2006/relationships/hyperlink" Target="https://www.logitechg.com/cs-cz/product/powerplay-wireless-charging" TargetMode="External"/><Relationship Id="rId22" Type="http://schemas.openxmlformats.org/officeDocument/2006/relationships/hyperlink" Target="https://www.logitech.com/cs-cz/product/mx-sound-computer-stereo-speakers?crid=1548" TargetMode="External"/><Relationship Id="rId27" Type="http://schemas.openxmlformats.org/officeDocument/2006/relationships/hyperlink" Target="https://www.youtube.com/watch?v=nOcRiXPlHJE&amp;feature=youtu.be" TargetMode="External"/><Relationship Id="rId30" Type="http://schemas.openxmlformats.org/officeDocument/2006/relationships/hyperlink" Target="https://jaybirdsport.com/en-roeu" TargetMode="External"/><Relationship Id="rId35" Type="http://schemas.openxmlformats.org/officeDocument/2006/relationships/hyperlink" Target="https://www.facebook.com/logitechcz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827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Redeky</dc:creator>
  <cp:lastModifiedBy>User</cp:lastModifiedBy>
  <cp:revision>10</cp:revision>
  <dcterms:created xsi:type="dcterms:W3CDTF">2018-03-09T01:46:00Z</dcterms:created>
  <dcterms:modified xsi:type="dcterms:W3CDTF">2018-03-09T11:50:00Z</dcterms:modified>
</cp:coreProperties>
</file>