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4FB40" w14:textId="2873890C" w:rsidR="0095583A" w:rsidRDefault="0079065C" w:rsidP="008C21C5">
      <w:pPr>
        <w:ind w:left="-567"/>
        <w:rPr>
          <w:rFonts w:ascii="Verdana" w:hAnsi="Verdana"/>
          <w:b/>
          <w:sz w:val="28"/>
          <w:szCs w:val="28"/>
        </w:rPr>
      </w:pPr>
      <w:r w:rsidRPr="0079065C">
        <w:rPr>
          <w:noProof/>
          <w:lang w:eastAsia="cs-CZ"/>
        </w:rPr>
        <w:drawing>
          <wp:inline distT="0" distB="0" distL="0" distR="0" wp14:anchorId="5D247479" wp14:editId="4FA85465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199B" w14:textId="77777777" w:rsidR="00B9032B" w:rsidRDefault="00B9032B" w:rsidP="0079065C">
      <w:pPr>
        <w:tabs>
          <w:tab w:val="left" w:pos="2985"/>
        </w:tabs>
        <w:rPr>
          <w:rFonts w:ascii="Verdana" w:hAnsi="Verdana"/>
          <w:b/>
          <w:sz w:val="24"/>
        </w:rPr>
      </w:pPr>
    </w:p>
    <w:p w14:paraId="70418B65" w14:textId="35EA8758" w:rsidR="004934B8" w:rsidRPr="0079065C" w:rsidRDefault="00785F02" w:rsidP="0079065C">
      <w:pPr>
        <w:tabs>
          <w:tab w:val="left" w:pos="2985"/>
        </w:tabs>
        <w:rPr>
          <w:rFonts w:ascii="Verdana" w:hAnsi="Verdana"/>
          <w:b/>
          <w:sz w:val="24"/>
        </w:rPr>
      </w:pPr>
      <w:bookmarkStart w:id="0" w:name="_GoBack"/>
      <w:bookmarkEnd w:id="0"/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1D8DA62B" w14:textId="77777777" w:rsidR="0095583A" w:rsidRPr="000914D1" w:rsidRDefault="0095583A" w:rsidP="00AF604C">
      <w:pPr>
        <w:ind w:left="-567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TISKOVÁ ZPRÁVA</w:t>
      </w:r>
    </w:p>
    <w:p w14:paraId="5E2C787D" w14:textId="77777777" w:rsidR="0095583A" w:rsidRPr="000914D1" w:rsidRDefault="0095583A" w:rsidP="008C21C5">
      <w:pPr>
        <w:rPr>
          <w:rFonts w:ascii="Verdana" w:hAnsi="Verdana"/>
          <w:sz w:val="28"/>
          <w:szCs w:val="28"/>
        </w:rPr>
      </w:pPr>
    </w:p>
    <w:p w14:paraId="3B2DD0BC" w14:textId="42855E40" w:rsidR="006A4D88" w:rsidRDefault="00DF7F04" w:rsidP="0052346B">
      <w:pPr>
        <w:ind w:left="-567"/>
        <w:jc w:val="center"/>
        <w:rPr>
          <w:rFonts w:ascii="Verdana" w:hAnsi="Verdana"/>
          <w:b/>
          <w:sz w:val="28"/>
          <w:szCs w:val="22"/>
        </w:rPr>
      </w:pPr>
      <w:r>
        <w:rPr>
          <w:rFonts w:ascii="Verdana" w:hAnsi="Verdana"/>
          <w:b/>
          <w:sz w:val="28"/>
        </w:rPr>
        <w:t>D-Link uvádí nové chytré zásuvky s podporou populárních platforem pro automatizaci domácnosti</w:t>
      </w:r>
    </w:p>
    <w:p w14:paraId="15B207BD" w14:textId="77777777" w:rsidR="00720744" w:rsidRDefault="00720744" w:rsidP="00720744">
      <w:pPr>
        <w:ind w:left="-567"/>
        <w:rPr>
          <w:rFonts w:ascii="Verdana" w:hAnsi="Verdana"/>
          <w:b/>
          <w:sz w:val="28"/>
          <w:szCs w:val="28"/>
        </w:rPr>
      </w:pPr>
    </w:p>
    <w:p w14:paraId="2B6F931B" w14:textId="432DAFA3" w:rsidR="00720744" w:rsidRPr="00720744" w:rsidRDefault="007A6005" w:rsidP="00720744">
      <w:pPr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>Nová aplikace mydlink usnadňuje život v chytré domácnosti díky možnosti pohodlného hlasového ovládání a vylepšené automatizaci</w:t>
      </w:r>
    </w:p>
    <w:p w14:paraId="67AD95E9" w14:textId="77777777" w:rsidR="006A4D88" w:rsidRDefault="006A4D88" w:rsidP="00720744">
      <w:pPr>
        <w:rPr>
          <w:rFonts w:ascii="Verdana" w:hAnsi="Verdana"/>
          <w:b/>
          <w:sz w:val="28"/>
          <w:szCs w:val="22"/>
        </w:rPr>
      </w:pPr>
    </w:p>
    <w:p w14:paraId="50B37FFB" w14:textId="4AB7C78C" w:rsidR="006A4D88" w:rsidRDefault="007B3D8C" w:rsidP="0052346B">
      <w:pPr>
        <w:ind w:left="-567"/>
        <w:jc w:val="center"/>
        <w:rPr>
          <w:rFonts w:ascii="Verdana" w:hAnsi="Verdana"/>
          <w:sz w:val="22"/>
          <w:szCs w:val="22"/>
        </w:rPr>
      </w:pPr>
      <w:r w:rsidRPr="007B3D8C">
        <w:rPr>
          <w:rFonts w:ascii="Verdana" w:hAnsi="Verdana"/>
          <w:noProof/>
          <w:sz w:val="22"/>
          <w:szCs w:val="22"/>
          <w:lang w:eastAsia="cs-CZ"/>
        </w:rPr>
        <w:drawing>
          <wp:inline distT="0" distB="0" distL="0" distR="0" wp14:anchorId="24251E64" wp14:editId="38DAAC52">
            <wp:extent cx="1260759" cy="1562100"/>
            <wp:effectExtent l="0" t="0" r="0" b="0"/>
            <wp:docPr id="2" name="Picture 2" descr="J:\D-Link\2017\Media information\Press releases\CES 2018\Images\DSP-W115_A1_Image L(Front_EU)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-Link\2017\Media information\Press releases\CES 2018\Images\DSP-W115_A1_Image L(Front_EU)_Ligh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928" cy="15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569">
        <w:rPr>
          <w:rFonts w:ascii="Verdana" w:hAnsi="Verdana"/>
          <w:noProof/>
          <w:sz w:val="22"/>
          <w:szCs w:val="22"/>
          <w:lang w:eastAsia="cs-CZ"/>
        </w:rPr>
        <w:drawing>
          <wp:inline distT="0" distB="0" distL="0" distR="0" wp14:anchorId="0C15F408" wp14:editId="6109E6DE">
            <wp:extent cx="3071159" cy="826782"/>
            <wp:effectExtent l="0" t="0" r="0" b="0"/>
            <wp:docPr id="3" name="Picture 3" descr="G:\temp\DSP-W245\HQ\DSP-W245_A1_Image L(Front)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mp\DSP-W245\HQ\DSP-W245_A1_Image L(Front)E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31" cy="83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C7BF" w14:textId="53869E8D" w:rsidR="0052346B" w:rsidRPr="00720744" w:rsidRDefault="0052346B" w:rsidP="0052346B">
      <w:pPr>
        <w:ind w:left="-567"/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>(DSP-W115 Wi-Fi Smart Plug a DSP-W245 Smart Power Strip)</w:t>
      </w:r>
    </w:p>
    <w:p w14:paraId="1AF59E6B" w14:textId="77777777" w:rsidR="006A4D88" w:rsidRDefault="006A4D88" w:rsidP="00720744">
      <w:pPr>
        <w:rPr>
          <w:rFonts w:ascii="Verdana" w:hAnsi="Verdana"/>
          <w:b/>
          <w:sz w:val="28"/>
          <w:szCs w:val="22"/>
        </w:rPr>
      </w:pPr>
    </w:p>
    <w:p w14:paraId="7295E4B8" w14:textId="7E5C4C5D" w:rsidR="00720744" w:rsidRDefault="00B9032B" w:rsidP="006A4D8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Praha – 8. ledna 2018 </w:t>
      </w:r>
      <w:r w:rsidR="00720744">
        <w:rPr>
          <w:rFonts w:ascii="Verdana" w:hAnsi="Verdana"/>
          <w:sz w:val="22"/>
          <w:szCs w:val="22"/>
        </w:rPr>
        <w:t xml:space="preserve">– </w:t>
      </w:r>
      <w:hyperlink r:id="rId12" w:history="1">
        <w:r w:rsidR="00720744">
          <w:rPr>
            <w:rStyle w:val="Hypertextovodkaz"/>
            <w:rFonts w:ascii="Verdana" w:hAnsi="Verdana"/>
            <w:sz w:val="22"/>
            <w:szCs w:val="22"/>
          </w:rPr>
          <w:t>D-Link</w:t>
        </w:r>
      </w:hyperlink>
      <w:r w:rsidR="00720744">
        <w:rPr>
          <w:rFonts w:ascii="Verdana" w:hAnsi="Verdana"/>
          <w:sz w:val="22"/>
          <w:szCs w:val="22"/>
        </w:rPr>
        <w:t xml:space="preserve"> představuje chytré zásuvky DSP-W115 Smart Plug a DSP-W245 Power Strip spolu s novou aplikací mydlink, která rozšiřuje funkce pro automatizaci domácnosti a dokáže spolupracovat se systémy Amazon Alexa a Google Asistent.</w:t>
      </w:r>
    </w:p>
    <w:p w14:paraId="37A2B726" w14:textId="77777777" w:rsidR="00720744" w:rsidRDefault="00720744" w:rsidP="006A4D88">
      <w:pPr>
        <w:ind w:left="-567"/>
        <w:rPr>
          <w:rFonts w:ascii="Verdana" w:hAnsi="Verdana"/>
          <w:sz w:val="22"/>
          <w:szCs w:val="22"/>
        </w:rPr>
      </w:pPr>
    </w:p>
    <w:p w14:paraId="5D198B3C" w14:textId="2E3E1CEA" w:rsidR="00632E04" w:rsidRDefault="006A4D88" w:rsidP="00632E04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Nové chytré zásuvky D-Link DSP-W115 Smart Plug a DSP-W245 Power Strip umožňují jednoduše automatizovat celou domácnost a snadno monitorovat a ovládat elektrické spotřebiče z libovolného místa. </w:t>
      </w:r>
    </w:p>
    <w:p w14:paraId="5C5D5DD9" w14:textId="77777777" w:rsidR="00632E04" w:rsidRDefault="00632E04" w:rsidP="00632E04">
      <w:pPr>
        <w:ind w:left="-567"/>
        <w:rPr>
          <w:rFonts w:ascii="Verdana" w:hAnsi="Verdana"/>
          <w:sz w:val="22"/>
          <w:szCs w:val="22"/>
        </w:rPr>
      </w:pPr>
    </w:p>
    <w:p w14:paraId="09ACD34D" w14:textId="0140F078" w:rsidR="00632E04" w:rsidRDefault="00632E04" w:rsidP="00632E04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Integrace s virtuálními asistenty Amazon Alexa a Google Assistant přináší navíc pohodlné hlasové ovládání zařízení v domácnosti prostřednictvím populárních chytrých reproduktorů Amazon Echo a Google Home. Začlenění programovací platformy IFTTT a podpora kompatibilních kamer mydlink dále rozšiřuje možnosti, jak zvýšit komfort, bezpečnost a efektivitu</w:t>
      </w:r>
      <w:r w:rsidR="00D47F03">
        <w:rPr>
          <w:rFonts w:ascii="Verdana" w:hAnsi="Verdana"/>
          <w:sz w:val="22"/>
          <w:szCs w:val="22"/>
        </w:rPr>
        <w:t xml:space="preserve"> </w:t>
      </w:r>
      <w:r w:rsidR="009B13B7">
        <w:rPr>
          <w:rFonts w:ascii="Verdana" w:hAnsi="Verdana"/>
          <w:sz w:val="22"/>
          <w:szCs w:val="22"/>
        </w:rPr>
        <w:t>chodu domácnosti</w:t>
      </w:r>
      <w:r>
        <w:rPr>
          <w:rFonts w:ascii="Verdana" w:hAnsi="Verdana"/>
          <w:sz w:val="22"/>
          <w:szCs w:val="22"/>
        </w:rPr>
        <w:t xml:space="preserve">. </w:t>
      </w:r>
    </w:p>
    <w:p w14:paraId="15414749" w14:textId="77777777" w:rsidR="00720744" w:rsidRDefault="00720744" w:rsidP="00632E04">
      <w:pPr>
        <w:rPr>
          <w:rFonts w:ascii="Verdana" w:hAnsi="Verdana"/>
          <w:sz w:val="22"/>
          <w:szCs w:val="22"/>
        </w:rPr>
      </w:pPr>
    </w:p>
    <w:p w14:paraId="0F85EBD4" w14:textId="3B01C690" w:rsidR="005651E8" w:rsidRDefault="005651E8" w:rsidP="005F7F24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Díky aktualizovanému uživatelskému rozhraní je nyní používání aplikace mydlink mnohem jednodušší. Předvolby na hlavní obrazovce umožňují uživatelům rychlý přístup k ovládání zařízení a nová funkce „One-Tap“ umožňuje jedním klepnutím </w:t>
      </w:r>
      <w:r w:rsidR="009B13B7">
        <w:rPr>
          <w:rFonts w:ascii="Verdana" w:hAnsi="Verdana"/>
          <w:sz w:val="22"/>
          <w:szCs w:val="22"/>
        </w:rPr>
        <w:t>aktivovat</w:t>
      </w:r>
      <w:r>
        <w:rPr>
          <w:rFonts w:ascii="Verdana" w:hAnsi="Verdana"/>
          <w:sz w:val="22"/>
          <w:szCs w:val="22"/>
        </w:rPr>
        <w:t xml:space="preserve"> nebo za</w:t>
      </w:r>
      <w:r w:rsidR="009B13B7">
        <w:rPr>
          <w:rFonts w:ascii="Verdana" w:hAnsi="Verdana"/>
          <w:sz w:val="22"/>
          <w:szCs w:val="22"/>
        </w:rPr>
        <w:t>blokovat</w:t>
      </w:r>
      <w:r>
        <w:rPr>
          <w:rFonts w:ascii="Verdana" w:hAnsi="Verdana"/>
          <w:sz w:val="22"/>
          <w:szCs w:val="22"/>
        </w:rPr>
        <w:t xml:space="preserve"> několik zařízení, výstrah a automatizačních funkcí najednou. </w:t>
      </w:r>
    </w:p>
    <w:p w14:paraId="1FB4EC66" w14:textId="77777777" w:rsidR="005651E8" w:rsidRDefault="005651E8" w:rsidP="005F7F24">
      <w:pPr>
        <w:ind w:left="-567"/>
        <w:rPr>
          <w:rFonts w:ascii="Verdana" w:hAnsi="Verdana"/>
          <w:sz w:val="22"/>
          <w:szCs w:val="22"/>
        </w:rPr>
      </w:pPr>
    </w:p>
    <w:p w14:paraId="0BCAFBEA" w14:textId="071C8786" w:rsidR="005F7F24" w:rsidRDefault="005F7F24" w:rsidP="005F7F24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Kevin Wen, prezident společnosti D-Link Europe, řekl: „Během uplynulého roku jsme zaznamenali zvýšení uživatelského komfortu při využívání inteligentních domácích zařízení prostřednictvím </w:t>
      </w:r>
      <w:r w:rsidR="009B13B7">
        <w:rPr>
          <w:rFonts w:ascii="Verdana" w:hAnsi="Verdana"/>
          <w:sz w:val="22"/>
          <w:szCs w:val="22"/>
        </w:rPr>
        <w:t xml:space="preserve">aplikací </w:t>
      </w:r>
      <w:r>
        <w:rPr>
          <w:rFonts w:ascii="Verdana" w:hAnsi="Verdana"/>
          <w:sz w:val="22"/>
          <w:szCs w:val="22"/>
        </w:rPr>
        <w:t xml:space="preserve">Amazon Alexa a Google </w:t>
      </w:r>
      <w:r w:rsidR="009B13B7">
        <w:rPr>
          <w:rFonts w:ascii="Verdana" w:hAnsi="Verdana"/>
          <w:sz w:val="22"/>
          <w:szCs w:val="22"/>
        </w:rPr>
        <w:t>Assistant</w:t>
      </w:r>
      <w:r>
        <w:rPr>
          <w:rFonts w:ascii="Verdana" w:hAnsi="Verdana"/>
          <w:sz w:val="22"/>
          <w:szCs w:val="22"/>
        </w:rPr>
        <w:t xml:space="preserve"> a očekáváme, že se tento trend bude dále urychlovat. Nová aplikace mydlink otevírá přístup k těmto službám a zajišťuje, aby naši zákazníci mohli plně využívat jejich předností a zároveň si zachovali možnost ovládání svých zařízení mydlink přes společné jednoduchého rozhraní.</w:t>
      </w:r>
      <w:r w:rsidR="009B13B7">
        <w:rPr>
          <w:rFonts w:ascii="Verdana" w:hAnsi="Verdana"/>
          <w:sz w:val="22"/>
          <w:szCs w:val="22"/>
        </w:rPr>
        <w:t>“</w:t>
      </w:r>
    </w:p>
    <w:p w14:paraId="42C4666F" w14:textId="77777777" w:rsidR="006A4D88" w:rsidRPr="00326EF7" w:rsidRDefault="006A4D88" w:rsidP="005F7F24">
      <w:pPr>
        <w:rPr>
          <w:rFonts w:ascii="Verdana" w:hAnsi="Verdana"/>
          <w:sz w:val="22"/>
          <w:szCs w:val="22"/>
        </w:rPr>
      </w:pPr>
    </w:p>
    <w:p w14:paraId="039A9A47" w14:textId="0EAFD414" w:rsidR="006A4D88" w:rsidRDefault="006A4D88" w:rsidP="006A4D8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Vícenásobná chytrá zásuvka DSP-W245 s prodlužovacím kabelem umožňuje monitorovat a řídit spotřebu energie připojených zařízení a zároveň poskytuje ochranu proti přepětí a přehřátí. Aplikace mydlink </w:t>
      </w:r>
      <w:r w:rsidR="007469B1">
        <w:rPr>
          <w:rFonts w:ascii="Verdana" w:hAnsi="Verdana"/>
          <w:sz w:val="22"/>
          <w:szCs w:val="22"/>
        </w:rPr>
        <w:t>nabízí</w:t>
      </w:r>
      <w:r>
        <w:rPr>
          <w:rFonts w:ascii="Verdana" w:hAnsi="Verdana"/>
          <w:sz w:val="22"/>
          <w:szCs w:val="22"/>
        </w:rPr>
        <w:t xml:space="preserve"> nejen podrobné statistické </w:t>
      </w:r>
      <w:r w:rsidR="007469B1">
        <w:rPr>
          <w:rFonts w:ascii="Verdana" w:hAnsi="Verdana"/>
          <w:sz w:val="22"/>
          <w:szCs w:val="22"/>
        </w:rPr>
        <w:t>údaje</w:t>
      </w:r>
      <w:r>
        <w:rPr>
          <w:rFonts w:ascii="Verdana" w:hAnsi="Verdana"/>
          <w:sz w:val="22"/>
          <w:szCs w:val="22"/>
        </w:rPr>
        <w:t xml:space="preserve"> o tom, kolik energie každý spotřebič používá, ale umí také posílat nastaviteln</w:t>
      </w:r>
      <w:r w:rsidR="00FE6FAA">
        <w:rPr>
          <w:rFonts w:ascii="Verdana" w:hAnsi="Verdana"/>
          <w:sz w:val="22"/>
          <w:szCs w:val="22"/>
        </w:rPr>
        <w:t>á</w:t>
      </w:r>
      <w:r>
        <w:rPr>
          <w:rFonts w:ascii="Verdana" w:hAnsi="Verdana"/>
          <w:sz w:val="22"/>
          <w:szCs w:val="22"/>
        </w:rPr>
        <w:t xml:space="preserve"> oznámení do vašeho mobilního zařízení, kter</w:t>
      </w:r>
      <w:r w:rsidR="00FE6FAA">
        <w:rPr>
          <w:rFonts w:ascii="Verdana" w:hAnsi="Verdana"/>
          <w:sz w:val="22"/>
          <w:szCs w:val="22"/>
        </w:rPr>
        <w:t>á</w:t>
      </w:r>
      <w:r>
        <w:rPr>
          <w:rFonts w:ascii="Verdana" w:hAnsi="Verdana"/>
          <w:sz w:val="22"/>
          <w:szCs w:val="22"/>
        </w:rPr>
        <w:t xml:space="preserve"> vás informuj</w:t>
      </w:r>
      <w:r w:rsidR="00FE6FAA">
        <w:rPr>
          <w:rFonts w:ascii="Verdana" w:hAnsi="Verdana"/>
          <w:sz w:val="22"/>
          <w:szCs w:val="22"/>
        </w:rPr>
        <w:t>í</w:t>
      </w:r>
      <w:r>
        <w:rPr>
          <w:rFonts w:ascii="Verdana" w:hAnsi="Verdana"/>
          <w:sz w:val="22"/>
          <w:szCs w:val="22"/>
        </w:rPr>
        <w:t xml:space="preserve"> o zapnutí nebo vypnutí zařízení, překročení zadaného limitu spotřeby energie nebo o automatickém vypnutí zařízení kvůli přehřátí. </w:t>
      </w:r>
    </w:p>
    <w:p w14:paraId="5137F3AC" w14:textId="77777777" w:rsidR="005F7F24" w:rsidRDefault="005F7F24" w:rsidP="006A4D88">
      <w:pPr>
        <w:ind w:left="-567"/>
        <w:rPr>
          <w:rFonts w:ascii="Verdana" w:hAnsi="Verdana"/>
          <w:sz w:val="22"/>
          <w:szCs w:val="22"/>
        </w:rPr>
      </w:pPr>
    </w:p>
    <w:p w14:paraId="6A8BEF1D" w14:textId="5106AE92" w:rsidR="005F7F24" w:rsidRDefault="005F7F24" w:rsidP="006A4D88">
      <w:pPr>
        <w:ind w:left="-567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Mezi klíčové vlastnosti a funkce patří:</w:t>
      </w:r>
    </w:p>
    <w:p w14:paraId="0F021B1E" w14:textId="4F5590CC" w:rsidR="005F7F24" w:rsidRDefault="005F7F24" w:rsidP="005F7F24">
      <w:pPr>
        <w:pStyle w:val="Odstavecseseznamem"/>
        <w:numPr>
          <w:ilvl w:val="0"/>
          <w:numId w:val="18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Zapínání a vypínání spotřebičů pomocí smartphonu nebo tabletu doma i mimo domov.</w:t>
      </w:r>
    </w:p>
    <w:p w14:paraId="66E239D0" w14:textId="4BE1F766" w:rsidR="005F7F24" w:rsidRDefault="005F7F24" w:rsidP="005F7F24">
      <w:pPr>
        <w:pStyle w:val="Odstavecseseznamem"/>
        <w:numPr>
          <w:ilvl w:val="0"/>
          <w:numId w:val="18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Programování automatického zapínání a vypínání zařízení, například l</w:t>
      </w:r>
      <w:r w:rsidR="00FE6FAA">
        <w:rPr>
          <w:rFonts w:ascii="Verdana" w:hAnsi="Verdana"/>
          <w:sz w:val="22"/>
          <w:szCs w:val="22"/>
        </w:rPr>
        <w:t>ampy nebo topení, v zadaném času</w:t>
      </w:r>
      <w:r>
        <w:rPr>
          <w:rFonts w:ascii="Verdana" w:hAnsi="Verdana"/>
          <w:sz w:val="22"/>
          <w:szCs w:val="22"/>
        </w:rPr>
        <w:t xml:space="preserve"> a dnu.</w:t>
      </w:r>
    </w:p>
    <w:p w14:paraId="751CA040" w14:textId="13609567" w:rsidR="005F7F24" w:rsidRDefault="005F7F24" w:rsidP="005F7F24">
      <w:pPr>
        <w:pStyle w:val="Odstavecseseznamem"/>
        <w:numPr>
          <w:ilvl w:val="0"/>
          <w:numId w:val="18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Vytvoření automatizované domácnosti pomocí kompatibilních zařízení mydlink a programovací platformy IFTTT</w:t>
      </w:r>
    </w:p>
    <w:p w14:paraId="17CF0C92" w14:textId="5493B3F8" w:rsidR="005F7F24" w:rsidRDefault="005F7F24" w:rsidP="005F7F24">
      <w:pPr>
        <w:pStyle w:val="Odstavecseseznamem"/>
        <w:numPr>
          <w:ilvl w:val="0"/>
          <w:numId w:val="18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Možnost hlasového ovládání prostřednictvím chytrých reproduktorů Amazon Echo a Google Home.</w:t>
      </w:r>
    </w:p>
    <w:p w14:paraId="3A4B9304" w14:textId="5E079774" w:rsidR="005F7F24" w:rsidRDefault="005F7F24" w:rsidP="005F7F24">
      <w:pPr>
        <w:pStyle w:val="Odstavecseseznamem"/>
        <w:numPr>
          <w:ilvl w:val="0"/>
          <w:numId w:val="18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Posílání oznámení při zapnutí nebo vypnutí zařízení</w:t>
      </w:r>
    </w:p>
    <w:p w14:paraId="15611F61" w14:textId="45351AC7" w:rsidR="005F7F24" w:rsidRDefault="005F7F24" w:rsidP="005F7F24">
      <w:pPr>
        <w:pStyle w:val="Odstavecseseznamem"/>
        <w:numPr>
          <w:ilvl w:val="0"/>
          <w:numId w:val="18"/>
        </w:num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Připojení k existující domácí Wi-Fi síti</w:t>
      </w:r>
    </w:p>
    <w:p w14:paraId="63159550" w14:textId="77777777" w:rsidR="00B534E5" w:rsidRDefault="00B534E5" w:rsidP="00B534E5">
      <w:pPr>
        <w:rPr>
          <w:rFonts w:ascii="Verdana" w:hAnsi="Verdana"/>
          <w:sz w:val="22"/>
          <w:szCs w:val="22"/>
        </w:rPr>
      </w:pPr>
    </w:p>
    <w:p w14:paraId="5F007EF1" w14:textId="77777777" w:rsidR="00B534E5" w:rsidRDefault="00B534E5" w:rsidP="00B534E5">
      <w:pPr>
        <w:rPr>
          <w:rFonts w:ascii="Verdana" w:hAnsi="Verdana"/>
          <w:sz w:val="22"/>
          <w:szCs w:val="22"/>
        </w:rPr>
      </w:pPr>
    </w:p>
    <w:p w14:paraId="3B0BE80E" w14:textId="77777777" w:rsidR="00B534E5" w:rsidRPr="00964A77" w:rsidRDefault="00B534E5" w:rsidP="00B534E5">
      <w:pPr>
        <w:ind w:left="-567"/>
        <w:rPr>
          <w:rFonts w:ascii="Verdana" w:hAnsi="Verdana"/>
          <w:b/>
          <w:sz w:val="22"/>
          <w:szCs w:val="22"/>
        </w:rPr>
      </w:pPr>
      <w:r w:rsidRPr="00964A77">
        <w:rPr>
          <w:rFonts w:ascii="Verdana" w:hAnsi="Verdana"/>
          <w:b/>
          <w:sz w:val="22"/>
          <w:szCs w:val="22"/>
        </w:rPr>
        <w:t>O společnosti D-Link</w:t>
      </w:r>
    </w:p>
    <w:p w14:paraId="52D23AB3" w14:textId="77777777" w:rsidR="00B534E5" w:rsidRPr="00964A77" w:rsidRDefault="00B534E5" w:rsidP="00B534E5">
      <w:pPr>
        <w:ind w:left="-567"/>
        <w:rPr>
          <w:rFonts w:ascii="Verdana" w:hAnsi="Verdana"/>
          <w:sz w:val="22"/>
          <w:szCs w:val="22"/>
        </w:rPr>
      </w:pPr>
    </w:p>
    <w:p w14:paraId="6622C828" w14:textId="77777777" w:rsidR="00B534E5" w:rsidRDefault="00B534E5" w:rsidP="00B534E5">
      <w:pPr>
        <w:ind w:left="-567"/>
        <w:rPr>
          <w:rFonts w:ascii="Verdana" w:hAnsi="Verdana"/>
          <w:sz w:val="22"/>
          <w:szCs w:val="22"/>
        </w:rPr>
      </w:pPr>
      <w:r w:rsidRPr="00964A77">
        <w:rPr>
          <w:rFonts w:ascii="Verdana" w:hAnsi="Verdana"/>
          <w:sz w:val="22"/>
          <w:szCs w:val="22"/>
        </w:rPr>
        <w:t xml:space="preserve">D-Link je jedním z předních světových výrobců síťové infrastruktury, který již více než 30 let dodává inovativní, vysoce výkonné a intuitivně ovladatelné produkty pro firmy a domácnosti. D-Link navrhuje, vyvíjí a vyrábí oceňovaná síťová a bezdrátová zařízení, úložiště dat a zabezpečovací řešení pro IP dohled. Řada mydlink™ Home obsahuje technologii pro automatizovanou domácnost, která umožňuje majitelům nemovitostí monitorovat, automatizovat a ovládat domácnost kdykoliv a kdekoliv i pomocí smartphonu nebo tabletu. D-Link nabízí své rozsáhlé produktové portfolio organizacím a spotřebitelům prostřednictvím své globální sítě obchodních partnerů a poskytovatelů služeb. D-Link si uvědomuje význam zpřístupňování, správy, zabezpečení a sdílení dat a digitálního obsahu. Je průkopníkem mnoha IP technologií pro plně integrované prostředí digitálních domácností a počítačových sítí. </w:t>
      </w:r>
    </w:p>
    <w:p w14:paraId="5F658C48" w14:textId="77777777" w:rsidR="00B534E5" w:rsidRPr="00964A77" w:rsidRDefault="00B534E5" w:rsidP="00B534E5">
      <w:pPr>
        <w:ind w:left="-567"/>
        <w:rPr>
          <w:rFonts w:ascii="Verdana" w:hAnsi="Verdana"/>
          <w:sz w:val="22"/>
          <w:szCs w:val="22"/>
        </w:rPr>
      </w:pPr>
    </w:p>
    <w:p w14:paraId="55C3999F" w14:textId="77777777" w:rsidR="00B534E5" w:rsidRPr="00964A77" w:rsidRDefault="00B534E5" w:rsidP="00B534E5">
      <w:pPr>
        <w:ind w:left="-567"/>
        <w:rPr>
          <w:rFonts w:ascii="Verdana" w:hAnsi="Verdana"/>
          <w:sz w:val="22"/>
          <w:szCs w:val="22"/>
        </w:rPr>
      </w:pPr>
      <w:r w:rsidRPr="00964A77">
        <w:rPr>
          <w:rFonts w:ascii="Verdana" w:hAnsi="Verdana"/>
          <w:sz w:val="22"/>
          <w:szCs w:val="22"/>
        </w:rPr>
        <w:t>Pro více informací o společnosti D-Link navštivte www.dlink.cz nebo www.facebook.com/dlinkcz.</w:t>
      </w:r>
    </w:p>
    <w:p w14:paraId="4BE93F14" w14:textId="77777777" w:rsidR="00B534E5" w:rsidRPr="00964A77" w:rsidRDefault="00B534E5" w:rsidP="00B534E5">
      <w:pPr>
        <w:ind w:left="-567"/>
        <w:rPr>
          <w:rFonts w:ascii="Verdana" w:hAnsi="Verdana"/>
          <w:sz w:val="22"/>
          <w:szCs w:val="22"/>
        </w:rPr>
      </w:pPr>
    </w:p>
    <w:p w14:paraId="7CA0EC57" w14:textId="77777777" w:rsidR="00B9032B" w:rsidRPr="00F07122" w:rsidRDefault="00B9032B" w:rsidP="00B9032B">
      <w:pPr>
        <w:ind w:left="-567"/>
        <w:rPr>
          <w:rFonts w:ascii="Verdana" w:hAnsi="Verdana"/>
          <w:sz w:val="22"/>
        </w:rPr>
      </w:pPr>
      <w:r w:rsidRPr="00F07122">
        <w:rPr>
          <w:rFonts w:ascii="Verdana" w:hAnsi="Verdana"/>
          <w:sz w:val="22"/>
        </w:rPr>
        <w:t>V případě zájmu o další informace kontaktujte:</w:t>
      </w:r>
    </w:p>
    <w:p w14:paraId="4497B0FA" w14:textId="77777777" w:rsidR="00B9032B" w:rsidRPr="00F07122" w:rsidRDefault="00B9032B" w:rsidP="00B9032B">
      <w:pPr>
        <w:ind w:left="-567"/>
        <w:rPr>
          <w:rFonts w:ascii="Verdana" w:hAnsi="Verdana"/>
          <w:sz w:val="22"/>
        </w:rPr>
      </w:pPr>
    </w:p>
    <w:p w14:paraId="0A6D4BE7" w14:textId="77777777" w:rsidR="00B9032B" w:rsidRPr="00CE5898" w:rsidRDefault="00B9032B" w:rsidP="00B9032B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D-Link s.r.o.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Taktiq Communication s.r.o.</w:t>
      </w:r>
    </w:p>
    <w:p w14:paraId="1E0591AB" w14:textId="77777777" w:rsidR="00B9032B" w:rsidRPr="00CE5898" w:rsidRDefault="00B9032B" w:rsidP="00B9032B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Na Strži 1702/65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Leona Daňková</w:t>
      </w:r>
    </w:p>
    <w:p w14:paraId="56B2222A" w14:textId="77777777" w:rsidR="00B9032B" w:rsidRPr="00CE5898" w:rsidRDefault="00B9032B" w:rsidP="00B9032B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140 62 Praha 4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>Tel.: +420 605 228 810</w:t>
      </w:r>
    </w:p>
    <w:p w14:paraId="0AD58552" w14:textId="77777777" w:rsidR="00B9032B" w:rsidRPr="00CE5898" w:rsidRDefault="00B9032B" w:rsidP="00B9032B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Tel.: +420 224 247 500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 xml:space="preserve">E-mail: </w:t>
      </w:r>
      <w:hyperlink r:id="rId13" w:history="1">
        <w:r w:rsidRPr="00CE5898">
          <w:rPr>
            <w:rStyle w:val="Hypertextovodkaz"/>
            <w:rFonts w:ascii="Arial" w:hAnsi="Arial" w:cs="Arial"/>
            <w:bCs/>
            <w:kern w:val="32"/>
            <w:sz w:val="22"/>
            <w:szCs w:val="22"/>
            <w:lang w:val="sk-SK"/>
          </w:rPr>
          <w:t>leona.dankova@taktiq.com</w:t>
        </w:r>
      </w:hyperlink>
      <w:r w:rsidRPr="00CE5898">
        <w:rPr>
          <w:rFonts w:ascii="Arial" w:hAnsi="Arial" w:cs="Arial"/>
          <w:bCs/>
          <w:kern w:val="32"/>
          <w:sz w:val="22"/>
          <w:szCs w:val="22"/>
          <w:lang w:val="sk-SK"/>
        </w:rPr>
        <w:t xml:space="preserve"> </w:t>
      </w:r>
      <w:r w:rsidRPr="00CE5898">
        <w:rPr>
          <w:rFonts w:ascii="Arial" w:hAnsi="Arial" w:cs="Arial"/>
          <w:sz w:val="22"/>
          <w:szCs w:val="22"/>
        </w:rPr>
        <w:tab/>
      </w:r>
      <w:r w:rsidRPr="00CE5898">
        <w:rPr>
          <w:rFonts w:ascii="Arial" w:hAnsi="Arial" w:cs="Arial"/>
          <w:sz w:val="22"/>
          <w:szCs w:val="22"/>
        </w:rPr>
        <w:tab/>
      </w:r>
    </w:p>
    <w:p w14:paraId="3C684905" w14:textId="77777777" w:rsidR="00B9032B" w:rsidRPr="00CE5898" w:rsidRDefault="00B9032B" w:rsidP="00B9032B">
      <w:pPr>
        <w:ind w:left="-567"/>
        <w:rPr>
          <w:rFonts w:ascii="Arial" w:hAnsi="Arial" w:cs="Arial"/>
          <w:sz w:val="22"/>
          <w:szCs w:val="22"/>
        </w:rPr>
      </w:pPr>
      <w:r w:rsidRPr="00CE5898">
        <w:rPr>
          <w:rFonts w:ascii="Arial" w:hAnsi="Arial" w:cs="Arial"/>
          <w:sz w:val="22"/>
          <w:szCs w:val="22"/>
        </w:rPr>
        <w:t>E-mail: info@dlink.cz</w:t>
      </w:r>
    </w:p>
    <w:p w14:paraId="07C6216E" w14:textId="77777777" w:rsidR="00B9032B" w:rsidRDefault="00B9032B" w:rsidP="00B9032B">
      <w:pPr>
        <w:ind w:left="-567"/>
        <w:rPr>
          <w:rFonts w:ascii="Arial" w:hAnsi="Arial" w:cs="Arial"/>
          <w:sz w:val="22"/>
          <w:szCs w:val="22"/>
        </w:rPr>
      </w:pPr>
      <w:hyperlink r:id="rId14" w:history="1">
        <w:r w:rsidRPr="0007212D">
          <w:rPr>
            <w:rStyle w:val="Hypertextovodkaz"/>
            <w:rFonts w:ascii="Arial" w:hAnsi="Arial" w:cs="Arial"/>
            <w:sz w:val="22"/>
            <w:szCs w:val="22"/>
          </w:rPr>
          <w:t>http://www.dlink.cz/</w:t>
        </w:r>
      </w:hyperlink>
    </w:p>
    <w:p w14:paraId="56FD3FEB" w14:textId="77777777" w:rsidR="00B9032B" w:rsidRDefault="00B9032B" w:rsidP="00B9032B">
      <w:pPr>
        <w:rPr>
          <w:rFonts w:ascii="Verdana" w:hAnsi="Verdana"/>
          <w:sz w:val="22"/>
          <w:szCs w:val="22"/>
        </w:rPr>
      </w:pPr>
    </w:p>
    <w:p w14:paraId="588A72B6" w14:textId="77777777" w:rsidR="00B534E5" w:rsidRPr="00964A77" w:rsidRDefault="00B534E5" w:rsidP="00B534E5">
      <w:pPr>
        <w:rPr>
          <w:rFonts w:ascii="Verdana" w:hAnsi="Verdana"/>
          <w:sz w:val="22"/>
          <w:szCs w:val="22"/>
        </w:rPr>
      </w:pPr>
    </w:p>
    <w:p w14:paraId="3112D897" w14:textId="525F93B2" w:rsidR="00B534E5" w:rsidRPr="00B534E5" w:rsidRDefault="00B534E5" w:rsidP="00B534E5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br/>
      </w:r>
    </w:p>
    <w:p w14:paraId="58436C19" w14:textId="1533E130" w:rsidR="001B2EBA" w:rsidRPr="00D25F06" w:rsidRDefault="001B2EBA" w:rsidP="006A4D88">
      <w:pPr>
        <w:ind w:left="-567"/>
        <w:rPr>
          <w:rFonts w:ascii="Verdana" w:hAnsi="Verdana"/>
          <w:sz w:val="28"/>
          <w:szCs w:val="22"/>
        </w:rPr>
      </w:pPr>
    </w:p>
    <w:sectPr w:rsidR="001B2EBA" w:rsidRPr="00D25F06" w:rsidSect="0095583A"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10498" w14:textId="77777777" w:rsidR="00D90B7A" w:rsidRDefault="00D90B7A" w:rsidP="0027741D">
      <w:r>
        <w:separator/>
      </w:r>
    </w:p>
  </w:endnote>
  <w:endnote w:type="continuationSeparator" w:id="0">
    <w:p w14:paraId="102F83B2" w14:textId="77777777" w:rsidR="00D90B7A" w:rsidRDefault="00D90B7A" w:rsidP="0027741D">
      <w:r>
        <w:continuationSeparator/>
      </w:r>
    </w:p>
  </w:endnote>
  <w:endnote w:type="continuationNotice" w:id="1">
    <w:p w14:paraId="580681D7" w14:textId="77777777" w:rsidR="00D90B7A" w:rsidRDefault="00D90B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AED48" w14:textId="77777777" w:rsidR="00D90B7A" w:rsidRDefault="00D90B7A" w:rsidP="0027741D">
      <w:r>
        <w:separator/>
      </w:r>
    </w:p>
  </w:footnote>
  <w:footnote w:type="continuationSeparator" w:id="0">
    <w:p w14:paraId="523CCED3" w14:textId="77777777" w:rsidR="00D90B7A" w:rsidRDefault="00D90B7A" w:rsidP="0027741D">
      <w:r>
        <w:continuationSeparator/>
      </w:r>
    </w:p>
  </w:footnote>
  <w:footnote w:type="continuationNotice" w:id="1">
    <w:p w14:paraId="3C72235E" w14:textId="77777777" w:rsidR="00D90B7A" w:rsidRDefault="00D90B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29B078E7"/>
    <w:multiLevelType w:val="hybridMultilevel"/>
    <w:tmpl w:val="66D0C28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47657D1"/>
    <w:multiLevelType w:val="hybridMultilevel"/>
    <w:tmpl w:val="52AC19EA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17"/>
  </w:num>
  <w:num w:numId="5">
    <w:abstractNumId w:val="14"/>
  </w:num>
  <w:num w:numId="6">
    <w:abstractNumId w:val="13"/>
  </w:num>
  <w:num w:numId="7">
    <w:abstractNumId w:val="0"/>
  </w:num>
  <w:num w:numId="8">
    <w:abstractNumId w:val="2"/>
  </w:num>
  <w:num w:numId="9">
    <w:abstractNumId w:val="12"/>
  </w:num>
  <w:num w:numId="10">
    <w:abstractNumId w:val="15"/>
  </w:num>
  <w:num w:numId="11">
    <w:abstractNumId w:val="6"/>
  </w:num>
  <w:num w:numId="12">
    <w:abstractNumId w:val="3"/>
  </w:num>
  <w:num w:numId="13">
    <w:abstractNumId w:val="5"/>
  </w:num>
  <w:num w:numId="14">
    <w:abstractNumId w:val="1"/>
  </w:num>
  <w:num w:numId="15">
    <w:abstractNumId w:val="16"/>
  </w:num>
  <w:num w:numId="16">
    <w:abstractNumId w:val="8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kwNK4FAJPASwYtAAAA"/>
  </w:docVars>
  <w:rsids>
    <w:rsidRoot w:val="0095583A"/>
    <w:rsid w:val="00002456"/>
    <w:rsid w:val="00006E0A"/>
    <w:rsid w:val="000135D1"/>
    <w:rsid w:val="00017FCF"/>
    <w:rsid w:val="000229AF"/>
    <w:rsid w:val="000235A3"/>
    <w:rsid w:val="000244B5"/>
    <w:rsid w:val="00026B12"/>
    <w:rsid w:val="00030BF4"/>
    <w:rsid w:val="00031D64"/>
    <w:rsid w:val="00042923"/>
    <w:rsid w:val="00047AB4"/>
    <w:rsid w:val="0005269F"/>
    <w:rsid w:val="00056C8E"/>
    <w:rsid w:val="000630CC"/>
    <w:rsid w:val="00064D77"/>
    <w:rsid w:val="00073B25"/>
    <w:rsid w:val="0007773B"/>
    <w:rsid w:val="000777E0"/>
    <w:rsid w:val="00084F64"/>
    <w:rsid w:val="000873A8"/>
    <w:rsid w:val="00090B89"/>
    <w:rsid w:val="000914D1"/>
    <w:rsid w:val="00092316"/>
    <w:rsid w:val="00095B32"/>
    <w:rsid w:val="000A0CD8"/>
    <w:rsid w:val="000A675B"/>
    <w:rsid w:val="000B4BF0"/>
    <w:rsid w:val="000C0E9E"/>
    <w:rsid w:val="000C29F1"/>
    <w:rsid w:val="000C2C35"/>
    <w:rsid w:val="000C4625"/>
    <w:rsid w:val="000D3EBC"/>
    <w:rsid w:val="000D5C0D"/>
    <w:rsid w:val="000D6062"/>
    <w:rsid w:val="000D71EF"/>
    <w:rsid w:val="000E13C6"/>
    <w:rsid w:val="000F158A"/>
    <w:rsid w:val="000F6523"/>
    <w:rsid w:val="0010224F"/>
    <w:rsid w:val="00102B83"/>
    <w:rsid w:val="00103E3A"/>
    <w:rsid w:val="001043D5"/>
    <w:rsid w:val="001047DA"/>
    <w:rsid w:val="001070C0"/>
    <w:rsid w:val="00111F95"/>
    <w:rsid w:val="0011390C"/>
    <w:rsid w:val="001223C6"/>
    <w:rsid w:val="00123DF9"/>
    <w:rsid w:val="00133DAC"/>
    <w:rsid w:val="00144100"/>
    <w:rsid w:val="00146055"/>
    <w:rsid w:val="00152126"/>
    <w:rsid w:val="00153C44"/>
    <w:rsid w:val="001552D2"/>
    <w:rsid w:val="00160F8A"/>
    <w:rsid w:val="001626E5"/>
    <w:rsid w:val="001633CA"/>
    <w:rsid w:val="00165A58"/>
    <w:rsid w:val="001669E3"/>
    <w:rsid w:val="001727F5"/>
    <w:rsid w:val="0017374D"/>
    <w:rsid w:val="0018203D"/>
    <w:rsid w:val="00185171"/>
    <w:rsid w:val="001A02B4"/>
    <w:rsid w:val="001A4374"/>
    <w:rsid w:val="001A5118"/>
    <w:rsid w:val="001B12E1"/>
    <w:rsid w:val="001B2EBA"/>
    <w:rsid w:val="001C6B38"/>
    <w:rsid w:val="001C76EE"/>
    <w:rsid w:val="001D1BED"/>
    <w:rsid w:val="001D509B"/>
    <w:rsid w:val="001D76E8"/>
    <w:rsid w:val="001D776F"/>
    <w:rsid w:val="001E6EAE"/>
    <w:rsid w:val="001F4FC9"/>
    <w:rsid w:val="001F6CDE"/>
    <w:rsid w:val="002011B3"/>
    <w:rsid w:val="00205111"/>
    <w:rsid w:val="002079B9"/>
    <w:rsid w:val="00211ED6"/>
    <w:rsid w:val="00220274"/>
    <w:rsid w:val="0022129F"/>
    <w:rsid w:val="00222C9F"/>
    <w:rsid w:val="002244FE"/>
    <w:rsid w:val="00231CAB"/>
    <w:rsid w:val="002361CF"/>
    <w:rsid w:val="00241C6D"/>
    <w:rsid w:val="00242778"/>
    <w:rsid w:val="00243168"/>
    <w:rsid w:val="002509C0"/>
    <w:rsid w:val="0025297D"/>
    <w:rsid w:val="00253F2A"/>
    <w:rsid w:val="00254446"/>
    <w:rsid w:val="00260013"/>
    <w:rsid w:val="00273885"/>
    <w:rsid w:val="00273CBB"/>
    <w:rsid w:val="0027741D"/>
    <w:rsid w:val="00280844"/>
    <w:rsid w:val="00280CC0"/>
    <w:rsid w:val="0029054E"/>
    <w:rsid w:val="002942EF"/>
    <w:rsid w:val="002970E1"/>
    <w:rsid w:val="002A67E4"/>
    <w:rsid w:val="002A72C0"/>
    <w:rsid w:val="002C001D"/>
    <w:rsid w:val="002C336F"/>
    <w:rsid w:val="002D61AB"/>
    <w:rsid w:val="002E117A"/>
    <w:rsid w:val="002E125F"/>
    <w:rsid w:val="002E6462"/>
    <w:rsid w:val="002F1C4B"/>
    <w:rsid w:val="002F5697"/>
    <w:rsid w:val="002F5B87"/>
    <w:rsid w:val="002F6B31"/>
    <w:rsid w:val="0030070D"/>
    <w:rsid w:val="00301F0E"/>
    <w:rsid w:val="003047F8"/>
    <w:rsid w:val="003106FC"/>
    <w:rsid w:val="00311D65"/>
    <w:rsid w:val="00315AC5"/>
    <w:rsid w:val="00325734"/>
    <w:rsid w:val="00325A1F"/>
    <w:rsid w:val="00326EF7"/>
    <w:rsid w:val="00331678"/>
    <w:rsid w:val="00331ED8"/>
    <w:rsid w:val="00336CF8"/>
    <w:rsid w:val="00350540"/>
    <w:rsid w:val="003507FB"/>
    <w:rsid w:val="0035432F"/>
    <w:rsid w:val="00354960"/>
    <w:rsid w:val="00356C41"/>
    <w:rsid w:val="00357691"/>
    <w:rsid w:val="00357879"/>
    <w:rsid w:val="0036344B"/>
    <w:rsid w:val="00365886"/>
    <w:rsid w:val="00366F04"/>
    <w:rsid w:val="00376E64"/>
    <w:rsid w:val="0038794D"/>
    <w:rsid w:val="00390870"/>
    <w:rsid w:val="00391B51"/>
    <w:rsid w:val="0039780B"/>
    <w:rsid w:val="003A5CA5"/>
    <w:rsid w:val="003A5E5D"/>
    <w:rsid w:val="003A70BA"/>
    <w:rsid w:val="003B0D4C"/>
    <w:rsid w:val="003C5906"/>
    <w:rsid w:val="003D0E0A"/>
    <w:rsid w:val="003D1E71"/>
    <w:rsid w:val="003D6770"/>
    <w:rsid w:val="003E2981"/>
    <w:rsid w:val="003E3EE4"/>
    <w:rsid w:val="003E3F86"/>
    <w:rsid w:val="003E47DD"/>
    <w:rsid w:val="003F15B1"/>
    <w:rsid w:val="003F1870"/>
    <w:rsid w:val="003F2273"/>
    <w:rsid w:val="003F4859"/>
    <w:rsid w:val="003F7DFA"/>
    <w:rsid w:val="00402B15"/>
    <w:rsid w:val="00403A4F"/>
    <w:rsid w:val="004103B4"/>
    <w:rsid w:val="00417F83"/>
    <w:rsid w:val="004212C0"/>
    <w:rsid w:val="00426EAB"/>
    <w:rsid w:val="00426F5E"/>
    <w:rsid w:val="0043134A"/>
    <w:rsid w:val="0043383E"/>
    <w:rsid w:val="00435BEA"/>
    <w:rsid w:val="004416C5"/>
    <w:rsid w:val="00445083"/>
    <w:rsid w:val="00445A72"/>
    <w:rsid w:val="00447409"/>
    <w:rsid w:val="004532DC"/>
    <w:rsid w:val="00454AC4"/>
    <w:rsid w:val="004627EC"/>
    <w:rsid w:val="00464B25"/>
    <w:rsid w:val="00465923"/>
    <w:rsid w:val="0046713F"/>
    <w:rsid w:val="00471087"/>
    <w:rsid w:val="00476265"/>
    <w:rsid w:val="00476F2A"/>
    <w:rsid w:val="00480BCC"/>
    <w:rsid w:val="00480E45"/>
    <w:rsid w:val="00482B00"/>
    <w:rsid w:val="00483786"/>
    <w:rsid w:val="004855F0"/>
    <w:rsid w:val="00486B47"/>
    <w:rsid w:val="00487CDE"/>
    <w:rsid w:val="0049035B"/>
    <w:rsid w:val="004934B8"/>
    <w:rsid w:val="00493A2D"/>
    <w:rsid w:val="004A08D6"/>
    <w:rsid w:val="004A1A2D"/>
    <w:rsid w:val="004B1539"/>
    <w:rsid w:val="004B7D47"/>
    <w:rsid w:val="004C2C45"/>
    <w:rsid w:val="004C3182"/>
    <w:rsid w:val="004C5237"/>
    <w:rsid w:val="004D0AD9"/>
    <w:rsid w:val="004D1F4A"/>
    <w:rsid w:val="004D2AB3"/>
    <w:rsid w:val="004D46D5"/>
    <w:rsid w:val="004E1DD5"/>
    <w:rsid w:val="004E204E"/>
    <w:rsid w:val="004E3946"/>
    <w:rsid w:val="004E420C"/>
    <w:rsid w:val="004E6B11"/>
    <w:rsid w:val="004E78E8"/>
    <w:rsid w:val="004E7C48"/>
    <w:rsid w:val="004F0AD3"/>
    <w:rsid w:val="004F1124"/>
    <w:rsid w:val="004F1CE4"/>
    <w:rsid w:val="004F232E"/>
    <w:rsid w:val="004F67A1"/>
    <w:rsid w:val="00500C9F"/>
    <w:rsid w:val="005070FF"/>
    <w:rsid w:val="0052346B"/>
    <w:rsid w:val="00525AD1"/>
    <w:rsid w:val="00525BFF"/>
    <w:rsid w:val="00527F3F"/>
    <w:rsid w:val="00535378"/>
    <w:rsid w:val="00535A4C"/>
    <w:rsid w:val="00536F75"/>
    <w:rsid w:val="00546213"/>
    <w:rsid w:val="0054788F"/>
    <w:rsid w:val="00561706"/>
    <w:rsid w:val="005651E8"/>
    <w:rsid w:val="00567C07"/>
    <w:rsid w:val="00572863"/>
    <w:rsid w:val="00573195"/>
    <w:rsid w:val="00573A75"/>
    <w:rsid w:val="00581841"/>
    <w:rsid w:val="00582503"/>
    <w:rsid w:val="00583F1D"/>
    <w:rsid w:val="00584453"/>
    <w:rsid w:val="0058753A"/>
    <w:rsid w:val="00591AB5"/>
    <w:rsid w:val="00591BEF"/>
    <w:rsid w:val="00592A25"/>
    <w:rsid w:val="0059407B"/>
    <w:rsid w:val="00594D17"/>
    <w:rsid w:val="005971FC"/>
    <w:rsid w:val="005A3887"/>
    <w:rsid w:val="005A5127"/>
    <w:rsid w:val="005B2B94"/>
    <w:rsid w:val="005B50B4"/>
    <w:rsid w:val="005C3C64"/>
    <w:rsid w:val="005C570B"/>
    <w:rsid w:val="005C7FAE"/>
    <w:rsid w:val="005D340E"/>
    <w:rsid w:val="005D53DC"/>
    <w:rsid w:val="005F10A6"/>
    <w:rsid w:val="005F23ED"/>
    <w:rsid w:val="005F2440"/>
    <w:rsid w:val="005F5AA3"/>
    <w:rsid w:val="005F7F1C"/>
    <w:rsid w:val="005F7F24"/>
    <w:rsid w:val="00606FB2"/>
    <w:rsid w:val="006077ED"/>
    <w:rsid w:val="00615596"/>
    <w:rsid w:val="0062109F"/>
    <w:rsid w:val="006228BA"/>
    <w:rsid w:val="00622FB9"/>
    <w:rsid w:val="0062347B"/>
    <w:rsid w:val="00623B45"/>
    <w:rsid w:val="00624E76"/>
    <w:rsid w:val="00624E99"/>
    <w:rsid w:val="0063122A"/>
    <w:rsid w:val="00632A04"/>
    <w:rsid w:val="00632E04"/>
    <w:rsid w:val="00635F85"/>
    <w:rsid w:val="006366E4"/>
    <w:rsid w:val="006408C6"/>
    <w:rsid w:val="006455C6"/>
    <w:rsid w:val="00647434"/>
    <w:rsid w:val="00647EF4"/>
    <w:rsid w:val="00650388"/>
    <w:rsid w:val="00654E7E"/>
    <w:rsid w:val="00671676"/>
    <w:rsid w:val="00684438"/>
    <w:rsid w:val="0068542E"/>
    <w:rsid w:val="00686F4E"/>
    <w:rsid w:val="006878F3"/>
    <w:rsid w:val="00696B79"/>
    <w:rsid w:val="006A2217"/>
    <w:rsid w:val="006A4D88"/>
    <w:rsid w:val="006B3257"/>
    <w:rsid w:val="006B5F25"/>
    <w:rsid w:val="006C63E9"/>
    <w:rsid w:val="006C6C53"/>
    <w:rsid w:val="006D2853"/>
    <w:rsid w:val="006E1586"/>
    <w:rsid w:val="006E1D31"/>
    <w:rsid w:val="006E5E13"/>
    <w:rsid w:val="00701D97"/>
    <w:rsid w:val="007050F9"/>
    <w:rsid w:val="0071085F"/>
    <w:rsid w:val="0071129C"/>
    <w:rsid w:val="00713569"/>
    <w:rsid w:val="00720744"/>
    <w:rsid w:val="007233F6"/>
    <w:rsid w:val="00724940"/>
    <w:rsid w:val="00733BDE"/>
    <w:rsid w:val="00734490"/>
    <w:rsid w:val="007378A0"/>
    <w:rsid w:val="0074232A"/>
    <w:rsid w:val="00746168"/>
    <w:rsid w:val="007469B1"/>
    <w:rsid w:val="007470E7"/>
    <w:rsid w:val="007512F2"/>
    <w:rsid w:val="0075661C"/>
    <w:rsid w:val="00762DC8"/>
    <w:rsid w:val="00763492"/>
    <w:rsid w:val="007653E8"/>
    <w:rsid w:val="007727BA"/>
    <w:rsid w:val="007745F0"/>
    <w:rsid w:val="00785F02"/>
    <w:rsid w:val="0079065C"/>
    <w:rsid w:val="0079360D"/>
    <w:rsid w:val="00795A70"/>
    <w:rsid w:val="00796954"/>
    <w:rsid w:val="007A175F"/>
    <w:rsid w:val="007A6005"/>
    <w:rsid w:val="007B08E4"/>
    <w:rsid w:val="007B3D8C"/>
    <w:rsid w:val="007B5CBE"/>
    <w:rsid w:val="007B7DB3"/>
    <w:rsid w:val="007C0D7F"/>
    <w:rsid w:val="007C265B"/>
    <w:rsid w:val="007C72D7"/>
    <w:rsid w:val="007D1AFC"/>
    <w:rsid w:val="007D3381"/>
    <w:rsid w:val="007D3761"/>
    <w:rsid w:val="007D4F76"/>
    <w:rsid w:val="007E33C4"/>
    <w:rsid w:val="007E6968"/>
    <w:rsid w:val="007F0822"/>
    <w:rsid w:val="007F50F0"/>
    <w:rsid w:val="0081012C"/>
    <w:rsid w:val="00810E25"/>
    <w:rsid w:val="00812963"/>
    <w:rsid w:val="008140A5"/>
    <w:rsid w:val="00815393"/>
    <w:rsid w:val="00816D15"/>
    <w:rsid w:val="0081701E"/>
    <w:rsid w:val="00823729"/>
    <w:rsid w:val="00827542"/>
    <w:rsid w:val="00830080"/>
    <w:rsid w:val="00831810"/>
    <w:rsid w:val="008355D5"/>
    <w:rsid w:val="00841608"/>
    <w:rsid w:val="008422B8"/>
    <w:rsid w:val="0084652C"/>
    <w:rsid w:val="00847579"/>
    <w:rsid w:val="0085043D"/>
    <w:rsid w:val="0085139E"/>
    <w:rsid w:val="0085312A"/>
    <w:rsid w:val="00856749"/>
    <w:rsid w:val="00871EAD"/>
    <w:rsid w:val="00872642"/>
    <w:rsid w:val="00874424"/>
    <w:rsid w:val="00880652"/>
    <w:rsid w:val="00881388"/>
    <w:rsid w:val="00883191"/>
    <w:rsid w:val="00884E2D"/>
    <w:rsid w:val="00891E85"/>
    <w:rsid w:val="00892807"/>
    <w:rsid w:val="008953D2"/>
    <w:rsid w:val="00897113"/>
    <w:rsid w:val="008A1573"/>
    <w:rsid w:val="008A178F"/>
    <w:rsid w:val="008C0BB2"/>
    <w:rsid w:val="008C21C5"/>
    <w:rsid w:val="008C236A"/>
    <w:rsid w:val="008C769E"/>
    <w:rsid w:val="008E3781"/>
    <w:rsid w:val="008E5091"/>
    <w:rsid w:val="008E78BF"/>
    <w:rsid w:val="008E794B"/>
    <w:rsid w:val="008F1795"/>
    <w:rsid w:val="00900AEA"/>
    <w:rsid w:val="00902912"/>
    <w:rsid w:val="00903BE5"/>
    <w:rsid w:val="00911BAD"/>
    <w:rsid w:val="00911CD6"/>
    <w:rsid w:val="0091282F"/>
    <w:rsid w:val="00914B2B"/>
    <w:rsid w:val="00915038"/>
    <w:rsid w:val="00915256"/>
    <w:rsid w:val="00916175"/>
    <w:rsid w:val="00921509"/>
    <w:rsid w:val="00924013"/>
    <w:rsid w:val="00930507"/>
    <w:rsid w:val="009378A3"/>
    <w:rsid w:val="00937CF0"/>
    <w:rsid w:val="00950003"/>
    <w:rsid w:val="009511F8"/>
    <w:rsid w:val="00954AC8"/>
    <w:rsid w:val="0095583A"/>
    <w:rsid w:val="00963279"/>
    <w:rsid w:val="00971BF5"/>
    <w:rsid w:val="00971FBF"/>
    <w:rsid w:val="00977DE3"/>
    <w:rsid w:val="0098203D"/>
    <w:rsid w:val="009825B3"/>
    <w:rsid w:val="00985EC6"/>
    <w:rsid w:val="00987A00"/>
    <w:rsid w:val="009946D1"/>
    <w:rsid w:val="00994971"/>
    <w:rsid w:val="00994F30"/>
    <w:rsid w:val="009A2964"/>
    <w:rsid w:val="009B13B7"/>
    <w:rsid w:val="009B750B"/>
    <w:rsid w:val="009D3B5A"/>
    <w:rsid w:val="009D6E60"/>
    <w:rsid w:val="009E1ED4"/>
    <w:rsid w:val="009F039C"/>
    <w:rsid w:val="009F135E"/>
    <w:rsid w:val="009F541E"/>
    <w:rsid w:val="009F57E5"/>
    <w:rsid w:val="00A02697"/>
    <w:rsid w:val="00A02760"/>
    <w:rsid w:val="00A131D5"/>
    <w:rsid w:val="00A2283A"/>
    <w:rsid w:val="00A34D4B"/>
    <w:rsid w:val="00A53B15"/>
    <w:rsid w:val="00A56B7C"/>
    <w:rsid w:val="00A56EB6"/>
    <w:rsid w:val="00A6206E"/>
    <w:rsid w:val="00A64462"/>
    <w:rsid w:val="00A67164"/>
    <w:rsid w:val="00A718A4"/>
    <w:rsid w:val="00A71AC4"/>
    <w:rsid w:val="00A7534D"/>
    <w:rsid w:val="00A863F3"/>
    <w:rsid w:val="00A93E6F"/>
    <w:rsid w:val="00AA5B15"/>
    <w:rsid w:val="00AB01A4"/>
    <w:rsid w:val="00AB0827"/>
    <w:rsid w:val="00AB30AF"/>
    <w:rsid w:val="00AB3B87"/>
    <w:rsid w:val="00AB6C14"/>
    <w:rsid w:val="00AB7C56"/>
    <w:rsid w:val="00AC0D85"/>
    <w:rsid w:val="00AC64C5"/>
    <w:rsid w:val="00AD2F74"/>
    <w:rsid w:val="00AD604E"/>
    <w:rsid w:val="00AE080A"/>
    <w:rsid w:val="00AE2A8C"/>
    <w:rsid w:val="00AE3DEC"/>
    <w:rsid w:val="00AE7AC1"/>
    <w:rsid w:val="00AF0755"/>
    <w:rsid w:val="00AF17CF"/>
    <w:rsid w:val="00AF4016"/>
    <w:rsid w:val="00AF4476"/>
    <w:rsid w:val="00AF604C"/>
    <w:rsid w:val="00B0098A"/>
    <w:rsid w:val="00B0287A"/>
    <w:rsid w:val="00B100C1"/>
    <w:rsid w:val="00B11F65"/>
    <w:rsid w:val="00B14B4F"/>
    <w:rsid w:val="00B14D14"/>
    <w:rsid w:val="00B14D2D"/>
    <w:rsid w:val="00B14D3E"/>
    <w:rsid w:val="00B154EB"/>
    <w:rsid w:val="00B20563"/>
    <w:rsid w:val="00B21278"/>
    <w:rsid w:val="00B26C5A"/>
    <w:rsid w:val="00B30FF8"/>
    <w:rsid w:val="00B32B77"/>
    <w:rsid w:val="00B32D9D"/>
    <w:rsid w:val="00B33CBC"/>
    <w:rsid w:val="00B34A8F"/>
    <w:rsid w:val="00B3593D"/>
    <w:rsid w:val="00B534E5"/>
    <w:rsid w:val="00B53708"/>
    <w:rsid w:val="00B57BB9"/>
    <w:rsid w:val="00B60F29"/>
    <w:rsid w:val="00B621E1"/>
    <w:rsid w:val="00B63CDF"/>
    <w:rsid w:val="00B63EF5"/>
    <w:rsid w:val="00B6670F"/>
    <w:rsid w:val="00B70C08"/>
    <w:rsid w:val="00B73E0E"/>
    <w:rsid w:val="00B75088"/>
    <w:rsid w:val="00B802A4"/>
    <w:rsid w:val="00B8223A"/>
    <w:rsid w:val="00B8286F"/>
    <w:rsid w:val="00B82893"/>
    <w:rsid w:val="00B85091"/>
    <w:rsid w:val="00B86750"/>
    <w:rsid w:val="00B9032B"/>
    <w:rsid w:val="00B91AD3"/>
    <w:rsid w:val="00B96B7E"/>
    <w:rsid w:val="00BA0EA7"/>
    <w:rsid w:val="00BA1DA5"/>
    <w:rsid w:val="00BA37B4"/>
    <w:rsid w:val="00BA580E"/>
    <w:rsid w:val="00BA78B6"/>
    <w:rsid w:val="00BB16A1"/>
    <w:rsid w:val="00BB59C4"/>
    <w:rsid w:val="00BD4A00"/>
    <w:rsid w:val="00BE2276"/>
    <w:rsid w:val="00BE3F97"/>
    <w:rsid w:val="00BE5670"/>
    <w:rsid w:val="00BF16E4"/>
    <w:rsid w:val="00BF66BF"/>
    <w:rsid w:val="00C07792"/>
    <w:rsid w:val="00C07D2C"/>
    <w:rsid w:val="00C11BB3"/>
    <w:rsid w:val="00C125FC"/>
    <w:rsid w:val="00C3062B"/>
    <w:rsid w:val="00C31E88"/>
    <w:rsid w:val="00C35267"/>
    <w:rsid w:val="00C400B7"/>
    <w:rsid w:val="00C416D9"/>
    <w:rsid w:val="00C5161F"/>
    <w:rsid w:val="00C546D1"/>
    <w:rsid w:val="00C55F1C"/>
    <w:rsid w:val="00C626F8"/>
    <w:rsid w:val="00C6458B"/>
    <w:rsid w:val="00C6471D"/>
    <w:rsid w:val="00C67B6B"/>
    <w:rsid w:val="00C73E34"/>
    <w:rsid w:val="00C77AAF"/>
    <w:rsid w:val="00C80479"/>
    <w:rsid w:val="00C85300"/>
    <w:rsid w:val="00C879A9"/>
    <w:rsid w:val="00C90CD1"/>
    <w:rsid w:val="00C95452"/>
    <w:rsid w:val="00C95A7F"/>
    <w:rsid w:val="00C96A31"/>
    <w:rsid w:val="00C96C3A"/>
    <w:rsid w:val="00C97D03"/>
    <w:rsid w:val="00CA2339"/>
    <w:rsid w:val="00CA43CE"/>
    <w:rsid w:val="00CB190A"/>
    <w:rsid w:val="00CB594B"/>
    <w:rsid w:val="00CB7DC7"/>
    <w:rsid w:val="00CC333F"/>
    <w:rsid w:val="00CC6A2D"/>
    <w:rsid w:val="00CD1681"/>
    <w:rsid w:val="00CE00CA"/>
    <w:rsid w:val="00CE0B68"/>
    <w:rsid w:val="00CE3C99"/>
    <w:rsid w:val="00CF08A7"/>
    <w:rsid w:val="00CF27CB"/>
    <w:rsid w:val="00D0798E"/>
    <w:rsid w:val="00D123B2"/>
    <w:rsid w:val="00D25F06"/>
    <w:rsid w:val="00D3099D"/>
    <w:rsid w:val="00D37D07"/>
    <w:rsid w:val="00D40F9C"/>
    <w:rsid w:val="00D41ADC"/>
    <w:rsid w:val="00D4441F"/>
    <w:rsid w:val="00D47E2C"/>
    <w:rsid w:val="00D47F03"/>
    <w:rsid w:val="00D508BF"/>
    <w:rsid w:val="00D51C6D"/>
    <w:rsid w:val="00D534AE"/>
    <w:rsid w:val="00D53B96"/>
    <w:rsid w:val="00D53E5B"/>
    <w:rsid w:val="00D53EFB"/>
    <w:rsid w:val="00D541E9"/>
    <w:rsid w:val="00D55EB3"/>
    <w:rsid w:val="00D63BED"/>
    <w:rsid w:val="00D66ED1"/>
    <w:rsid w:val="00D76816"/>
    <w:rsid w:val="00D80F23"/>
    <w:rsid w:val="00D85B89"/>
    <w:rsid w:val="00D90B7A"/>
    <w:rsid w:val="00DA28AD"/>
    <w:rsid w:val="00DB2FD0"/>
    <w:rsid w:val="00DC1637"/>
    <w:rsid w:val="00DD0AF4"/>
    <w:rsid w:val="00DE0F8A"/>
    <w:rsid w:val="00DE65BA"/>
    <w:rsid w:val="00DE7944"/>
    <w:rsid w:val="00DF259D"/>
    <w:rsid w:val="00DF4D04"/>
    <w:rsid w:val="00DF60F6"/>
    <w:rsid w:val="00DF6188"/>
    <w:rsid w:val="00DF7F04"/>
    <w:rsid w:val="00E054FA"/>
    <w:rsid w:val="00E12FB0"/>
    <w:rsid w:val="00E22759"/>
    <w:rsid w:val="00E2414D"/>
    <w:rsid w:val="00E31CF0"/>
    <w:rsid w:val="00E33A32"/>
    <w:rsid w:val="00E354CD"/>
    <w:rsid w:val="00E43B8E"/>
    <w:rsid w:val="00E45230"/>
    <w:rsid w:val="00E45B6A"/>
    <w:rsid w:val="00E469D4"/>
    <w:rsid w:val="00E51AAC"/>
    <w:rsid w:val="00E53C12"/>
    <w:rsid w:val="00E555FD"/>
    <w:rsid w:val="00E72573"/>
    <w:rsid w:val="00E8036F"/>
    <w:rsid w:val="00E82477"/>
    <w:rsid w:val="00E82553"/>
    <w:rsid w:val="00E84633"/>
    <w:rsid w:val="00E92316"/>
    <w:rsid w:val="00E927DC"/>
    <w:rsid w:val="00EA40F9"/>
    <w:rsid w:val="00EA6D40"/>
    <w:rsid w:val="00EC332C"/>
    <w:rsid w:val="00ED34AA"/>
    <w:rsid w:val="00ED6C8D"/>
    <w:rsid w:val="00ED7B76"/>
    <w:rsid w:val="00EE1532"/>
    <w:rsid w:val="00EE2A57"/>
    <w:rsid w:val="00EE2B23"/>
    <w:rsid w:val="00EE5C8A"/>
    <w:rsid w:val="00EE669C"/>
    <w:rsid w:val="00EF3A1E"/>
    <w:rsid w:val="00F03189"/>
    <w:rsid w:val="00F05437"/>
    <w:rsid w:val="00F12CED"/>
    <w:rsid w:val="00F213BF"/>
    <w:rsid w:val="00F2242D"/>
    <w:rsid w:val="00F24038"/>
    <w:rsid w:val="00F24B34"/>
    <w:rsid w:val="00F250BB"/>
    <w:rsid w:val="00F25568"/>
    <w:rsid w:val="00F2704C"/>
    <w:rsid w:val="00F3433F"/>
    <w:rsid w:val="00F42119"/>
    <w:rsid w:val="00F46D32"/>
    <w:rsid w:val="00F53B4F"/>
    <w:rsid w:val="00F53FF7"/>
    <w:rsid w:val="00F55B5D"/>
    <w:rsid w:val="00F566DF"/>
    <w:rsid w:val="00F5785B"/>
    <w:rsid w:val="00F65C9D"/>
    <w:rsid w:val="00F65DB9"/>
    <w:rsid w:val="00F671EB"/>
    <w:rsid w:val="00F76D44"/>
    <w:rsid w:val="00F81322"/>
    <w:rsid w:val="00F838A9"/>
    <w:rsid w:val="00F848D4"/>
    <w:rsid w:val="00F87A11"/>
    <w:rsid w:val="00F91E6F"/>
    <w:rsid w:val="00F925C9"/>
    <w:rsid w:val="00F9423A"/>
    <w:rsid w:val="00F94499"/>
    <w:rsid w:val="00FB2BE4"/>
    <w:rsid w:val="00FB57C0"/>
    <w:rsid w:val="00FC1842"/>
    <w:rsid w:val="00FC26C8"/>
    <w:rsid w:val="00FD69AF"/>
    <w:rsid w:val="00FE6FAA"/>
    <w:rsid w:val="00FE73C3"/>
    <w:rsid w:val="00FF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965153"/>
  <w15:docId w15:val="{B031CC4C-B84C-489D-904F-F56463B13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styleId="Zstupntext">
    <w:name w:val="Placeholder Text"/>
    <w:basedOn w:val="Standardnpsmoodstavce"/>
    <w:uiPriority w:val="99"/>
    <w:semiHidden/>
    <w:rsid w:val="003047F8"/>
    <w:rPr>
      <w:color w:val="808080"/>
    </w:rPr>
  </w:style>
  <w:style w:type="table" w:styleId="Mkatabulky">
    <w:name w:val="Table Grid"/>
    <w:basedOn w:val="Normlntabul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leona.dankova@taktiq.com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dlink.com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dlink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620BF8-A375-45F2-B302-02C6158485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ADD5F8-7F85-4016-9EC3-7839E222C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636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LEWIS</Company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Stanway</dc:creator>
  <cp:lastModifiedBy>Leona</cp:lastModifiedBy>
  <cp:revision>3</cp:revision>
  <cp:lastPrinted>2017-12-13T11:39:00Z</cp:lastPrinted>
  <dcterms:created xsi:type="dcterms:W3CDTF">2018-01-05T15:59:00Z</dcterms:created>
  <dcterms:modified xsi:type="dcterms:W3CDTF">2018-01-08T13:23:00Z</dcterms:modified>
</cp:coreProperties>
</file>