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6283F" w14:textId="77777777" w:rsidR="000D28C6" w:rsidRPr="002F31DB" w:rsidRDefault="000D28C6">
      <w:pPr>
        <w:pStyle w:val="Zahlavi"/>
        <w:rPr>
          <w:rFonts w:ascii="Arial" w:hAnsi="Arial" w:cs="Arial"/>
          <w:color w:val="auto"/>
        </w:rPr>
      </w:pPr>
    </w:p>
    <w:p w14:paraId="75C2CC21" w14:textId="77777777" w:rsidR="000D28C6" w:rsidRPr="00A15385" w:rsidRDefault="00F235AD">
      <w:pPr>
        <w:pStyle w:val="Zahlavi"/>
        <w:rPr>
          <w:rFonts w:ascii="Arial" w:hAnsi="Arial" w:cs="Arial"/>
          <w:color w:val="auto"/>
        </w:rPr>
      </w:pPr>
      <w:r w:rsidRPr="00A15385">
        <w:rPr>
          <w:rFonts w:ascii="Arial" w:hAnsi="Arial" w:cs="Arial"/>
          <w:color w:val="auto"/>
        </w:rPr>
        <w:t>Fakulta elektrotechnická | katedra řídicí techniky</w:t>
      </w:r>
    </w:p>
    <w:p w14:paraId="4D1E069F" w14:textId="77777777" w:rsidR="000D28C6" w:rsidRPr="00A15385" w:rsidRDefault="00F235AD">
      <w:pPr>
        <w:rPr>
          <w:rFonts w:ascii="Arial" w:hAnsi="Arial" w:cs="Arial"/>
          <w:b/>
          <w:color w:val="auto"/>
          <w:szCs w:val="20"/>
        </w:rPr>
      </w:pPr>
      <w:r w:rsidRPr="00A15385">
        <w:rPr>
          <w:rFonts w:ascii="Arial" w:hAnsi="Arial" w:cs="Arial"/>
          <w:b/>
          <w:color w:val="auto"/>
          <w:szCs w:val="20"/>
        </w:rPr>
        <w:t>KARLOVO NÁMĚSTÍ 13/E, 121 35 PRAHA 2</w:t>
      </w:r>
    </w:p>
    <w:p w14:paraId="13F0ECB0" w14:textId="77777777" w:rsidR="000D28C6" w:rsidRPr="00A15385" w:rsidRDefault="000D28C6">
      <w:pPr>
        <w:rPr>
          <w:color w:val="auto"/>
          <w:szCs w:val="20"/>
        </w:rPr>
      </w:pPr>
    </w:p>
    <w:p w14:paraId="1CB4D722" w14:textId="543C73FF" w:rsidR="000D28C6" w:rsidRPr="00A15385" w:rsidRDefault="00F235AD">
      <w:pPr>
        <w:pStyle w:val="Zahlavi"/>
        <w:rPr>
          <w:rFonts w:ascii="Arial" w:hAnsi="Arial" w:cs="Arial"/>
          <w:color w:val="auto"/>
        </w:rPr>
      </w:pPr>
      <w:r w:rsidRPr="00A15385">
        <w:rPr>
          <w:rFonts w:ascii="Arial" w:hAnsi="Arial" w:cs="Arial"/>
          <w:color w:val="auto"/>
        </w:rPr>
        <w:t xml:space="preserve">Praha, </w:t>
      </w:r>
      <w:r w:rsidR="006F4483">
        <w:rPr>
          <w:rFonts w:ascii="Arial" w:hAnsi="Arial" w:cs="Arial"/>
          <w:color w:val="auto"/>
        </w:rPr>
        <w:t>30</w:t>
      </w:r>
      <w:bookmarkStart w:id="0" w:name="_GoBack"/>
      <w:bookmarkEnd w:id="0"/>
      <w:r w:rsidRPr="00A15385">
        <w:rPr>
          <w:rFonts w:ascii="Arial" w:hAnsi="Arial" w:cs="Arial"/>
          <w:color w:val="auto"/>
        </w:rPr>
        <w:t xml:space="preserve">. </w:t>
      </w:r>
      <w:r w:rsidR="00DF4DD1">
        <w:rPr>
          <w:rFonts w:ascii="Arial" w:hAnsi="Arial" w:cs="Arial"/>
          <w:color w:val="auto"/>
        </w:rPr>
        <w:t>Srpna</w:t>
      </w:r>
      <w:r w:rsidRPr="00A15385">
        <w:rPr>
          <w:rFonts w:ascii="Arial" w:hAnsi="Arial" w:cs="Arial"/>
          <w:color w:val="auto"/>
        </w:rPr>
        <w:t xml:space="preserve"> 2017</w:t>
      </w:r>
    </w:p>
    <w:p w14:paraId="60ADF9DB" w14:textId="77777777" w:rsidR="000D28C6" w:rsidRPr="00A15385" w:rsidRDefault="000D28C6">
      <w:pPr>
        <w:pStyle w:val="Zahlavi"/>
        <w:rPr>
          <w:rFonts w:ascii="Arial" w:hAnsi="Arial" w:cs="Arial"/>
          <w:color w:val="auto"/>
        </w:rPr>
      </w:pPr>
    </w:p>
    <w:p w14:paraId="0D9903BB" w14:textId="16E35151" w:rsidR="00DF4DD1" w:rsidRDefault="00DF4DD1" w:rsidP="00DF4DD1">
      <w:pPr>
        <w:pStyle w:val="Normlnweb"/>
        <w:shd w:val="clear" w:color="auto" w:fill="FFFFFF"/>
        <w:spacing w:before="0" w:beforeAutospacing="0" w:after="90" w:afterAutospacing="0"/>
        <w:rPr>
          <w:rFonts w:ascii="Helvetica" w:hAnsi="Helvetica"/>
          <w:b/>
          <w:color w:val="1D2129"/>
          <w:sz w:val="28"/>
          <w:szCs w:val="28"/>
        </w:rPr>
      </w:pPr>
      <w:r>
        <w:rPr>
          <w:rFonts w:ascii="Helvetica" w:hAnsi="Helvetica"/>
          <w:b/>
          <w:color w:val="1D2129"/>
          <w:sz w:val="28"/>
          <w:szCs w:val="28"/>
        </w:rPr>
        <w:t xml:space="preserve">Ukázali pokročilé systémy řízení v jednoduchém videu. Čeští vědci vyhráli v soutěži </w:t>
      </w:r>
      <w:r w:rsidRPr="00DF4DD1">
        <w:rPr>
          <w:rFonts w:ascii="Helvetica" w:hAnsi="Helvetica"/>
          <w:b/>
          <w:color w:val="1D2129"/>
          <w:sz w:val="28"/>
          <w:szCs w:val="28"/>
        </w:rPr>
        <w:t xml:space="preserve">IEEE CSS Video </w:t>
      </w:r>
      <w:proofErr w:type="spellStart"/>
      <w:r w:rsidRPr="00DF4DD1">
        <w:rPr>
          <w:rFonts w:ascii="Helvetica" w:hAnsi="Helvetica"/>
          <w:b/>
          <w:color w:val="1D2129"/>
          <w:sz w:val="28"/>
          <w:szCs w:val="28"/>
        </w:rPr>
        <w:t>Clip</w:t>
      </w:r>
      <w:proofErr w:type="spellEnd"/>
      <w:r w:rsidRPr="00DF4DD1">
        <w:rPr>
          <w:rFonts w:ascii="Helvetica" w:hAnsi="Helvetica"/>
          <w:b/>
          <w:color w:val="1D2129"/>
          <w:sz w:val="28"/>
          <w:szCs w:val="28"/>
        </w:rPr>
        <w:t xml:space="preserve"> </w:t>
      </w:r>
      <w:proofErr w:type="spellStart"/>
      <w:r w:rsidRPr="00DF4DD1">
        <w:rPr>
          <w:rFonts w:ascii="Helvetica" w:hAnsi="Helvetica"/>
          <w:b/>
          <w:color w:val="1D2129"/>
          <w:sz w:val="28"/>
          <w:szCs w:val="28"/>
        </w:rPr>
        <w:t>Contest</w:t>
      </w:r>
      <w:proofErr w:type="spellEnd"/>
      <w:r w:rsidRPr="00DF4DD1">
        <w:rPr>
          <w:rFonts w:ascii="Helvetica" w:hAnsi="Helvetica"/>
          <w:b/>
          <w:color w:val="1D2129"/>
          <w:sz w:val="28"/>
          <w:szCs w:val="28"/>
        </w:rPr>
        <w:t xml:space="preserve"> 2017</w:t>
      </w:r>
      <w:r w:rsidR="00A15385" w:rsidRPr="00A15385">
        <w:rPr>
          <w:rFonts w:ascii="Helvetica" w:hAnsi="Helvetica"/>
          <w:b/>
          <w:color w:val="1D2129"/>
          <w:sz w:val="28"/>
          <w:szCs w:val="28"/>
        </w:rPr>
        <w:t xml:space="preserve"> </w:t>
      </w:r>
      <w:r w:rsidR="00657FB7">
        <w:rPr>
          <w:rFonts w:ascii="Helvetica" w:hAnsi="Helvetica"/>
          <w:b/>
          <w:color w:val="1D2129"/>
          <w:sz w:val="28"/>
          <w:szCs w:val="28"/>
        </w:rPr>
        <w:t>a dnes si na odborné konferenci na Havaji převzali cenu</w:t>
      </w:r>
    </w:p>
    <w:p w14:paraId="6BAD0131" w14:textId="77777777" w:rsidR="00DF4DD1" w:rsidRPr="001E3AE2" w:rsidRDefault="00DF4DD1" w:rsidP="00DF4DD1">
      <w:pPr>
        <w:pStyle w:val="Normlnweb"/>
        <w:shd w:val="clear" w:color="auto" w:fill="FFFFFF"/>
        <w:spacing w:before="0" w:beforeAutospacing="0" w:after="90" w:afterAutospacing="0"/>
        <w:rPr>
          <w:rFonts w:ascii="Helvetica" w:hAnsi="Helvetica"/>
          <w:b/>
          <w:color w:val="1D2129"/>
          <w:sz w:val="28"/>
          <w:szCs w:val="28"/>
        </w:rPr>
      </w:pPr>
    </w:p>
    <w:p w14:paraId="575A4193" w14:textId="5C457FAF" w:rsidR="00A15385" w:rsidRPr="001E3AE2" w:rsidRDefault="001D6828" w:rsidP="00542D47">
      <w:pPr>
        <w:pStyle w:val="Normlnweb"/>
        <w:shd w:val="clear" w:color="auto" w:fill="FFFFFF"/>
        <w:spacing w:before="0" w:beforeAutospacing="0" w:after="90" w:afterAutospacing="0" w:line="360" w:lineRule="auto"/>
        <w:rPr>
          <w:rFonts w:ascii="Arial" w:hAnsi="Arial" w:cs="Arial"/>
          <w:b/>
          <w:color w:val="1D2129"/>
          <w:sz w:val="20"/>
          <w:szCs w:val="20"/>
        </w:rPr>
      </w:pPr>
      <w:r w:rsidRPr="001E3AE2">
        <w:rPr>
          <w:rFonts w:ascii="Arial" w:hAnsi="Arial" w:cs="Arial"/>
          <w:b/>
          <w:color w:val="1D2129"/>
          <w:sz w:val="20"/>
          <w:szCs w:val="20"/>
        </w:rPr>
        <w:t>Studenti</w:t>
      </w:r>
      <w:r w:rsidR="00EC177C" w:rsidRPr="001E3AE2">
        <w:rPr>
          <w:rFonts w:ascii="Arial" w:hAnsi="Arial" w:cs="Arial"/>
          <w:b/>
          <w:color w:val="1D2129"/>
          <w:sz w:val="20"/>
          <w:szCs w:val="20"/>
        </w:rPr>
        <w:t> </w:t>
      </w:r>
      <w:hyperlink r:id="rId8" w:history="1">
        <w:r w:rsidR="00EC177C" w:rsidRPr="001E3AE2">
          <w:rPr>
            <w:rStyle w:val="Hypertextovodkaz"/>
            <w:rFonts w:ascii="Arial" w:hAnsi="Arial" w:cs="Arial"/>
            <w:b/>
            <w:sz w:val="20"/>
            <w:szCs w:val="20"/>
          </w:rPr>
          <w:t>kated</w:t>
        </w:r>
        <w:r w:rsidRPr="001E3AE2">
          <w:rPr>
            <w:rStyle w:val="Hypertextovodkaz"/>
            <w:rFonts w:ascii="Arial" w:hAnsi="Arial" w:cs="Arial"/>
            <w:b/>
            <w:sz w:val="20"/>
            <w:szCs w:val="20"/>
          </w:rPr>
          <w:t>ry</w:t>
        </w:r>
        <w:r w:rsidR="00EC177C" w:rsidRPr="001E3AE2">
          <w:rPr>
            <w:rStyle w:val="Hypertextovodkaz"/>
            <w:rFonts w:ascii="Arial" w:hAnsi="Arial" w:cs="Arial"/>
            <w:b/>
            <w:sz w:val="20"/>
            <w:szCs w:val="20"/>
          </w:rPr>
          <w:t xml:space="preserve"> řídicí techniky Fakulty elektrotechnické</w:t>
        </w:r>
        <w:r w:rsidR="00A15385" w:rsidRPr="001E3AE2">
          <w:rPr>
            <w:rStyle w:val="Hypertextovodkaz"/>
            <w:rFonts w:ascii="Arial" w:hAnsi="Arial" w:cs="Arial"/>
            <w:b/>
            <w:sz w:val="20"/>
            <w:szCs w:val="20"/>
          </w:rPr>
          <w:t xml:space="preserve"> ČVUT</w:t>
        </w:r>
      </w:hyperlink>
      <w:r w:rsidR="00A15385" w:rsidRPr="001E3AE2">
        <w:rPr>
          <w:rFonts w:ascii="Arial" w:hAnsi="Arial" w:cs="Arial"/>
          <w:b/>
          <w:color w:val="1D2129"/>
          <w:sz w:val="20"/>
          <w:szCs w:val="20"/>
        </w:rPr>
        <w:t xml:space="preserve"> </w:t>
      </w:r>
      <w:r w:rsidR="001E3AE2" w:rsidRPr="001E3AE2">
        <w:rPr>
          <w:rFonts w:ascii="Arial" w:hAnsi="Arial" w:cs="Arial"/>
          <w:b/>
          <w:color w:val="1D2129"/>
          <w:sz w:val="20"/>
          <w:szCs w:val="20"/>
        </w:rPr>
        <w:t xml:space="preserve">dnes na Havaji převzali cenu za nejlepší video popularizující automatické řízení </w:t>
      </w:r>
      <w:r w:rsidR="00657FB7" w:rsidRPr="001E3AE2">
        <w:rPr>
          <w:rFonts w:ascii="Arial" w:hAnsi="Arial" w:cs="Arial"/>
          <w:b/>
          <w:color w:val="1D2129"/>
          <w:sz w:val="20"/>
          <w:szCs w:val="20"/>
        </w:rPr>
        <w:t>v</w:t>
      </w:r>
      <w:r w:rsidR="001E3AE2" w:rsidRPr="001E3AE2">
        <w:rPr>
          <w:rFonts w:ascii="Arial" w:hAnsi="Arial" w:cs="Arial"/>
          <w:b/>
          <w:color w:val="1D2129"/>
          <w:sz w:val="20"/>
          <w:szCs w:val="20"/>
        </w:rPr>
        <w:t> </w:t>
      </w:r>
      <w:r w:rsidR="00657FB7" w:rsidRPr="001E3AE2">
        <w:rPr>
          <w:rFonts w:ascii="Arial" w:hAnsi="Arial" w:cs="Arial"/>
          <w:b/>
          <w:color w:val="1D2129"/>
          <w:sz w:val="20"/>
          <w:szCs w:val="20"/>
        </w:rPr>
        <w:t>soutěži</w:t>
      </w:r>
      <w:r w:rsidR="001E3AE2" w:rsidRPr="001E3AE2">
        <w:rPr>
          <w:rFonts w:ascii="Arial" w:hAnsi="Arial" w:cs="Arial"/>
          <w:b/>
          <w:color w:val="1D2129"/>
          <w:sz w:val="20"/>
          <w:szCs w:val="20"/>
        </w:rPr>
        <w:t xml:space="preserve"> </w:t>
      </w:r>
      <w:hyperlink r:id="rId9" w:history="1">
        <w:r w:rsidR="001E3AE2" w:rsidRPr="001E3AE2">
          <w:rPr>
            <w:rStyle w:val="Hypertextovodkaz"/>
            <w:rFonts w:ascii="Arial" w:hAnsi="Arial" w:cs="Arial"/>
            <w:b/>
            <w:sz w:val="20"/>
            <w:szCs w:val="20"/>
          </w:rPr>
          <w:t xml:space="preserve">IEEE CSS Video </w:t>
        </w:r>
        <w:proofErr w:type="spellStart"/>
        <w:r w:rsidR="001E3AE2" w:rsidRPr="001E3AE2">
          <w:rPr>
            <w:rStyle w:val="Hypertextovodkaz"/>
            <w:rFonts w:ascii="Arial" w:hAnsi="Arial" w:cs="Arial"/>
            <w:b/>
            <w:sz w:val="20"/>
            <w:szCs w:val="20"/>
          </w:rPr>
          <w:t>Clip</w:t>
        </w:r>
        <w:proofErr w:type="spellEnd"/>
        <w:r w:rsidR="001E3AE2" w:rsidRPr="001E3AE2">
          <w:rPr>
            <w:rStyle w:val="Hypertextovodkaz"/>
            <w:rFonts w:ascii="Arial" w:hAnsi="Arial" w:cs="Arial"/>
            <w:b/>
            <w:sz w:val="20"/>
            <w:szCs w:val="20"/>
          </w:rPr>
          <w:t xml:space="preserve"> </w:t>
        </w:r>
        <w:proofErr w:type="spellStart"/>
        <w:r w:rsidR="001E3AE2" w:rsidRPr="001E3AE2">
          <w:rPr>
            <w:rStyle w:val="Hypertextovodkaz"/>
            <w:rFonts w:ascii="Arial" w:hAnsi="Arial" w:cs="Arial"/>
            <w:b/>
            <w:sz w:val="20"/>
            <w:szCs w:val="20"/>
          </w:rPr>
          <w:t>Contest</w:t>
        </w:r>
        <w:proofErr w:type="spellEnd"/>
        <w:r w:rsidR="001E3AE2" w:rsidRPr="001E3AE2">
          <w:rPr>
            <w:rStyle w:val="Hypertextovodkaz"/>
            <w:rFonts w:ascii="Arial" w:hAnsi="Arial" w:cs="Arial"/>
            <w:b/>
            <w:sz w:val="20"/>
            <w:szCs w:val="20"/>
          </w:rPr>
          <w:t xml:space="preserve"> 2017</w:t>
        </w:r>
      </w:hyperlink>
      <w:r w:rsidR="001E3AE2" w:rsidRPr="001E3AE2">
        <w:rPr>
          <w:rFonts w:ascii="Arial" w:hAnsi="Arial" w:cs="Arial"/>
          <w:b/>
          <w:color w:val="1D2129"/>
          <w:sz w:val="20"/>
          <w:szCs w:val="20"/>
        </w:rPr>
        <w:t xml:space="preserve"> </w:t>
      </w:r>
      <w:r w:rsidRPr="001E3AE2">
        <w:rPr>
          <w:rFonts w:ascii="Arial" w:hAnsi="Arial" w:cs="Arial"/>
          <w:b/>
          <w:color w:val="1D2129"/>
          <w:sz w:val="20"/>
          <w:szCs w:val="20"/>
        </w:rPr>
        <w:t xml:space="preserve">pořádané mezinárodní inženýrskou organizací IEEE. </w:t>
      </w:r>
      <w:r w:rsidR="00657FB7" w:rsidRPr="001E3AE2">
        <w:rPr>
          <w:rFonts w:ascii="Arial" w:hAnsi="Arial" w:cs="Arial"/>
          <w:b/>
          <w:color w:val="1D2129"/>
          <w:sz w:val="20"/>
          <w:szCs w:val="20"/>
        </w:rPr>
        <w:t>Klip</w:t>
      </w:r>
      <w:r w:rsidR="003B41B6" w:rsidRPr="001E3AE2">
        <w:rPr>
          <w:rFonts w:ascii="Arial" w:hAnsi="Arial" w:cs="Arial"/>
          <w:b/>
          <w:color w:val="1D2129"/>
          <w:sz w:val="20"/>
          <w:szCs w:val="20"/>
        </w:rPr>
        <w:t>,</w:t>
      </w:r>
      <w:r w:rsidR="00657FB7" w:rsidRPr="001E3AE2">
        <w:rPr>
          <w:rFonts w:ascii="Arial" w:hAnsi="Arial" w:cs="Arial"/>
          <w:b/>
          <w:color w:val="1D2129"/>
          <w:sz w:val="20"/>
          <w:szCs w:val="20"/>
        </w:rPr>
        <w:t xml:space="preserve"> který vytvořili</w:t>
      </w:r>
      <w:r w:rsidR="003B41B6" w:rsidRPr="001E3AE2">
        <w:rPr>
          <w:rFonts w:ascii="Arial" w:hAnsi="Arial" w:cs="Arial"/>
          <w:b/>
          <w:color w:val="1D2129"/>
          <w:sz w:val="20"/>
          <w:szCs w:val="20"/>
        </w:rPr>
        <w:t>,</w:t>
      </w:r>
      <w:r w:rsidR="00657FB7" w:rsidRPr="001E3AE2">
        <w:rPr>
          <w:rFonts w:ascii="Arial" w:hAnsi="Arial" w:cs="Arial"/>
          <w:b/>
          <w:color w:val="1D2129"/>
          <w:sz w:val="20"/>
          <w:szCs w:val="20"/>
        </w:rPr>
        <w:t xml:space="preserve"> demonstruje složité </w:t>
      </w:r>
      <w:r w:rsidR="0061549B" w:rsidRPr="001E3AE2">
        <w:rPr>
          <w:rFonts w:ascii="Arial" w:hAnsi="Arial" w:cs="Arial"/>
          <w:b/>
          <w:color w:val="1D2129"/>
          <w:sz w:val="20"/>
          <w:szCs w:val="20"/>
        </w:rPr>
        <w:t xml:space="preserve">koncepty </w:t>
      </w:r>
      <w:r w:rsidR="00657FB7" w:rsidRPr="001E3AE2">
        <w:rPr>
          <w:rFonts w:ascii="Arial" w:hAnsi="Arial" w:cs="Arial"/>
          <w:b/>
          <w:color w:val="1D2129"/>
          <w:sz w:val="20"/>
          <w:szCs w:val="20"/>
        </w:rPr>
        <w:t>automatického řízení širšímu publiku na jednoduchém příkladu s kuličkou a obručí.</w:t>
      </w:r>
    </w:p>
    <w:p w14:paraId="05304F97" w14:textId="5698F4EB" w:rsidR="003B41B6" w:rsidRDefault="001E3AE2" w:rsidP="00542D47">
      <w:pPr>
        <w:pStyle w:val="Normlnweb"/>
        <w:shd w:val="clear" w:color="auto" w:fill="FFFFFF"/>
        <w:spacing w:before="90" w:beforeAutospacing="0" w:after="90" w:afterAutospacing="0" w:line="360" w:lineRule="auto"/>
        <w:jc w:val="both"/>
        <w:rPr>
          <w:rFonts w:ascii="Arial" w:hAnsi="Arial" w:cs="Arial"/>
          <w:color w:val="1D2129"/>
          <w:sz w:val="20"/>
          <w:szCs w:val="20"/>
        </w:rPr>
      </w:pPr>
      <w:r>
        <w:rPr>
          <w:rFonts w:ascii="Arial" w:hAnsi="Arial" w:cs="Arial"/>
          <w:color w:val="1D2129"/>
          <w:sz w:val="20"/>
          <w:szCs w:val="20"/>
        </w:rPr>
        <w:t>Vítězné edukativní video, za něž dnes čeští studenti převzali</w:t>
      </w:r>
      <w:r w:rsidR="00387879">
        <w:rPr>
          <w:rFonts w:ascii="Arial" w:hAnsi="Arial" w:cs="Arial"/>
          <w:color w:val="1D2129"/>
          <w:sz w:val="20"/>
          <w:szCs w:val="20"/>
        </w:rPr>
        <w:t xml:space="preserve"> na mezinárodní konferenci</w:t>
      </w:r>
      <w:r w:rsidR="003B41B6">
        <w:rPr>
          <w:rFonts w:ascii="Arial" w:hAnsi="Arial" w:cs="Arial"/>
          <w:color w:val="1D2129"/>
          <w:sz w:val="20"/>
          <w:szCs w:val="20"/>
        </w:rPr>
        <w:t xml:space="preserve"> </w:t>
      </w:r>
      <w:hyperlink r:id="rId10" w:history="1">
        <w:r w:rsidRPr="00657FB7">
          <w:rPr>
            <w:rStyle w:val="Hypertextovodkaz"/>
            <w:rFonts w:ascii="Arial" w:hAnsi="Arial" w:cs="Arial"/>
            <w:sz w:val="20"/>
            <w:szCs w:val="20"/>
          </w:rPr>
          <w:t xml:space="preserve">IEEE </w:t>
        </w:r>
        <w:proofErr w:type="spellStart"/>
        <w:r w:rsidRPr="00657FB7">
          <w:rPr>
            <w:rStyle w:val="Hypertextovodkaz"/>
            <w:rFonts w:ascii="Arial" w:hAnsi="Arial" w:cs="Arial"/>
            <w:sz w:val="20"/>
            <w:szCs w:val="20"/>
          </w:rPr>
          <w:t>Conference</w:t>
        </w:r>
        <w:proofErr w:type="spellEnd"/>
        <w:r w:rsidRPr="00657FB7">
          <w:rPr>
            <w:rStyle w:val="Hypertextovodkaz"/>
            <w:rFonts w:ascii="Arial" w:hAnsi="Arial" w:cs="Arial"/>
            <w:sz w:val="20"/>
            <w:szCs w:val="20"/>
          </w:rPr>
          <w:t xml:space="preserve"> on </w:t>
        </w:r>
        <w:proofErr w:type="spellStart"/>
        <w:r w:rsidRPr="00657FB7">
          <w:rPr>
            <w:rStyle w:val="Hypertextovodkaz"/>
            <w:rFonts w:ascii="Arial" w:hAnsi="Arial" w:cs="Arial"/>
            <w:sz w:val="20"/>
            <w:szCs w:val="20"/>
          </w:rPr>
          <w:t>Control</w:t>
        </w:r>
        <w:proofErr w:type="spellEnd"/>
        <w:r w:rsidRPr="00657FB7">
          <w:rPr>
            <w:rStyle w:val="Hypertextovodkaz"/>
            <w:rFonts w:ascii="Arial" w:hAnsi="Arial" w:cs="Arial"/>
            <w:sz w:val="20"/>
            <w:szCs w:val="20"/>
          </w:rPr>
          <w:t xml:space="preserve"> and Technology and </w:t>
        </w:r>
        <w:proofErr w:type="spellStart"/>
        <w:r w:rsidRPr="00657FB7">
          <w:rPr>
            <w:rStyle w:val="Hypertextovodkaz"/>
            <w:rFonts w:ascii="Arial" w:hAnsi="Arial" w:cs="Arial"/>
            <w:sz w:val="20"/>
            <w:szCs w:val="20"/>
          </w:rPr>
          <w:t>Appications</w:t>
        </w:r>
        <w:proofErr w:type="spellEnd"/>
      </w:hyperlink>
      <w:r w:rsidR="00F43441" w:rsidRPr="00F43441">
        <w:rPr>
          <w:rFonts w:ascii="Arial" w:hAnsi="Arial" w:cs="Arial"/>
          <w:color w:val="1D2129"/>
          <w:sz w:val="20"/>
          <w:szCs w:val="20"/>
        </w:rPr>
        <w:t xml:space="preserve"> </w:t>
      </w:r>
      <w:r>
        <w:rPr>
          <w:rFonts w:ascii="Arial" w:hAnsi="Arial" w:cs="Arial"/>
          <w:color w:val="1D2129"/>
          <w:sz w:val="20"/>
          <w:szCs w:val="20"/>
        </w:rPr>
        <w:t>cenu, na</w:t>
      </w:r>
      <w:r w:rsidR="00F43441" w:rsidRPr="00F43441">
        <w:rPr>
          <w:rFonts w:ascii="Arial" w:hAnsi="Arial" w:cs="Arial"/>
          <w:color w:val="1D2129"/>
          <w:sz w:val="20"/>
          <w:szCs w:val="20"/>
        </w:rPr>
        <w:t xml:space="preserve"> jednoduchém modelu kuličky v obruči ukazuje pokročilé algoritmy, jinak používané třeba pro řízení návratu rakety z vesmíru nebo pro řízení kráčejících robotů.</w:t>
      </w:r>
      <w:r w:rsidR="00F43441">
        <w:rPr>
          <w:rFonts w:ascii="Arial" w:hAnsi="Arial" w:cs="Arial"/>
          <w:color w:val="1D2129"/>
          <w:sz w:val="20"/>
          <w:szCs w:val="20"/>
        </w:rPr>
        <w:t xml:space="preserve"> </w:t>
      </w:r>
      <w:r w:rsidR="00F43441" w:rsidRPr="00F43441">
        <w:rPr>
          <w:rFonts w:ascii="Arial" w:hAnsi="Arial" w:cs="Arial"/>
          <w:color w:val="1D2129"/>
          <w:sz w:val="20"/>
          <w:szCs w:val="20"/>
        </w:rPr>
        <w:t xml:space="preserve">Řídicí systém má </w:t>
      </w:r>
      <w:r w:rsidR="00E960B0">
        <w:rPr>
          <w:rFonts w:ascii="Arial" w:hAnsi="Arial" w:cs="Arial"/>
          <w:color w:val="1D2129"/>
          <w:sz w:val="20"/>
          <w:szCs w:val="20"/>
        </w:rPr>
        <w:t xml:space="preserve">ve videu </w:t>
      </w:r>
      <w:r w:rsidR="00F43441" w:rsidRPr="00F43441">
        <w:rPr>
          <w:rFonts w:ascii="Arial" w:hAnsi="Arial" w:cs="Arial"/>
          <w:color w:val="1D2129"/>
          <w:sz w:val="20"/>
          <w:szCs w:val="20"/>
        </w:rPr>
        <w:t>za úkol otáčet obručí tak, aby kulička obruč obkroužila a zastavila.</w:t>
      </w:r>
      <w:r w:rsidR="00AE78C6">
        <w:rPr>
          <w:rFonts w:ascii="Arial" w:hAnsi="Arial" w:cs="Arial"/>
          <w:color w:val="1D2129"/>
          <w:sz w:val="20"/>
          <w:szCs w:val="20"/>
        </w:rPr>
        <w:t xml:space="preserve"> </w:t>
      </w:r>
      <w:r w:rsidR="00F43441" w:rsidRPr="00F43441">
        <w:rPr>
          <w:rFonts w:ascii="Arial" w:hAnsi="Arial" w:cs="Arial"/>
          <w:color w:val="1D2129"/>
          <w:sz w:val="20"/>
          <w:szCs w:val="20"/>
        </w:rPr>
        <w:t>Na rozdíl od běžných řídicích systémů, jako je třeba tempomat v autě nebo automatická regulace teploty v místnosti, se zde průběh celého procesu musí dopředu vypočítat a optim</w:t>
      </w:r>
      <w:r w:rsidR="0061549B">
        <w:rPr>
          <w:rFonts w:ascii="Arial" w:hAnsi="Arial" w:cs="Arial"/>
          <w:color w:val="1D2129"/>
          <w:sz w:val="20"/>
          <w:szCs w:val="20"/>
        </w:rPr>
        <w:t xml:space="preserve">alizovat </w:t>
      </w:r>
      <w:r w:rsidR="0061549B" w:rsidRPr="00F43441">
        <w:rPr>
          <w:rFonts w:ascii="Arial" w:hAnsi="Arial" w:cs="Arial"/>
          <w:color w:val="1D2129"/>
          <w:sz w:val="20"/>
          <w:szCs w:val="20"/>
        </w:rPr>
        <w:t>v</w:t>
      </w:r>
      <w:r w:rsidR="0061549B">
        <w:rPr>
          <w:rFonts w:ascii="Arial" w:hAnsi="Arial" w:cs="Arial"/>
          <w:color w:val="1D2129"/>
          <w:sz w:val="20"/>
          <w:szCs w:val="20"/>
        </w:rPr>
        <w:t> </w:t>
      </w:r>
      <w:r w:rsidR="0061549B" w:rsidRPr="00F43441">
        <w:rPr>
          <w:rFonts w:ascii="Arial" w:hAnsi="Arial" w:cs="Arial"/>
          <w:color w:val="1D2129"/>
          <w:sz w:val="20"/>
          <w:szCs w:val="20"/>
        </w:rPr>
        <w:t>simulacích</w:t>
      </w:r>
      <w:r w:rsidR="0061549B">
        <w:rPr>
          <w:rFonts w:ascii="Arial" w:hAnsi="Arial" w:cs="Arial"/>
          <w:color w:val="1D2129"/>
          <w:sz w:val="20"/>
          <w:szCs w:val="20"/>
        </w:rPr>
        <w:t xml:space="preserve"> na matematickém modelu</w:t>
      </w:r>
      <w:r w:rsidR="00AE78C6">
        <w:rPr>
          <w:rFonts w:ascii="Arial" w:hAnsi="Arial" w:cs="Arial"/>
          <w:color w:val="1D2129"/>
          <w:sz w:val="20"/>
          <w:szCs w:val="20"/>
        </w:rPr>
        <w:t xml:space="preserve">. </w:t>
      </w:r>
      <w:r w:rsidR="00F43441">
        <w:rPr>
          <w:rFonts w:ascii="Arial" w:hAnsi="Arial" w:cs="Arial"/>
          <w:color w:val="1D2129"/>
          <w:sz w:val="20"/>
          <w:szCs w:val="20"/>
        </w:rPr>
        <w:t>Na reálném modelu už se pak řídicí</w:t>
      </w:r>
      <w:r w:rsidR="00F43441" w:rsidRPr="00F43441">
        <w:rPr>
          <w:rFonts w:ascii="Arial" w:hAnsi="Arial" w:cs="Arial"/>
          <w:color w:val="1D2129"/>
          <w:sz w:val="20"/>
          <w:szCs w:val="20"/>
        </w:rPr>
        <w:t xml:space="preserve"> systém pouze snaží docílit podobného chování, jaké se naučil v simulacích. </w:t>
      </w:r>
    </w:p>
    <w:p w14:paraId="5C9A0FD4" w14:textId="3A89BC0E" w:rsidR="00A15385" w:rsidRPr="00A15385" w:rsidRDefault="0021616C" w:rsidP="00A15385">
      <w:pPr>
        <w:pStyle w:val="Normlnweb"/>
        <w:shd w:val="clear" w:color="auto" w:fill="FFFFFF"/>
        <w:spacing w:before="90" w:beforeAutospacing="0" w:after="90" w:afterAutospacing="0" w:line="360" w:lineRule="auto"/>
        <w:jc w:val="both"/>
        <w:rPr>
          <w:rFonts w:ascii="Arial" w:hAnsi="Arial" w:cs="Arial"/>
          <w:b/>
          <w:color w:val="1D2129"/>
          <w:sz w:val="20"/>
          <w:szCs w:val="20"/>
        </w:rPr>
      </w:pPr>
      <w:r>
        <w:rPr>
          <w:rFonts w:ascii="Arial" w:hAnsi="Arial" w:cs="Arial"/>
          <w:b/>
          <w:color w:val="1D2129"/>
          <w:sz w:val="20"/>
          <w:szCs w:val="20"/>
        </w:rPr>
        <w:t>Výukový model ušetří statisíce korun</w:t>
      </w:r>
    </w:p>
    <w:p w14:paraId="41189F9B" w14:textId="55EDD06D" w:rsidR="00A15385" w:rsidRDefault="00AE78C6" w:rsidP="00AE78C6">
      <w:pPr>
        <w:pStyle w:val="Normlnweb"/>
        <w:shd w:val="clear" w:color="auto" w:fill="FFFFFF"/>
        <w:spacing w:before="0" w:beforeAutospacing="0" w:after="90" w:afterAutospacing="0" w:line="360" w:lineRule="auto"/>
        <w:jc w:val="both"/>
        <w:rPr>
          <w:rFonts w:ascii="Arial" w:hAnsi="Arial" w:cs="Arial"/>
          <w:color w:val="1D2129"/>
          <w:sz w:val="20"/>
          <w:szCs w:val="20"/>
        </w:rPr>
      </w:pPr>
      <w:r>
        <w:rPr>
          <w:rFonts w:ascii="Arial" w:hAnsi="Arial" w:cs="Arial"/>
          <w:color w:val="1D2129"/>
          <w:sz w:val="20"/>
          <w:szCs w:val="20"/>
        </w:rPr>
        <w:t xml:space="preserve">Tento zdánlivě jednoduchý </w:t>
      </w:r>
      <w:r w:rsidR="00E45730">
        <w:rPr>
          <w:rFonts w:ascii="Arial" w:hAnsi="Arial" w:cs="Arial"/>
          <w:color w:val="1D2129"/>
          <w:sz w:val="20"/>
          <w:szCs w:val="20"/>
        </w:rPr>
        <w:t xml:space="preserve">fyzikální systém </w:t>
      </w:r>
      <w:r>
        <w:rPr>
          <w:rFonts w:ascii="Arial" w:hAnsi="Arial" w:cs="Arial"/>
          <w:color w:val="1D2129"/>
          <w:sz w:val="20"/>
          <w:szCs w:val="20"/>
        </w:rPr>
        <w:t xml:space="preserve">má ale mnohá využití. Pohyb kuličky v obruči je velmi podobný </w:t>
      </w:r>
      <w:r w:rsidR="00E960B0">
        <w:rPr>
          <w:rFonts w:ascii="Arial" w:hAnsi="Arial" w:cs="Arial"/>
          <w:color w:val="1D2129"/>
          <w:sz w:val="20"/>
          <w:szCs w:val="20"/>
        </w:rPr>
        <w:t>reálným procesům</w:t>
      </w:r>
      <w:r w:rsidR="0021616C">
        <w:rPr>
          <w:rFonts w:ascii="Arial" w:hAnsi="Arial" w:cs="Arial"/>
          <w:color w:val="1D2129"/>
          <w:sz w:val="20"/>
          <w:szCs w:val="20"/>
        </w:rPr>
        <w:t>,</w:t>
      </w:r>
      <w:r w:rsidR="00E960B0">
        <w:rPr>
          <w:rFonts w:ascii="Arial" w:hAnsi="Arial" w:cs="Arial"/>
          <w:color w:val="1D2129"/>
          <w:sz w:val="20"/>
          <w:szCs w:val="20"/>
        </w:rPr>
        <w:t xml:space="preserve"> například </w:t>
      </w:r>
      <w:r>
        <w:rPr>
          <w:rFonts w:ascii="Arial" w:hAnsi="Arial" w:cs="Arial"/>
          <w:color w:val="1D2129"/>
          <w:sz w:val="20"/>
          <w:szCs w:val="20"/>
        </w:rPr>
        <w:t xml:space="preserve">pohybu kapaliny v nádržích raket. </w:t>
      </w:r>
      <w:r w:rsidR="009A39D2">
        <w:rPr>
          <w:rFonts w:ascii="Arial" w:hAnsi="Arial" w:cs="Arial"/>
          <w:color w:val="1D2129"/>
          <w:sz w:val="20"/>
          <w:szCs w:val="20"/>
        </w:rPr>
        <w:t xml:space="preserve">Rozkývání paliva vedlo k havárii jedné z raket </w:t>
      </w:r>
      <w:proofErr w:type="spellStart"/>
      <w:r w:rsidR="009A39D2">
        <w:rPr>
          <w:rFonts w:ascii="Arial" w:hAnsi="Arial" w:cs="Arial"/>
          <w:color w:val="1D2129"/>
          <w:sz w:val="20"/>
          <w:szCs w:val="20"/>
        </w:rPr>
        <w:t>Falcon</w:t>
      </w:r>
      <w:proofErr w:type="spellEnd"/>
      <w:r w:rsidR="009A39D2">
        <w:rPr>
          <w:rFonts w:ascii="Arial" w:hAnsi="Arial" w:cs="Arial"/>
          <w:color w:val="1D2129"/>
          <w:sz w:val="20"/>
          <w:szCs w:val="20"/>
        </w:rPr>
        <w:t xml:space="preserve"> 1 společnosti </w:t>
      </w:r>
      <w:proofErr w:type="spellStart"/>
      <w:r w:rsidR="009A39D2">
        <w:rPr>
          <w:rFonts w:ascii="Arial" w:hAnsi="Arial" w:cs="Arial"/>
          <w:color w:val="1D2129"/>
          <w:sz w:val="20"/>
          <w:szCs w:val="20"/>
        </w:rPr>
        <w:t>SpaceX</w:t>
      </w:r>
      <w:proofErr w:type="spellEnd"/>
      <w:r w:rsidR="009A39D2">
        <w:rPr>
          <w:rFonts w:ascii="Arial" w:hAnsi="Arial" w:cs="Arial"/>
          <w:color w:val="1D2129"/>
          <w:sz w:val="20"/>
          <w:szCs w:val="20"/>
        </w:rPr>
        <w:t xml:space="preserve">. „Náš model má sloužit primárně pro výuku řídicích systémů a na rozdíl od </w:t>
      </w:r>
      <w:r w:rsidR="00E45730">
        <w:rPr>
          <w:rFonts w:ascii="Arial" w:hAnsi="Arial" w:cs="Arial"/>
          <w:color w:val="1D2129"/>
          <w:sz w:val="20"/>
          <w:szCs w:val="20"/>
        </w:rPr>
        <w:t>většiny obdobných systémů</w:t>
      </w:r>
      <w:r w:rsidR="009A39D2">
        <w:rPr>
          <w:rFonts w:ascii="Arial" w:hAnsi="Arial" w:cs="Arial"/>
          <w:color w:val="1D2129"/>
          <w:sz w:val="20"/>
          <w:szCs w:val="20"/>
        </w:rPr>
        <w:t xml:space="preserve"> jsme všechny zdrojové soubory zveřejnili, takže si ho může každý postavit.</w:t>
      </w:r>
      <w:r w:rsidR="009A39D2" w:rsidRPr="009A39D2">
        <w:rPr>
          <w:rFonts w:ascii="Arial" w:eastAsia="SimSun" w:hAnsi="Arial" w:cs="Arial"/>
          <w:color w:val="222222"/>
          <w:sz w:val="19"/>
          <w:szCs w:val="19"/>
          <w:shd w:val="clear" w:color="auto" w:fill="FFFFFF"/>
          <w:lang w:eastAsia="zh-CN" w:bidi="hi-IN"/>
        </w:rPr>
        <w:t xml:space="preserve"> </w:t>
      </w:r>
      <w:r w:rsidR="009A39D2" w:rsidRPr="009A39D2">
        <w:rPr>
          <w:rFonts w:ascii="Arial" w:hAnsi="Arial" w:cs="Arial"/>
          <w:color w:val="1D2129"/>
          <w:sz w:val="20"/>
          <w:szCs w:val="20"/>
        </w:rPr>
        <w:t>Podobné výukové modely se normálně prodávají řádově za stovky tisíc. My nyní uvažujeme, že bychom na vývoj podobných zařízení založili spin-</w:t>
      </w:r>
      <w:proofErr w:type="spellStart"/>
      <w:r w:rsidR="009A39D2" w:rsidRPr="009A39D2">
        <w:rPr>
          <w:rFonts w:ascii="Arial" w:hAnsi="Arial" w:cs="Arial"/>
          <w:color w:val="1D2129"/>
          <w:sz w:val="20"/>
          <w:szCs w:val="20"/>
        </w:rPr>
        <w:t>off</w:t>
      </w:r>
      <w:proofErr w:type="spellEnd"/>
      <w:r w:rsidR="009A39D2" w:rsidRPr="009A39D2">
        <w:rPr>
          <w:rFonts w:ascii="Arial" w:hAnsi="Arial" w:cs="Arial"/>
          <w:color w:val="1D2129"/>
          <w:sz w:val="20"/>
          <w:szCs w:val="20"/>
        </w:rPr>
        <w:t xml:space="preserve"> firmu, která by ovšem byla na open-source</w:t>
      </w:r>
      <w:r w:rsidR="009A39D2">
        <w:rPr>
          <w:rFonts w:ascii="Arial" w:hAnsi="Arial" w:cs="Arial"/>
          <w:color w:val="1D2129"/>
          <w:sz w:val="20"/>
          <w:szCs w:val="20"/>
        </w:rPr>
        <w:t xml:space="preserve"> bázi</w:t>
      </w:r>
      <w:r w:rsidR="009A39D2" w:rsidRPr="009A39D2">
        <w:rPr>
          <w:rFonts w:ascii="Arial" w:hAnsi="Arial" w:cs="Arial"/>
          <w:color w:val="1D2129"/>
          <w:sz w:val="20"/>
          <w:szCs w:val="20"/>
        </w:rPr>
        <w:t>, takže by nabízela výrobky, ke kterým by</w:t>
      </w:r>
      <w:r w:rsidR="009A39D2">
        <w:rPr>
          <w:rFonts w:ascii="Arial" w:hAnsi="Arial" w:cs="Arial"/>
          <w:color w:val="1D2129"/>
          <w:sz w:val="20"/>
          <w:szCs w:val="20"/>
        </w:rPr>
        <w:t xml:space="preserve"> byla úplná výrobní dokumentace</w:t>
      </w:r>
      <w:r w:rsidR="00E45730">
        <w:rPr>
          <w:rFonts w:ascii="Arial" w:hAnsi="Arial" w:cs="Arial"/>
          <w:color w:val="1D2129"/>
          <w:sz w:val="20"/>
          <w:szCs w:val="20"/>
        </w:rPr>
        <w:t xml:space="preserve"> a výuka by nebyla závislá </w:t>
      </w:r>
      <w:r w:rsidR="00E45730">
        <w:rPr>
          <w:rFonts w:ascii="Arial" w:hAnsi="Arial" w:cs="Arial"/>
          <w:color w:val="1D2129"/>
          <w:sz w:val="20"/>
          <w:szCs w:val="20"/>
        </w:rPr>
        <w:lastRenderedPageBreak/>
        <w:t>na jednotlivých firmách</w:t>
      </w:r>
      <w:r w:rsidR="009A39D2">
        <w:rPr>
          <w:rFonts w:ascii="Arial" w:hAnsi="Arial" w:cs="Arial"/>
          <w:color w:val="1D2129"/>
          <w:sz w:val="20"/>
          <w:szCs w:val="20"/>
        </w:rPr>
        <w:t xml:space="preserve">,“ říká doktorand Jiří Zemánek z Katedry řídicí techniky, FEL ČVUT, </w:t>
      </w:r>
      <w:r w:rsidR="00561ED6">
        <w:rPr>
          <w:rFonts w:ascii="Arial" w:hAnsi="Arial" w:cs="Arial"/>
          <w:color w:val="1D2129"/>
          <w:sz w:val="20"/>
          <w:szCs w:val="20"/>
        </w:rPr>
        <w:t xml:space="preserve">který video vytvořil společně s kolegou Martinem </w:t>
      </w:r>
      <w:proofErr w:type="spellStart"/>
      <w:r w:rsidR="00561ED6">
        <w:rPr>
          <w:rFonts w:ascii="Arial" w:hAnsi="Arial" w:cs="Arial"/>
          <w:color w:val="1D2129"/>
          <w:sz w:val="20"/>
          <w:szCs w:val="20"/>
        </w:rPr>
        <w:t>Gurtnerem</w:t>
      </w:r>
      <w:proofErr w:type="spellEnd"/>
      <w:r w:rsidR="009A39D2">
        <w:rPr>
          <w:rFonts w:ascii="Arial" w:hAnsi="Arial" w:cs="Arial"/>
          <w:color w:val="1D2129"/>
          <w:sz w:val="20"/>
          <w:szCs w:val="20"/>
        </w:rPr>
        <w:t>.</w:t>
      </w:r>
    </w:p>
    <w:p w14:paraId="175D8399" w14:textId="6AB90A63" w:rsidR="009A39D2" w:rsidRPr="0055733F" w:rsidRDefault="009A39D2" w:rsidP="00AE78C6">
      <w:pPr>
        <w:pStyle w:val="Normlnweb"/>
        <w:shd w:val="clear" w:color="auto" w:fill="FFFFFF"/>
        <w:spacing w:before="0" w:beforeAutospacing="0" w:after="90" w:afterAutospacing="0" w:line="360" w:lineRule="auto"/>
        <w:jc w:val="both"/>
        <w:rPr>
          <w:color w:val="222222"/>
          <w:szCs w:val="20"/>
        </w:rPr>
      </w:pPr>
      <w:r>
        <w:rPr>
          <w:rFonts w:ascii="Arial" w:hAnsi="Arial" w:cs="Arial"/>
          <w:color w:val="1D2129"/>
          <w:sz w:val="20"/>
          <w:szCs w:val="20"/>
        </w:rPr>
        <w:t>Celé video je k viděn</w:t>
      </w:r>
      <w:r w:rsidR="0021616C">
        <w:rPr>
          <w:rFonts w:ascii="Arial" w:hAnsi="Arial" w:cs="Arial"/>
          <w:color w:val="1D2129"/>
          <w:sz w:val="20"/>
          <w:szCs w:val="20"/>
        </w:rPr>
        <w:t>í</w:t>
      </w:r>
      <w:r>
        <w:rPr>
          <w:rFonts w:ascii="Arial" w:hAnsi="Arial" w:cs="Arial"/>
          <w:color w:val="1D2129"/>
          <w:sz w:val="20"/>
          <w:szCs w:val="20"/>
        </w:rPr>
        <w:t xml:space="preserve"> na </w:t>
      </w:r>
      <w:hyperlink r:id="rId11" w:history="1">
        <w:r w:rsidRPr="009A39D2">
          <w:rPr>
            <w:rStyle w:val="Hypertextovodkaz"/>
            <w:rFonts w:ascii="Arial" w:hAnsi="Arial" w:cs="Arial"/>
            <w:sz w:val="20"/>
            <w:szCs w:val="20"/>
          </w:rPr>
          <w:t>této adrese</w:t>
        </w:r>
      </w:hyperlink>
      <w:r>
        <w:rPr>
          <w:rFonts w:ascii="Arial" w:hAnsi="Arial" w:cs="Arial"/>
          <w:color w:val="1D2129"/>
          <w:sz w:val="20"/>
          <w:szCs w:val="20"/>
        </w:rPr>
        <w:t xml:space="preserve"> a </w:t>
      </w:r>
      <w:r w:rsidR="00561ED6">
        <w:rPr>
          <w:rFonts w:ascii="Arial" w:hAnsi="Arial" w:cs="Arial"/>
          <w:color w:val="1D2129"/>
          <w:sz w:val="20"/>
          <w:szCs w:val="20"/>
        </w:rPr>
        <w:t xml:space="preserve">kromě zmíněné ceny vyvolalo velký ohlas také </w:t>
      </w:r>
      <w:r>
        <w:rPr>
          <w:rFonts w:ascii="Arial" w:hAnsi="Arial" w:cs="Arial"/>
          <w:color w:val="1D2129"/>
          <w:sz w:val="20"/>
          <w:szCs w:val="20"/>
        </w:rPr>
        <w:t xml:space="preserve">v létě na </w:t>
      </w:r>
      <w:r w:rsidR="00561ED6">
        <w:rPr>
          <w:rFonts w:ascii="Arial" w:hAnsi="Arial" w:cs="Arial"/>
          <w:color w:val="1D2129"/>
          <w:sz w:val="20"/>
          <w:szCs w:val="20"/>
        </w:rPr>
        <w:t xml:space="preserve">světovém kongresu federace automatického řízení </w:t>
      </w:r>
      <w:r>
        <w:rPr>
          <w:rFonts w:ascii="Arial" w:hAnsi="Arial" w:cs="Arial"/>
          <w:color w:val="1D2129"/>
          <w:sz w:val="20"/>
          <w:szCs w:val="20"/>
        </w:rPr>
        <w:t>IFAC.</w:t>
      </w:r>
    </w:p>
    <w:p w14:paraId="369B9593" w14:textId="77777777" w:rsidR="00A15385" w:rsidRPr="00A15385" w:rsidRDefault="00A15385" w:rsidP="00A15385">
      <w:pPr>
        <w:pStyle w:val="Zahlavi"/>
        <w:rPr>
          <w:rFonts w:ascii="Arial" w:hAnsi="Arial" w:cs="Arial"/>
          <w:color w:val="auto"/>
        </w:rPr>
      </w:pPr>
    </w:p>
    <w:p w14:paraId="09C5F0B6" w14:textId="77777777" w:rsidR="00A15385" w:rsidRPr="00A15385" w:rsidRDefault="00A15385" w:rsidP="00A15385">
      <w:pPr>
        <w:pStyle w:val="Zahlavi"/>
        <w:rPr>
          <w:rFonts w:ascii="Arial" w:hAnsi="Arial" w:cs="Arial"/>
          <w:color w:val="auto"/>
        </w:rPr>
      </w:pPr>
      <w:r w:rsidRPr="00A15385">
        <w:rPr>
          <w:rFonts w:ascii="Arial" w:hAnsi="Arial" w:cs="Arial"/>
          <w:color w:val="auto"/>
        </w:rPr>
        <w:t>Kontakt pro média – KATEDRA ŘÍDICÍ TECHNIKY | IVAN SOBIČKA</w:t>
      </w:r>
    </w:p>
    <w:p w14:paraId="09B03476" w14:textId="77777777" w:rsidR="00A15385" w:rsidRPr="00A15385" w:rsidRDefault="00A15385" w:rsidP="00A15385">
      <w:pPr>
        <w:pStyle w:val="Zahlavi"/>
        <w:rPr>
          <w:rFonts w:ascii="Arial" w:hAnsi="Arial" w:cs="Arial"/>
          <w:color w:val="auto"/>
        </w:rPr>
      </w:pPr>
      <w:r w:rsidRPr="00A15385">
        <w:rPr>
          <w:rFonts w:ascii="Arial" w:hAnsi="Arial" w:cs="Arial"/>
          <w:color w:val="auto"/>
        </w:rPr>
        <w:t>IVAN.SOBICKA@TAKTIQ.COM</w:t>
      </w:r>
    </w:p>
    <w:p w14:paraId="47D94B23" w14:textId="77777777" w:rsidR="00A15385" w:rsidRPr="00A15385" w:rsidRDefault="00A15385" w:rsidP="00A15385">
      <w:pPr>
        <w:pStyle w:val="Zahlavi"/>
        <w:rPr>
          <w:rFonts w:ascii="Arial" w:hAnsi="Arial" w:cs="Arial"/>
          <w:color w:val="auto"/>
        </w:rPr>
      </w:pPr>
      <w:r w:rsidRPr="00A15385">
        <w:rPr>
          <w:rFonts w:ascii="Arial" w:hAnsi="Arial" w:cs="Arial"/>
          <w:color w:val="auto"/>
        </w:rPr>
        <w:t>+420 604 166 751</w:t>
      </w:r>
    </w:p>
    <w:p w14:paraId="7624675C" w14:textId="77777777" w:rsidR="00A15385" w:rsidRPr="00A15385" w:rsidRDefault="00A15385" w:rsidP="00A15385">
      <w:pPr>
        <w:pStyle w:val="Zahlavi"/>
        <w:rPr>
          <w:rFonts w:ascii="Arial" w:hAnsi="Arial" w:cs="Arial"/>
          <w:color w:val="auto"/>
        </w:rPr>
      </w:pPr>
    </w:p>
    <w:p w14:paraId="6D9E38F8" w14:textId="77777777" w:rsidR="00A15385" w:rsidRPr="00A15385" w:rsidRDefault="00A15385" w:rsidP="00A15385">
      <w:pPr>
        <w:pStyle w:val="Zahlavi"/>
        <w:rPr>
          <w:rFonts w:ascii="Arial" w:hAnsi="Arial" w:cs="Arial"/>
          <w:color w:val="auto"/>
        </w:rPr>
      </w:pPr>
      <w:r w:rsidRPr="00A15385">
        <w:rPr>
          <w:rFonts w:ascii="Arial" w:hAnsi="Arial" w:cs="Arial"/>
          <w:color w:val="auto"/>
        </w:rPr>
        <w:t>Kontakt pro média –  fEL čvut| ing. libuše petržílková</w:t>
      </w:r>
    </w:p>
    <w:p w14:paraId="69FC685E" w14:textId="77777777" w:rsidR="00A15385" w:rsidRPr="00A15385" w:rsidRDefault="00A15385" w:rsidP="00A15385">
      <w:pPr>
        <w:pStyle w:val="Zahlavi"/>
        <w:rPr>
          <w:rFonts w:ascii="Arial" w:hAnsi="Arial" w:cs="Arial"/>
          <w:color w:val="auto"/>
        </w:rPr>
      </w:pPr>
      <w:r w:rsidRPr="00A15385">
        <w:rPr>
          <w:rFonts w:ascii="Arial" w:hAnsi="Arial" w:cs="Arial"/>
          <w:color w:val="auto"/>
        </w:rPr>
        <w:t>libuse.petrzilkova@fel.cvut.cz</w:t>
      </w:r>
    </w:p>
    <w:p w14:paraId="133CDC1B" w14:textId="77777777" w:rsidR="00A15385" w:rsidRPr="00A15385" w:rsidRDefault="00A15385" w:rsidP="00A15385">
      <w:pPr>
        <w:pStyle w:val="Zahlavi"/>
        <w:rPr>
          <w:rFonts w:ascii="Arial" w:hAnsi="Arial" w:cs="Arial"/>
          <w:color w:val="auto"/>
        </w:rPr>
      </w:pPr>
      <w:r w:rsidRPr="00A15385">
        <w:rPr>
          <w:rFonts w:ascii="Arial" w:hAnsi="Arial" w:cs="Arial"/>
          <w:color w:val="auto"/>
        </w:rPr>
        <w:t>+420 731 077 387</w:t>
      </w:r>
    </w:p>
    <w:p w14:paraId="20D4B840" w14:textId="77777777" w:rsidR="00A15385" w:rsidRPr="00A15385" w:rsidRDefault="00A15385" w:rsidP="00A15385">
      <w:pPr>
        <w:jc w:val="both"/>
        <w:rPr>
          <w:rFonts w:ascii="Arial" w:hAnsi="Arial" w:cs="Arial"/>
          <w:i/>
        </w:rPr>
      </w:pPr>
    </w:p>
    <w:p w14:paraId="1BAD2AD2" w14:textId="77777777" w:rsidR="00A15385" w:rsidRPr="00A15385" w:rsidRDefault="00A15385" w:rsidP="00A15385">
      <w:pPr>
        <w:spacing w:line="200" w:lineRule="exact"/>
        <w:contextualSpacing/>
        <w:jc w:val="both"/>
      </w:pPr>
      <w:r w:rsidRPr="00A15385">
        <w:rPr>
          <w:rFonts w:ascii="Arial" w:hAnsi="Arial" w:cs="Arial"/>
          <w:sz w:val="18"/>
          <w:szCs w:val="18"/>
        </w:rPr>
        <w:t xml:space="preserve">Samostatná </w:t>
      </w:r>
      <w:r w:rsidRPr="00A15385">
        <w:rPr>
          <w:rFonts w:ascii="Arial" w:hAnsi="Arial" w:cs="Arial"/>
          <w:b/>
          <w:sz w:val="18"/>
          <w:szCs w:val="18"/>
        </w:rPr>
        <w:t>Fakulta elektrotechnická</w:t>
      </w:r>
      <w:r w:rsidRPr="00A15385">
        <w:rPr>
          <w:rFonts w:ascii="Arial" w:hAnsi="Arial" w:cs="Arial"/>
          <w:sz w:val="18"/>
          <w:szCs w:val="18"/>
        </w:rPr>
        <w:t xml:space="preserve"> ČVUT vznikla v roce 1950. V dnešní době se skládá ze 17 kateder umístěných ve dvou budovách: v rámci hlavního kampusu ČVUT v Dejvicích a v naší historické budově na Karlově náměstí. Fakulta elektrotechnická poskytuje prvotřídní vzdělání v oblasti elektrotechniky a informatiky, elektroniky, telekomunikací, automatického řízení, kybernetiky a počítačového inženýrství. Fakulta se dlouhodobě řadí mezi prvních pět výzkumných institucí v České republice. Produkuje přibližně 30 % výzkumných výsledků celého ČVUT a má navázanou rozsáhlou vědeckou spolupráci se špičkovými světovými univerzitami i výzkumnými ústavy. Od roku 1950 Fakulta elektrotechnická vydala cca 30 000 diplomů, které byly vždy vysoce hodnoceny jako doklad prvotřídního vzdělání. Více informací najdete na </w:t>
      </w:r>
      <w:hyperlink r:id="rId12">
        <w:r w:rsidRPr="00A15385">
          <w:rPr>
            <w:rStyle w:val="InternetLink"/>
            <w:rFonts w:ascii="Arial" w:hAnsi="Arial" w:cs="Arial"/>
            <w:sz w:val="18"/>
            <w:szCs w:val="18"/>
          </w:rPr>
          <w:t>www.fel.cvut.cz</w:t>
        </w:r>
      </w:hyperlink>
    </w:p>
    <w:p w14:paraId="5D507D46" w14:textId="77777777" w:rsidR="00A15385" w:rsidRPr="00A15385" w:rsidRDefault="00A15385" w:rsidP="00A15385">
      <w:pPr>
        <w:spacing w:line="200" w:lineRule="exact"/>
        <w:contextualSpacing/>
        <w:jc w:val="both"/>
        <w:rPr>
          <w:rFonts w:ascii="Arial" w:hAnsi="Arial" w:cs="Arial"/>
          <w:sz w:val="18"/>
          <w:szCs w:val="18"/>
        </w:rPr>
      </w:pPr>
    </w:p>
    <w:p w14:paraId="73E2CF1A" w14:textId="77777777" w:rsidR="00A15385" w:rsidRPr="00A15385" w:rsidRDefault="00A15385" w:rsidP="00A15385">
      <w:pPr>
        <w:spacing w:line="200" w:lineRule="exact"/>
        <w:contextualSpacing/>
        <w:jc w:val="both"/>
        <w:rPr>
          <w:rFonts w:ascii="Arial" w:hAnsi="Arial" w:cs="Arial"/>
          <w:sz w:val="18"/>
          <w:szCs w:val="18"/>
        </w:rPr>
      </w:pPr>
    </w:p>
    <w:p w14:paraId="5F300F21" w14:textId="77777777" w:rsidR="00A15385" w:rsidRPr="002F31DB" w:rsidRDefault="00A15385" w:rsidP="00A15385">
      <w:pPr>
        <w:spacing w:line="240" w:lineRule="auto"/>
        <w:jc w:val="both"/>
      </w:pPr>
      <w:r w:rsidRPr="00A15385">
        <w:rPr>
          <w:rFonts w:ascii="Arial" w:hAnsi="Arial" w:cs="Arial"/>
          <w:b/>
          <w:sz w:val="18"/>
          <w:szCs w:val="18"/>
        </w:rPr>
        <w:t>České vysoké učení technické v Praze</w:t>
      </w:r>
      <w:r w:rsidRPr="00A15385">
        <w:rPr>
          <w:rFonts w:ascii="Arial" w:hAnsi="Arial" w:cs="Arial"/>
          <w:sz w:val="18"/>
          <w:szCs w:val="18"/>
        </w:rPr>
        <w:t xml:space="preserve"> patří k největším a nejstarším technickým vysokým školám v Evropě. V současné době má ČVUT osm fakult (stavební, strojní, elektrotechnická, jaderná a fyzikálně inženýrská, architektury, dopravní, biomedicínského inženýrství, informačních technologií) a studuje na něm přes 21 000 studentů. Pro akademický rok 2017/18 nabízí ČVUT svým studentům 129 studijních programů a v rámci nich 453 studijních oborů. ČVUT vychovává moderní odborníky, vědce a manažery se znalostí cizích jazyků, kteří jsou dynamičtí, flexibilní a dokáží se rychle přizpůsobovat požadavkům trhu. V roce 2017 se ČVUT umístilo v hodnocení QS </w:t>
      </w:r>
      <w:proofErr w:type="spellStart"/>
      <w:r w:rsidRPr="00A15385">
        <w:rPr>
          <w:rFonts w:ascii="Arial" w:hAnsi="Arial" w:cs="Arial"/>
          <w:sz w:val="18"/>
          <w:szCs w:val="18"/>
        </w:rPr>
        <w:t>World</w:t>
      </w:r>
      <w:proofErr w:type="spellEnd"/>
      <w:r w:rsidRPr="00A15385">
        <w:rPr>
          <w:rFonts w:ascii="Arial" w:hAnsi="Arial" w:cs="Arial"/>
          <w:sz w:val="18"/>
          <w:szCs w:val="18"/>
        </w:rPr>
        <w:t xml:space="preserve"> University </w:t>
      </w:r>
      <w:proofErr w:type="spellStart"/>
      <w:r w:rsidRPr="00A15385">
        <w:rPr>
          <w:rFonts w:ascii="Arial" w:hAnsi="Arial" w:cs="Arial"/>
          <w:sz w:val="18"/>
          <w:szCs w:val="18"/>
        </w:rPr>
        <w:t>Rankings</w:t>
      </w:r>
      <w:proofErr w:type="spellEnd"/>
      <w:r w:rsidRPr="00A15385">
        <w:rPr>
          <w:rFonts w:ascii="Arial" w:hAnsi="Arial" w:cs="Arial"/>
          <w:sz w:val="18"/>
          <w:szCs w:val="18"/>
        </w:rPr>
        <w:t xml:space="preserve">, které zahrnuje více než 4400 světových univerzit, v oblasti „Civil and </w:t>
      </w:r>
      <w:proofErr w:type="spellStart"/>
      <w:r w:rsidRPr="00A15385">
        <w:rPr>
          <w:rFonts w:ascii="Arial" w:hAnsi="Arial" w:cs="Arial"/>
          <w:sz w:val="18"/>
          <w:szCs w:val="18"/>
        </w:rPr>
        <w:t>Structural</w:t>
      </w:r>
      <w:proofErr w:type="spellEnd"/>
      <w:r w:rsidRPr="00A1538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15385">
        <w:rPr>
          <w:rFonts w:ascii="Arial" w:hAnsi="Arial" w:cs="Arial"/>
          <w:sz w:val="18"/>
          <w:szCs w:val="18"/>
        </w:rPr>
        <w:t>Engineering</w:t>
      </w:r>
      <w:proofErr w:type="spellEnd"/>
      <w:r w:rsidRPr="00A15385">
        <w:rPr>
          <w:rFonts w:ascii="Arial" w:hAnsi="Arial" w:cs="Arial"/>
          <w:sz w:val="18"/>
          <w:szCs w:val="18"/>
        </w:rPr>
        <w:t>“ na 51. – 100. místě, v oblasti „</w:t>
      </w:r>
      <w:proofErr w:type="spellStart"/>
      <w:r w:rsidRPr="00A15385">
        <w:rPr>
          <w:rFonts w:ascii="Arial" w:hAnsi="Arial" w:cs="Arial"/>
          <w:sz w:val="18"/>
          <w:szCs w:val="18"/>
        </w:rPr>
        <w:t>Mechanical</w:t>
      </w:r>
      <w:proofErr w:type="spellEnd"/>
      <w:r w:rsidRPr="00A1538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15385">
        <w:rPr>
          <w:rFonts w:ascii="Arial" w:hAnsi="Arial" w:cs="Arial"/>
          <w:sz w:val="18"/>
          <w:szCs w:val="18"/>
        </w:rPr>
        <w:t>Engineering</w:t>
      </w:r>
      <w:proofErr w:type="spellEnd"/>
      <w:r w:rsidRPr="00A15385">
        <w:rPr>
          <w:rFonts w:ascii="Arial" w:hAnsi="Arial" w:cs="Arial"/>
          <w:sz w:val="18"/>
          <w:szCs w:val="18"/>
        </w:rPr>
        <w:t>“ na 151. – 200. místě, v oblasti „</w:t>
      </w:r>
      <w:proofErr w:type="spellStart"/>
      <w:r w:rsidRPr="00A15385">
        <w:rPr>
          <w:rFonts w:ascii="Arial" w:hAnsi="Arial" w:cs="Arial"/>
          <w:sz w:val="18"/>
          <w:szCs w:val="18"/>
        </w:rPr>
        <w:t>Computer</w:t>
      </w:r>
      <w:proofErr w:type="spellEnd"/>
      <w:r w:rsidRPr="00A15385">
        <w:rPr>
          <w:rFonts w:ascii="Arial" w:hAnsi="Arial" w:cs="Arial"/>
          <w:sz w:val="18"/>
          <w:szCs w:val="18"/>
        </w:rPr>
        <w:t xml:space="preserve"> Science and </w:t>
      </w:r>
      <w:proofErr w:type="spellStart"/>
      <w:r w:rsidRPr="00A15385">
        <w:rPr>
          <w:rFonts w:ascii="Arial" w:hAnsi="Arial" w:cs="Arial"/>
          <w:sz w:val="18"/>
          <w:szCs w:val="18"/>
        </w:rPr>
        <w:t>Information</w:t>
      </w:r>
      <w:proofErr w:type="spellEnd"/>
      <w:r w:rsidRPr="00A15385">
        <w:rPr>
          <w:rFonts w:ascii="Arial" w:hAnsi="Arial" w:cs="Arial"/>
          <w:sz w:val="18"/>
          <w:szCs w:val="18"/>
        </w:rPr>
        <w:t xml:space="preserve"> Systems" na 201. – 250. místě, v oblasti „</w:t>
      </w:r>
      <w:proofErr w:type="spellStart"/>
      <w:r w:rsidRPr="00A15385">
        <w:rPr>
          <w:rFonts w:ascii="Arial" w:hAnsi="Arial" w:cs="Arial"/>
          <w:sz w:val="18"/>
          <w:szCs w:val="18"/>
        </w:rPr>
        <w:t>Electrical</w:t>
      </w:r>
      <w:proofErr w:type="spellEnd"/>
      <w:r w:rsidRPr="00A1538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15385">
        <w:rPr>
          <w:rFonts w:ascii="Arial" w:hAnsi="Arial" w:cs="Arial"/>
          <w:sz w:val="18"/>
          <w:szCs w:val="18"/>
        </w:rPr>
        <w:t>Engineering</w:t>
      </w:r>
      <w:proofErr w:type="spellEnd"/>
      <w:r w:rsidRPr="00A15385">
        <w:rPr>
          <w:rFonts w:ascii="Arial" w:hAnsi="Arial" w:cs="Arial"/>
          <w:sz w:val="18"/>
          <w:szCs w:val="18"/>
        </w:rPr>
        <w:t>“ na 151. – 200. místě. V oblasti „</w:t>
      </w:r>
      <w:proofErr w:type="spellStart"/>
      <w:r w:rsidRPr="00A15385">
        <w:rPr>
          <w:rFonts w:ascii="Arial" w:hAnsi="Arial" w:cs="Arial"/>
          <w:sz w:val="18"/>
          <w:szCs w:val="18"/>
        </w:rPr>
        <w:t>Mathematics</w:t>
      </w:r>
      <w:proofErr w:type="spellEnd"/>
      <w:r w:rsidRPr="00A15385">
        <w:rPr>
          <w:rFonts w:ascii="Arial" w:hAnsi="Arial" w:cs="Arial"/>
          <w:sz w:val="18"/>
          <w:szCs w:val="18"/>
        </w:rPr>
        <w:t>“ na 251. – 300. místě a „</w:t>
      </w:r>
      <w:proofErr w:type="spellStart"/>
      <w:r w:rsidRPr="00A15385">
        <w:rPr>
          <w:rFonts w:ascii="Arial" w:hAnsi="Arial" w:cs="Arial"/>
          <w:sz w:val="18"/>
          <w:szCs w:val="18"/>
        </w:rPr>
        <w:t>Physics</w:t>
      </w:r>
      <w:proofErr w:type="spellEnd"/>
      <w:r w:rsidRPr="00A15385">
        <w:rPr>
          <w:rFonts w:ascii="Arial" w:hAnsi="Arial" w:cs="Arial"/>
          <w:sz w:val="18"/>
          <w:szCs w:val="18"/>
        </w:rPr>
        <w:t xml:space="preserve"> and Astronomy“ na 151. – 200., v oblasti „Natural </w:t>
      </w:r>
      <w:proofErr w:type="spellStart"/>
      <w:r w:rsidRPr="00A15385">
        <w:rPr>
          <w:rFonts w:ascii="Arial" w:hAnsi="Arial" w:cs="Arial"/>
          <w:sz w:val="18"/>
          <w:szCs w:val="18"/>
        </w:rPr>
        <w:t>Sciences</w:t>
      </w:r>
      <w:proofErr w:type="spellEnd"/>
      <w:r w:rsidRPr="00A15385">
        <w:rPr>
          <w:rFonts w:ascii="Arial" w:hAnsi="Arial" w:cs="Arial"/>
          <w:sz w:val="18"/>
          <w:szCs w:val="18"/>
        </w:rPr>
        <w:t>“ na 220. místě, v oblasti „</w:t>
      </w:r>
      <w:proofErr w:type="spellStart"/>
      <w:r w:rsidRPr="00A15385">
        <w:rPr>
          <w:rFonts w:ascii="Arial" w:hAnsi="Arial" w:cs="Arial"/>
          <w:sz w:val="18"/>
          <w:szCs w:val="18"/>
        </w:rPr>
        <w:t>Architecture</w:t>
      </w:r>
      <w:proofErr w:type="spellEnd"/>
      <w:r w:rsidRPr="00A15385">
        <w:rPr>
          <w:rFonts w:ascii="Arial" w:hAnsi="Arial" w:cs="Arial"/>
          <w:sz w:val="18"/>
          <w:szCs w:val="18"/>
        </w:rPr>
        <w:t>“ na 101. – 150. místě, v oblasti „</w:t>
      </w:r>
      <w:proofErr w:type="spellStart"/>
      <w:r w:rsidRPr="00A15385">
        <w:rPr>
          <w:rFonts w:ascii="Arial" w:hAnsi="Arial" w:cs="Arial"/>
          <w:sz w:val="18"/>
          <w:szCs w:val="18"/>
        </w:rPr>
        <w:t>Engineering</w:t>
      </w:r>
      <w:proofErr w:type="spellEnd"/>
      <w:r w:rsidRPr="00A15385">
        <w:rPr>
          <w:rFonts w:ascii="Arial" w:hAnsi="Arial" w:cs="Arial"/>
          <w:sz w:val="18"/>
          <w:szCs w:val="18"/>
        </w:rPr>
        <w:t xml:space="preserve"> and Technology“ na 201. místě. Více informací najdete na </w:t>
      </w:r>
      <w:hyperlink r:id="rId13">
        <w:r w:rsidRPr="00A15385">
          <w:rPr>
            <w:rStyle w:val="InternetLink"/>
            <w:rFonts w:ascii="Arial" w:hAnsi="Arial" w:cs="Arial"/>
            <w:sz w:val="18"/>
            <w:szCs w:val="18"/>
          </w:rPr>
          <w:t>www.cvut.cz</w:t>
        </w:r>
      </w:hyperlink>
      <w:r w:rsidRPr="00A15385">
        <w:rPr>
          <w:rFonts w:ascii="Arial" w:hAnsi="Arial" w:cs="Arial"/>
          <w:sz w:val="18"/>
          <w:szCs w:val="18"/>
        </w:rPr>
        <w:t>.</w:t>
      </w:r>
      <w:r w:rsidRPr="002F31DB">
        <w:rPr>
          <w:rFonts w:ascii="Arial" w:hAnsi="Arial" w:cs="Arial"/>
          <w:sz w:val="18"/>
          <w:szCs w:val="18"/>
        </w:rPr>
        <w:t xml:space="preserve"> </w:t>
      </w:r>
    </w:p>
    <w:p w14:paraId="51C15A66" w14:textId="77777777" w:rsidR="00A15385" w:rsidRPr="002F31DB" w:rsidRDefault="00A15385" w:rsidP="00A15385">
      <w:pPr>
        <w:spacing w:line="240" w:lineRule="auto"/>
        <w:jc w:val="both"/>
        <w:rPr>
          <w:rStyle w:val="Zdraznnjemn"/>
          <w:rFonts w:ascii="Arial" w:hAnsi="Arial" w:cs="Arial"/>
          <w:i w:val="0"/>
          <w:strike/>
          <w:color w:val="auto"/>
          <w:sz w:val="18"/>
          <w:szCs w:val="18"/>
        </w:rPr>
      </w:pPr>
    </w:p>
    <w:p w14:paraId="01B5ED1A" w14:textId="77777777" w:rsidR="00A15385" w:rsidRPr="00571425" w:rsidRDefault="00A15385" w:rsidP="00A15385"/>
    <w:p w14:paraId="24723D2C" w14:textId="77777777" w:rsidR="000D28C6" w:rsidRPr="002F31DB" w:rsidRDefault="000D28C6" w:rsidP="00A15385">
      <w:pPr>
        <w:rPr>
          <w:color w:val="auto"/>
        </w:rPr>
      </w:pPr>
    </w:p>
    <w:sectPr w:rsidR="000D28C6" w:rsidRPr="002F31DB">
      <w:headerReference w:type="default" r:id="rId14"/>
      <w:headerReference w:type="first" r:id="rId15"/>
      <w:footerReference w:type="first" r:id="rId16"/>
      <w:pgSz w:w="11906" w:h="16838"/>
      <w:pgMar w:top="3232" w:right="851" w:bottom="1871" w:left="2948" w:header="851" w:footer="284" w:gutter="0"/>
      <w:cols w:space="708"/>
      <w:formProt w:val="0"/>
      <w:titlePg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E193D" w14:textId="77777777" w:rsidR="004D474B" w:rsidRDefault="004D474B">
      <w:pPr>
        <w:spacing w:line="240" w:lineRule="auto"/>
      </w:pPr>
      <w:r>
        <w:separator/>
      </w:r>
    </w:p>
  </w:endnote>
  <w:endnote w:type="continuationSeparator" w:id="0">
    <w:p w14:paraId="6C87C40D" w14:textId="77777777" w:rsidR="004D474B" w:rsidRDefault="004D47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Technika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Liberation Sans">
    <w:altName w:val="Arial"/>
    <w:charset w:val="01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nionPro-Regular">
    <w:altName w:val="Calibri"/>
    <w:charset w:val="01"/>
    <w:family w:val="swiss"/>
    <w:pitch w:val="default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D6AC2" w14:textId="77777777" w:rsidR="00D1622D" w:rsidRDefault="00D1622D">
    <w:pPr>
      <w:pStyle w:val="Zpat"/>
      <w:spacing w:line="200" w:lineRule="exact"/>
      <w:rPr>
        <w:caps/>
        <w:color w:val="FFFFFF"/>
        <w:spacing w:val="8"/>
        <w:sz w:val="14"/>
        <w:szCs w:val="14"/>
      </w:rPr>
    </w:pPr>
    <w:r>
      <w:rPr>
        <w:caps/>
        <w:noProof/>
        <w:color w:val="FFFFFF"/>
        <w:spacing w:val="8"/>
        <w:sz w:val="14"/>
        <w:szCs w:val="14"/>
        <w:lang w:eastAsia="cs-CZ"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20562FD9" wp14:editId="25764EC2">
              <wp:simplePos x="0" y="0"/>
              <wp:positionH relativeFrom="page">
                <wp:posOffset>3186430</wp:posOffset>
              </wp:positionH>
              <wp:positionV relativeFrom="page">
                <wp:posOffset>540385</wp:posOffset>
              </wp:positionV>
              <wp:extent cx="3835400" cy="1261110"/>
              <wp:effectExtent l="0" t="0" r="0" b="0"/>
              <wp:wrapNone/>
              <wp:docPr id="1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34720" cy="1260360"/>
                      </a:xfrm>
                      <a:prstGeom prst="rect">
                        <a:avLst/>
                      </a:prstGeom>
                      <a:solidFill>
                        <a:srgbClr val="0065BD"/>
                      </a:solidFill>
                      <a:ln>
                        <a:noFill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rect id="shape_0" ID="Rectangle 1" fillcolor="#0065bd" stroked="f" style="position:absolute;margin-left:250.9pt;margin-top:42.55pt;width:301.9pt;height:99.2pt;mso-position-horizontal-relative:page;mso-position-vertical-relative:page" wp14:anchorId="76D757B8">
              <w10:wrap type="none"/>
              <v:fill o:detectmouseclick="t" type="solid" color2="#ff9a42"/>
              <v:stroke color="#3465a4" weight="9360" joinstyle="round" endcap="flat"/>
              <v:shadow on="t" obscured="f" color="black"/>
            </v:rect>
          </w:pict>
        </mc:Fallback>
      </mc:AlternateContent>
    </w:r>
    <w:r>
      <w:rPr>
        <w:caps/>
        <w:noProof/>
        <w:color w:val="FFFFFF"/>
        <w:spacing w:val="8"/>
        <w:sz w:val="14"/>
        <w:szCs w:val="14"/>
        <w:lang w:eastAsia="cs-CZ" w:bidi="ar-SA"/>
      </w:rPr>
      <mc:AlternateContent>
        <mc:Choice Requires="wps">
          <w:drawing>
            <wp:anchor distT="0" distB="0" distL="114935" distR="114935" simplePos="0" relativeHeight="13" behindDoc="1" locked="0" layoutInCell="1" allowOverlap="1" wp14:anchorId="46B8216C" wp14:editId="20E707E0">
              <wp:simplePos x="0" y="0"/>
              <wp:positionH relativeFrom="page">
                <wp:posOffset>3277235</wp:posOffset>
              </wp:positionH>
              <wp:positionV relativeFrom="page">
                <wp:posOffset>1332865</wp:posOffset>
              </wp:positionV>
              <wp:extent cx="3734435" cy="443865"/>
              <wp:effectExtent l="0" t="0" r="0" b="0"/>
              <wp:wrapSquare wrapText="largest"/>
              <wp:docPr id="12" name="Frame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33920" cy="443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432F69A" w14:textId="77777777" w:rsidR="00D1622D" w:rsidRDefault="00D1622D">
                          <w:pPr>
                            <w:spacing w:line="700" w:lineRule="exact"/>
                          </w:pPr>
                          <w:r>
                            <w:rPr>
                              <w:b/>
                              <w:bCs/>
                              <w:caps/>
                              <w:color w:val="FFFFFF"/>
                              <w:spacing w:val="34"/>
                              <w:sz w:val="62"/>
                              <w:szCs w:val="62"/>
                            </w:rPr>
                            <w:t>TISKOVÁ ZPRÁVA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6B8216C" id="Frame5" o:spid="_x0000_s1030" style="position:absolute;margin-left:258.05pt;margin-top:104.95pt;width:294.05pt;height:34.95pt;z-index:-503316467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" filled="f" stroked="f">
              <v:textbox style="mso-fit-shape-to-text:t" inset="0,0,0,0">
                <w:txbxContent>
                  <w:p w14:paraId="6432F69A" w14:textId="77777777" w:rsidR="00D1622D" w:rsidRDefault="00D1622D">
                    <w:pPr>
                      <w:spacing w:line="700" w:lineRule="exact"/>
                    </w:pPr>
                    <w:r>
                      <w:rPr>
                        <w:b/>
                        <w:bCs/>
                        <w:caps/>
                        <w:color w:val="FFFFFF"/>
                        <w:spacing w:val="34"/>
                        <w:sz w:val="62"/>
                        <w:szCs w:val="62"/>
                      </w:rPr>
                      <w:t>TISKOVÁ ZPRÁVA</w:t>
                    </w:r>
                  </w:p>
                </w:txbxContent>
              </v:textbox>
              <w10:wrap type="square" side="largest" anchorx="page" anchory="page"/>
            </v:rect>
          </w:pict>
        </mc:Fallback>
      </mc:AlternateContent>
    </w:r>
    <w:r>
      <w:rPr>
        <w:caps/>
        <w:noProof/>
        <w:color w:val="FFFFFF"/>
        <w:spacing w:val="8"/>
        <w:sz w:val="14"/>
        <w:szCs w:val="14"/>
        <w:lang w:eastAsia="cs-CZ" w:bidi="ar-SA"/>
      </w:rPr>
      <w:drawing>
        <wp:anchor distT="0" distB="0" distL="114300" distR="123190" simplePos="0" relativeHeight="5" behindDoc="1" locked="0" layoutInCell="1" allowOverlap="1" wp14:anchorId="5A25D578" wp14:editId="787B462A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2581910" cy="1259840"/>
          <wp:effectExtent l="0" t="0" r="0" b="0"/>
          <wp:wrapNone/>
          <wp:docPr id="14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ek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81910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48F4B" w14:textId="77777777" w:rsidR="004D474B" w:rsidRDefault="004D474B">
      <w:pPr>
        <w:spacing w:line="240" w:lineRule="auto"/>
      </w:pPr>
      <w:r>
        <w:separator/>
      </w:r>
    </w:p>
  </w:footnote>
  <w:footnote w:type="continuationSeparator" w:id="0">
    <w:p w14:paraId="4A5919E7" w14:textId="77777777" w:rsidR="004D474B" w:rsidRDefault="004D47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3A721" w14:textId="77777777" w:rsidR="00D1622D" w:rsidRDefault="00D1622D">
    <w:pPr>
      <w:pStyle w:val="Zhlav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4" behindDoc="1" locked="0" layoutInCell="1" allowOverlap="1" wp14:anchorId="3EC889C5" wp14:editId="2E5A21DC">
              <wp:simplePos x="0" y="0"/>
              <wp:positionH relativeFrom="page">
                <wp:posOffset>3186430</wp:posOffset>
              </wp:positionH>
              <wp:positionV relativeFrom="page">
                <wp:posOffset>547370</wp:posOffset>
              </wp:positionV>
              <wp:extent cx="3784600" cy="1247140"/>
              <wp:effectExtent l="0" t="0" r="26670" b="11430"/>
              <wp:wrapNone/>
              <wp:docPr id="1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83960" cy="1246680"/>
                      </a:xfrm>
                      <a:prstGeom prst="rect">
                        <a:avLst/>
                      </a:prstGeom>
                      <a:noFill/>
                      <a:ln w="12240">
                        <a:solidFill>
                          <a:srgbClr val="0065BD"/>
                        </a:solidFill>
                        <a:miter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rect id="shape_0" ID="Rectangle 2" stroked="t" style="position:absolute;margin-left:250.9pt;margin-top:43.1pt;width:297.9pt;height:98.1pt;mso-position-horizontal-relative:page;mso-position-vertical-relative:page" wp14:anchorId="4450A2E3">
              <w10:wrap type="none"/>
              <v:fill o:detectmouseclick="t" on="false"/>
              <v:stroke color="#0065bd" weight="12240" joinstyle="miter" endcap="flat"/>
              <v:shadow on="t" obscured="f" color="black"/>
            </v:rect>
          </w:pict>
        </mc:Fallback>
      </mc:AlternateContent>
    </w:r>
    <w:r>
      <w:rPr>
        <w:noProof/>
        <w:lang w:eastAsia="cs-CZ" w:bidi="ar-SA"/>
      </w:rPr>
      <mc:AlternateContent>
        <mc:Choice Requires="wps">
          <w:drawing>
            <wp:anchor distT="0" distB="0" distL="0" distR="0" simplePos="0" relativeHeight="9" behindDoc="1" locked="0" layoutInCell="1" allowOverlap="1" wp14:anchorId="52D1BFD9" wp14:editId="53B9DA3F">
              <wp:simplePos x="0" y="0"/>
              <wp:positionH relativeFrom="page">
                <wp:posOffset>5096510</wp:posOffset>
              </wp:positionH>
              <wp:positionV relativeFrom="page">
                <wp:posOffset>624840</wp:posOffset>
              </wp:positionV>
              <wp:extent cx="1800860" cy="393065"/>
              <wp:effectExtent l="0" t="0" r="0" b="0"/>
              <wp:wrapTopAndBottom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0360" cy="39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C3FB6D7" w14:textId="07BBB1C3" w:rsidR="00D1622D" w:rsidRPr="00FF3DF0" w:rsidRDefault="00D1622D">
                          <w:pPr>
                            <w:spacing w:line="620" w:lineRule="exact"/>
                            <w:jc w:val="right"/>
                            <w:rPr>
                              <w:color w:val="548DD4" w:themeColor="text2" w:themeTint="99"/>
                              <w:sz w:val="72"/>
                              <w:szCs w:val="72"/>
                            </w:rPr>
                          </w:pPr>
                          <w:r w:rsidRPr="00FF3DF0">
                            <w:rPr>
                              <w:color w:val="548DD4" w:themeColor="text2" w:themeTint="99"/>
                              <w:sz w:val="72"/>
                              <w:szCs w:val="72"/>
                            </w:rPr>
                            <w:fldChar w:fldCharType="begin"/>
                          </w:r>
                          <w:r w:rsidRPr="00FF3DF0">
                            <w:rPr>
                              <w:color w:val="548DD4" w:themeColor="text2" w:themeTint="99"/>
                              <w:sz w:val="72"/>
                              <w:szCs w:val="72"/>
                            </w:rPr>
                            <w:instrText>PAGE</w:instrText>
                          </w:r>
                          <w:r w:rsidRPr="00FF3DF0">
                            <w:rPr>
                              <w:color w:val="548DD4" w:themeColor="text2" w:themeTint="99"/>
                              <w:sz w:val="72"/>
                              <w:szCs w:val="72"/>
                            </w:rPr>
                            <w:fldChar w:fldCharType="separate"/>
                          </w:r>
                          <w:r w:rsidR="006F4483">
                            <w:rPr>
                              <w:noProof/>
                              <w:color w:val="548DD4" w:themeColor="text2" w:themeTint="99"/>
                              <w:sz w:val="72"/>
                              <w:szCs w:val="72"/>
                            </w:rPr>
                            <w:t>2</w:t>
                          </w:r>
                          <w:r w:rsidRPr="00FF3DF0">
                            <w:rPr>
                              <w:color w:val="548DD4" w:themeColor="text2" w:themeTint="99"/>
                              <w:sz w:val="72"/>
                              <w:szCs w:val="72"/>
                            </w:rPr>
                            <w:fldChar w:fldCharType="end"/>
                          </w:r>
                          <w:r w:rsidRPr="00FF3DF0">
                            <w:rPr>
                              <w:b/>
                              <w:bCs/>
                              <w:color w:val="548DD4" w:themeColor="text2" w:themeTint="99"/>
                              <w:sz w:val="72"/>
                              <w:szCs w:val="72"/>
                              <w:lang w:val="en-GB"/>
                            </w:rPr>
                            <w:t>/</w:t>
                          </w:r>
                          <w:r w:rsidRPr="00FF3DF0">
                            <w:rPr>
                              <w:b/>
                              <w:bCs/>
                              <w:color w:val="548DD4" w:themeColor="text2" w:themeTint="99"/>
                              <w:sz w:val="72"/>
                              <w:szCs w:val="72"/>
                              <w:lang w:val="en-GB"/>
                            </w:rPr>
                            <w:fldChar w:fldCharType="begin"/>
                          </w:r>
                          <w:r w:rsidRPr="00FF3DF0">
                            <w:rPr>
                              <w:color w:val="548DD4" w:themeColor="text2" w:themeTint="99"/>
                              <w:sz w:val="72"/>
                              <w:szCs w:val="72"/>
                            </w:rPr>
                            <w:instrText>NUMPAGES</w:instrText>
                          </w:r>
                          <w:r w:rsidRPr="00FF3DF0">
                            <w:rPr>
                              <w:color w:val="548DD4" w:themeColor="text2" w:themeTint="99"/>
                              <w:sz w:val="72"/>
                              <w:szCs w:val="72"/>
                            </w:rPr>
                            <w:fldChar w:fldCharType="separate"/>
                          </w:r>
                          <w:r w:rsidR="006F4483">
                            <w:rPr>
                              <w:noProof/>
                              <w:color w:val="548DD4" w:themeColor="text2" w:themeTint="99"/>
                              <w:sz w:val="72"/>
                              <w:szCs w:val="72"/>
                            </w:rPr>
                            <w:t>2</w:t>
                          </w:r>
                          <w:r w:rsidRPr="00FF3DF0">
                            <w:rPr>
                              <w:color w:val="548DD4" w:themeColor="text2" w:themeTint="99"/>
                              <w:sz w:val="72"/>
                              <w:szCs w:val="7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2D1BFD9" id="Frame1" o:spid="_x0000_s1026" style="position:absolute;margin-left:401.3pt;margin-top:49.2pt;width:141.8pt;height:30.95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" filled="f" stroked="f">
              <v:textbox style="mso-fit-shape-to-text:t" inset="0,0,0,0">
                <w:txbxContent>
                  <w:p w14:paraId="2C3FB6D7" w14:textId="07BBB1C3" w:rsidR="00D1622D" w:rsidRPr="00FF3DF0" w:rsidRDefault="00D1622D">
                    <w:pPr>
                      <w:spacing w:line="620" w:lineRule="exact"/>
                      <w:jc w:val="right"/>
                      <w:rPr>
                        <w:color w:val="548DD4" w:themeColor="text2" w:themeTint="99"/>
                        <w:sz w:val="72"/>
                        <w:szCs w:val="72"/>
                      </w:rPr>
                    </w:pPr>
                    <w:r w:rsidRPr="00FF3DF0">
                      <w:rPr>
                        <w:color w:val="548DD4" w:themeColor="text2" w:themeTint="99"/>
                        <w:sz w:val="72"/>
                        <w:szCs w:val="72"/>
                      </w:rPr>
                      <w:fldChar w:fldCharType="begin"/>
                    </w:r>
                    <w:r w:rsidRPr="00FF3DF0">
                      <w:rPr>
                        <w:color w:val="548DD4" w:themeColor="text2" w:themeTint="99"/>
                        <w:sz w:val="72"/>
                        <w:szCs w:val="72"/>
                      </w:rPr>
                      <w:instrText>PAGE</w:instrText>
                    </w:r>
                    <w:r w:rsidRPr="00FF3DF0">
                      <w:rPr>
                        <w:color w:val="548DD4" w:themeColor="text2" w:themeTint="99"/>
                        <w:sz w:val="72"/>
                        <w:szCs w:val="72"/>
                      </w:rPr>
                      <w:fldChar w:fldCharType="separate"/>
                    </w:r>
                    <w:r w:rsidR="006F4483">
                      <w:rPr>
                        <w:noProof/>
                        <w:color w:val="548DD4" w:themeColor="text2" w:themeTint="99"/>
                        <w:sz w:val="72"/>
                        <w:szCs w:val="72"/>
                      </w:rPr>
                      <w:t>2</w:t>
                    </w:r>
                    <w:r w:rsidRPr="00FF3DF0">
                      <w:rPr>
                        <w:color w:val="548DD4" w:themeColor="text2" w:themeTint="99"/>
                        <w:sz w:val="72"/>
                        <w:szCs w:val="72"/>
                      </w:rPr>
                      <w:fldChar w:fldCharType="end"/>
                    </w:r>
                    <w:r w:rsidRPr="00FF3DF0">
                      <w:rPr>
                        <w:b/>
                        <w:bCs/>
                        <w:color w:val="548DD4" w:themeColor="text2" w:themeTint="99"/>
                        <w:sz w:val="72"/>
                        <w:szCs w:val="72"/>
                        <w:lang w:val="en-GB"/>
                      </w:rPr>
                      <w:t>/</w:t>
                    </w:r>
                    <w:r w:rsidRPr="00FF3DF0">
                      <w:rPr>
                        <w:b/>
                        <w:bCs/>
                        <w:color w:val="548DD4" w:themeColor="text2" w:themeTint="99"/>
                        <w:sz w:val="72"/>
                        <w:szCs w:val="72"/>
                        <w:lang w:val="en-GB"/>
                      </w:rPr>
                      <w:fldChar w:fldCharType="begin"/>
                    </w:r>
                    <w:r w:rsidRPr="00FF3DF0">
                      <w:rPr>
                        <w:color w:val="548DD4" w:themeColor="text2" w:themeTint="99"/>
                        <w:sz w:val="72"/>
                        <w:szCs w:val="72"/>
                      </w:rPr>
                      <w:instrText>NUMPAGES</w:instrText>
                    </w:r>
                    <w:r w:rsidRPr="00FF3DF0">
                      <w:rPr>
                        <w:color w:val="548DD4" w:themeColor="text2" w:themeTint="99"/>
                        <w:sz w:val="72"/>
                        <w:szCs w:val="72"/>
                      </w:rPr>
                      <w:fldChar w:fldCharType="separate"/>
                    </w:r>
                    <w:r w:rsidR="006F4483">
                      <w:rPr>
                        <w:noProof/>
                        <w:color w:val="548DD4" w:themeColor="text2" w:themeTint="99"/>
                        <w:sz w:val="72"/>
                        <w:szCs w:val="72"/>
                      </w:rPr>
                      <w:t>2</w:t>
                    </w:r>
                    <w:r w:rsidRPr="00FF3DF0">
                      <w:rPr>
                        <w:color w:val="548DD4" w:themeColor="text2" w:themeTint="99"/>
                        <w:sz w:val="72"/>
                        <w:szCs w:val="72"/>
                      </w:rPr>
                      <w:fldChar w:fldCharType="end"/>
                    </w:r>
                  </w:p>
                </w:txbxContent>
              </v:textbox>
              <w10:wrap type="topAndBottom" anchorx="page" anchory="page"/>
            </v:rect>
          </w:pict>
        </mc:Fallback>
      </mc:AlternateContent>
    </w:r>
    <w:r>
      <w:rPr>
        <w:noProof/>
        <w:lang w:eastAsia="cs-CZ" w:bidi="ar-SA"/>
      </w:rPr>
      <mc:AlternateContent>
        <mc:Choice Requires="wps">
          <w:drawing>
            <wp:anchor distT="0" distB="0" distL="114935" distR="114935" simplePos="0" relativeHeight="11" behindDoc="1" locked="0" layoutInCell="1" allowOverlap="1" wp14:anchorId="1BF68ABD" wp14:editId="5C35450F">
              <wp:simplePos x="0" y="0"/>
              <wp:positionH relativeFrom="page">
                <wp:posOffset>3277235</wp:posOffset>
              </wp:positionH>
              <wp:positionV relativeFrom="page">
                <wp:posOffset>1332865</wp:posOffset>
              </wp:positionV>
              <wp:extent cx="3689985" cy="889000"/>
              <wp:effectExtent l="0" t="0" r="0" b="0"/>
              <wp:wrapSquare wrapText="largest"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89985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932CE5A" w14:textId="77777777" w:rsidR="00D1622D" w:rsidRDefault="00D1622D">
                          <w:pPr>
                            <w:spacing w:line="700" w:lineRule="exact"/>
                          </w:pPr>
                          <w:r>
                            <w:rPr>
                              <w:b/>
                              <w:bCs/>
                              <w:caps/>
                              <w:color w:val="0065BD"/>
                              <w:spacing w:val="34"/>
                              <w:sz w:val="62"/>
                              <w:szCs w:val="62"/>
                            </w:rPr>
                            <w:t>TISKOVÁ ZPRÁVA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BF68ABD" id="Frame2" o:spid="_x0000_s1027" style="position:absolute;margin-left:258.05pt;margin-top:104.95pt;width:290.55pt;height:70pt;z-index:-503316469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" filled="f" stroked="f">
              <v:textbox style="mso-fit-shape-to-text:t" inset="0,0,0,0">
                <w:txbxContent>
                  <w:p w14:paraId="3932CE5A" w14:textId="77777777" w:rsidR="00D1622D" w:rsidRDefault="00D1622D">
                    <w:pPr>
                      <w:spacing w:line="700" w:lineRule="exact"/>
                    </w:pPr>
                    <w:r>
                      <w:rPr>
                        <w:b/>
                        <w:bCs/>
                        <w:caps/>
                        <w:color w:val="0065BD"/>
                        <w:spacing w:val="34"/>
                        <w:sz w:val="62"/>
                        <w:szCs w:val="62"/>
                      </w:rPr>
                      <w:t>TISKOVÁ ZPRÁVA</w:t>
                    </w:r>
                  </w:p>
                </w:txbxContent>
              </v:textbox>
              <w10:wrap type="square" side="largest" anchorx="page" anchory="page"/>
            </v:rect>
          </w:pict>
        </mc:Fallback>
      </mc:AlternateContent>
    </w:r>
    <w:r>
      <w:rPr>
        <w:noProof/>
        <w:lang w:eastAsia="cs-CZ" w:bidi="ar-SA"/>
      </w:rPr>
      <mc:AlternateContent>
        <mc:Choice Requires="wps">
          <w:drawing>
            <wp:anchor distT="0" distB="0" distL="0" distR="0" simplePos="0" relativeHeight="15" behindDoc="1" locked="0" layoutInCell="1" allowOverlap="1" wp14:anchorId="02A72679" wp14:editId="617B9126">
              <wp:simplePos x="0" y="0"/>
              <wp:positionH relativeFrom="page">
                <wp:posOffset>635</wp:posOffset>
              </wp:positionH>
              <wp:positionV relativeFrom="page">
                <wp:posOffset>635</wp:posOffset>
              </wp:positionV>
              <wp:extent cx="2880995" cy="2665095"/>
              <wp:effectExtent l="0" t="0" r="0" b="0"/>
              <wp:wrapTopAndBottom/>
              <wp:docPr id="6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80360" cy="2664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5BBC01E" w14:textId="77777777" w:rsidR="00D1622D" w:rsidRDefault="00D1622D">
                          <w:pPr>
                            <w:spacing w:line="700" w:lineRule="exact"/>
                            <w:rPr>
                              <w:b/>
                              <w:bCs/>
                              <w:caps/>
                              <w:color w:val="FFFFFF"/>
                              <w:spacing w:val="34"/>
                              <w:sz w:val="62"/>
                              <w:szCs w:val="62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A72679" id="Frame3" o:spid="_x0000_s1028" style="position:absolute;margin-left:.05pt;margin-top:.05pt;width:226.85pt;height:209.85pt;z-index:-50331646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" filled="f" stroked="f">
              <v:textbox inset="0,0,0,0">
                <w:txbxContent>
                  <w:p w14:paraId="75BBC01E" w14:textId="77777777" w:rsidR="00D1622D" w:rsidRDefault="00D1622D">
                    <w:pPr>
                      <w:spacing w:line="700" w:lineRule="exact"/>
                      <w:rPr>
                        <w:b/>
                        <w:bCs/>
                        <w:caps/>
                        <w:color w:val="FFFFFF"/>
                        <w:spacing w:val="34"/>
                        <w:sz w:val="62"/>
                        <w:szCs w:val="62"/>
                      </w:rPr>
                    </w:pPr>
                  </w:p>
                </w:txbxContent>
              </v:textbox>
              <w10:wrap type="topAndBottom" anchorx="page" anchory="page"/>
            </v:rect>
          </w:pict>
        </mc:Fallback>
      </mc:AlternateContent>
    </w:r>
    <w:r>
      <w:rPr>
        <w:noProof/>
        <w:lang w:eastAsia="cs-CZ" w:bidi="ar-SA"/>
      </w:rPr>
      <w:drawing>
        <wp:anchor distT="0" distB="0" distL="114300" distR="123190" simplePos="0" relativeHeight="7" behindDoc="1" locked="0" layoutInCell="1" allowOverlap="1" wp14:anchorId="5C7C4A8D" wp14:editId="2744FBB6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2581910" cy="1259840"/>
          <wp:effectExtent l="0" t="0" r="0" b="0"/>
          <wp:wrapNone/>
          <wp:docPr id="8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81910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39156" w14:textId="77777777" w:rsidR="00D1622D" w:rsidRDefault="00D1622D">
    <w:pPr>
      <w:pStyle w:val="Zahlavi"/>
    </w:pPr>
    <w:r>
      <w:rPr>
        <w:noProof/>
        <w:lang w:val="cs-CZ" w:eastAsia="cs-CZ"/>
      </w:rPr>
      <mc:AlternateContent>
        <mc:Choice Requires="wps">
          <w:drawing>
            <wp:anchor distT="0" distB="0" distL="0" distR="0" simplePos="0" relativeHeight="12" behindDoc="1" locked="0" layoutInCell="1" allowOverlap="1" wp14:anchorId="1C792B98" wp14:editId="6F8A1BB7">
              <wp:simplePos x="0" y="0"/>
              <wp:positionH relativeFrom="page">
                <wp:posOffset>5096510</wp:posOffset>
              </wp:positionH>
              <wp:positionV relativeFrom="page">
                <wp:posOffset>624840</wp:posOffset>
              </wp:positionV>
              <wp:extent cx="1800860" cy="393065"/>
              <wp:effectExtent l="0" t="0" r="0" b="0"/>
              <wp:wrapTopAndBottom/>
              <wp:docPr id="9" name="Fram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0360" cy="39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333BF70" w14:textId="4F5EF930" w:rsidR="00D1622D" w:rsidRPr="00FF3DF0" w:rsidRDefault="00D1622D">
                          <w:pPr>
                            <w:spacing w:line="620" w:lineRule="exact"/>
                            <w:jc w:val="right"/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FF3DF0"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fldChar w:fldCharType="begin"/>
                          </w:r>
                          <w:r w:rsidRPr="00FF3DF0"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instrText>PAGE</w:instrText>
                          </w:r>
                          <w:r w:rsidRPr="00FF3DF0"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fldChar w:fldCharType="separate"/>
                          </w:r>
                          <w:r w:rsidR="006F4483">
                            <w:rPr>
                              <w:noProof/>
                              <w:color w:val="FFFFFF" w:themeColor="background1"/>
                              <w:sz w:val="72"/>
                              <w:szCs w:val="72"/>
                            </w:rPr>
                            <w:t>1</w:t>
                          </w:r>
                          <w:r w:rsidRPr="00FF3DF0"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fldChar w:fldCharType="end"/>
                          </w:r>
                          <w:r w:rsidRPr="00FF3DF0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  <w:lang w:val="en-GB"/>
                            </w:rPr>
                            <w:t>/</w:t>
                          </w:r>
                          <w:r w:rsidRPr="00FF3DF0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  <w:lang w:val="en-GB"/>
                            </w:rPr>
                            <w:fldChar w:fldCharType="begin"/>
                          </w:r>
                          <w:r w:rsidRPr="00FF3DF0"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instrText>NUMPAGES</w:instrText>
                          </w:r>
                          <w:r w:rsidRPr="00FF3DF0"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fldChar w:fldCharType="separate"/>
                          </w:r>
                          <w:r w:rsidR="006F4483">
                            <w:rPr>
                              <w:noProof/>
                              <w:color w:val="FFFFFF" w:themeColor="background1"/>
                              <w:sz w:val="72"/>
                              <w:szCs w:val="72"/>
                            </w:rPr>
                            <w:t>2</w:t>
                          </w:r>
                          <w:r w:rsidRPr="00FF3DF0"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C792B98" id="Frame4" o:spid="_x0000_s1029" style="position:absolute;margin-left:401.3pt;margin-top:49.2pt;width:141.8pt;height:30.95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" filled="f" stroked="f">
              <v:textbox style="mso-fit-shape-to-text:t" inset="0,0,0,0">
                <w:txbxContent>
                  <w:p w14:paraId="5333BF70" w14:textId="4F5EF930" w:rsidR="00D1622D" w:rsidRPr="00FF3DF0" w:rsidRDefault="00D1622D">
                    <w:pPr>
                      <w:spacing w:line="620" w:lineRule="exact"/>
                      <w:jc w:val="right"/>
                      <w:rPr>
                        <w:color w:val="FFFFFF" w:themeColor="background1"/>
                        <w:sz w:val="72"/>
                        <w:szCs w:val="72"/>
                      </w:rPr>
                    </w:pPr>
                    <w:r w:rsidRPr="00FF3DF0">
                      <w:rPr>
                        <w:color w:val="FFFFFF" w:themeColor="background1"/>
                        <w:sz w:val="72"/>
                        <w:szCs w:val="72"/>
                      </w:rPr>
                      <w:fldChar w:fldCharType="begin"/>
                    </w:r>
                    <w:r w:rsidRPr="00FF3DF0">
                      <w:rPr>
                        <w:color w:val="FFFFFF" w:themeColor="background1"/>
                        <w:sz w:val="72"/>
                        <w:szCs w:val="72"/>
                      </w:rPr>
                      <w:instrText>PAGE</w:instrText>
                    </w:r>
                    <w:r w:rsidRPr="00FF3DF0">
                      <w:rPr>
                        <w:color w:val="FFFFFF" w:themeColor="background1"/>
                        <w:sz w:val="72"/>
                        <w:szCs w:val="72"/>
                      </w:rPr>
                      <w:fldChar w:fldCharType="separate"/>
                    </w:r>
                    <w:r w:rsidR="006F4483">
                      <w:rPr>
                        <w:noProof/>
                        <w:color w:val="FFFFFF" w:themeColor="background1"/>
                        <w:sz w:val="72"/>
                        <w:szCs w:val="72"/>
                      </w:rPr>
                      <w:t>1</w:t>
                    </w:r>
                    <w:r w:rsidRPr="00FF3DF0">
                      <w:rPr>
                        <w:color w:val="FFFFFF" w:themeColor="background1"/>
                        <w:sz w:val="72"/>
                        <w:szCs w:val="72"/>
                      </w:rPr>
                      <w:fldChar w:fldCharType="end"/>
                    </w:r>
                    <w:r w:rsidRPr="00FF3DF0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  <w:lang w:val="en-GB"/>
                      </w:rPr>
                      <w:t>/</w:t>
                    </w:r>
                    <w:r w:rsidRPr="00FF3DF0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  <w:lang w:val="en-GB"/>
                      </w:rPr>
                      <w:fldChar w:fldCharType="begin"/>
                    </w:r>
                    <w:r w:rsidRPr="00FF3DF0">
                      <w:rPr>
                        <w:color w:val="FFFFFF" w:themeColor="background1"/>
                        <w:sz w:val="72"/>
                        <w:szCs w:val="72"/>
                      </w:rPr>
                      <w:instrText>NUMPAGES</w:instrText>
                    </w:r>
                    <w:r w:rsidRPr="00FF3DF0">
                      <w:rPr>
                        <w:color w:val="FFFFFF" w:themeColor="background1"/>
                        <w:sz w:val="72"/>
                        <w:szCs w:val="72"/>
                      </w:rPr>
                      <w:fldChar w:fldCharType="separate"/>
                    </w:r>
                    <w:r w:rsidR="006F4483">
                      <w:rPr>
                        <w:noProof/>
                        <w:color w:val="FFFFFF" w:themeColor="background1"/>
                        <w:sz w:val="72"/>
                        <w:szCs w:val="72"/>
                      </w:rPr>
                      <w:t>2</w:t>
                    </w:r>
                    <w:r w:rsidRPr="00FF3DF0">
                      <w:rPr>
                        <w:color w:val="FFFFFF" w:themeColor="background1"/>
                        <w:sz w:val="72"/>
                        <w:szCs w:val="72"/>
                      </w:rPr>
                      <w:fldChar w:fldCharType="end"/>
                    </w:r>
                  </w:p>
                </w:txbxContent>
              </v:textbox>
              <w10:wrap type="topAndBottom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E6749"/>
    <w:multiLevelType w:val="multilevel"/>
    <w:tmpl w:val="637A9E6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222222"/>
        <w:sz w:val="19"/>
        <w:szCs w:val="19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20010337"/>
    <w:multiLevelType w:val="multilevel"/>
    <w:tmpl w:val="15D2584A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pStyle w:val="Nadpis3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0897ED7"/>
    <w:multiLevelType w:val="multilevel"/>
    <w:tmpl w:val="A14673B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trike w:val="0"/>
        <w:dstrike w:val="0"/>
        <w:color w:val="222222"/>
        <w:sz w:val="19"/>
        <w:szCs w:val="19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strike w:val="0"/>
        <w:dstrike w:val="0"/>
        <w:u w:val="none"/>
        <w:effect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8C6"/>
    <w:rsid w:val="00026736"/>
    <w:rsid w:val="000563E2"/>
    <w:rsid w:val="00074D4C"/>
    <w:rsid w:val="000D28C6"/>
    <w:rsid w:val="000E6614"/>
    <w:rsid w:val="00112C17"/>
    <w:rsid w:val="00134EA1"/>
    <w:rsid w:val="001A4405"/>
    <w:rsid w:val="001A638A"/>
    <w:rsid w:val="001A79FF"/>
    <w:rsid w:val="001D6828"/>
    <w:rsid w:val="001E3AE2"/>
    <w:rsid w:val="0021254A"/>
    <w:rsid w:val="0021616C"/>
    <w:rsid w:val="00220E2C"/>
    <w:rsid w:val="00280C30"/>
    <w:rsid w:val="002F31DB"/>
    <w:rsid w:val="003660DE"/>
    <w:rsid w:val="00387879"/>
    <w:rsid w:val="003B41B6"/>
    <w:rsid w:val="003D48DD"/>
    <w:rsid w:val="003E28DA"/>
    <w:rsid w:val="004045C9"/>
    <w:rsid w:val="004115CE"/>
    <w:rsid w:val="00421BCB"/>
    <w:rsid w:val="0043544F"/>
    <w:rsid w:val="00492647"/>
    <w:rsid w:val="004C6764"/>
    <w:rsid w:val="004C70D2"/>
    <w:rsid w:val="004D474B"/>
    <w:rsid w:val="00542D47"/>
    <w:rsid w:val="0055733F"/>
    <w:rsid w:val="00561ED6"/>
    <w:rsid w:val="00592A91"/>
    <w:rsid w:val="005A34B9"/>
    <w:rsid w:val="005C7453"/>
    <w:rsid w:val="005F09ED"/>
    <w:rsid w:val="005F64FD"/>
    <w:rsid w:val="0061549B"/>
    <w:rsid w:val="006357F2"/>
    <w:rsid w:val="00637475"/>
    <w:rsid w:val="00657FB7"/>
    <w:rsid w:val="006D5FF9"/>
    <w:rsid w:val="006F4483"/>
    <w:rsid w:val="00712B99"/>
    <w:rsid w:val="0073140E"/>
    <w:rsid w:val="00755D2E"/>
    <w:rsid w:val="008219AB"/>
    <w:rsid w:val="008A26C6"/>
    <w:rsid w:val="00922024"/>
    <w:rsid w:val="00936EEA"/>
    <w:rsid w:val="0095688D"/>
    <w:rsid w:val="00962404"/>
    <w:rsid w:val="009A39D2"/>
    <w:rsid w:val="009B2468"/>
    <w:rsid w:val="009C38A7"/>
    <w:rsid w:val="00A15385"/>
    <w:rsid w:val="00A22346"/>
    <w:rsid w:val="00A57658"/>
    <w:rsid w:val="00A74EB1"/>
    <w:rsid w:val="00A77053"/>
    <w:rsid w:val="00AE78C6"/>
    <w:rsid w:val="00B754F2"/>
    <w:rsid w:val="00B8770D"/>
    <w:rsid w:val="00B87BF4"/>
    <w:rsid w:val="00BC4069"/>
    <w:rsid w:val="00BE595B"/>
    <w:rsid w:val="00C10678"/>
    <w:rsid w:val="00C73B85"/>
    <w:rsid w:val="00D12FFF"/>
    <w:rsid w:val="00D13795"/>
    <w:rsid w:val="00D1622D"/>
    <w:rsid w:val="00DB6E2F"/>
    <w:rsid w:val="00DF4DD1"/>
    <w:rsid w:val="00E108D7"/>
    <w:rsid w:val="00E35199"/>
    <w:rsid w:val="00E41ABA"/>
    <w:rsid w:val="00E45730"/>
    <w:rsid w:val="00E9514A"/>
    <w:rsid w:val="00E960B0"/>
    <w:rsid w:val="00EA7E62"/>
    <w:rsid w:val="00EC177C"/>
    <w:rsid w:val="00EC3866"/>
    <w:rsid w:val="00F013E8"/>
    <w:rsid w:val="00F16C30"/>
    <w:rsid w:val="00F235AD"/>
    <w:rsid w:val="00F43441"/>
    <w:rsid w:val="00F500EB"/>
    <w:rsid w:val="00F73A30"/>
    <w:rsid w:val="00F860C3"/>
    <w:rsid w:val="00FA314E"/>
    <w:rsid w:val="00FA5CA3"/>
    <w:rsid w:val="00FB34B8"/>
    <w:rsid w:val="00FE68A7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8F9346"/>
  <w15:docId w15:val="{1FB02B09-2073-4410-AEFE-CC85467C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54FE8"/>
    <w:pPr>
      <w:widowControl w:val="0"/>
      <w:spacing w:line="320" w:lineRule="exact"/>
    </w:pPr>
    <w:rPr>
      <w:rFonts w:ascii="Technika" w:hAnsi="Technika"/>
      <w:color w:val="00000A"/>
      <w:szCs w:val="24"/>
      <w:lang w:eastAsia="zh-CN" w:bidi="hi-IN"/>
    </w:rPr>
  </w:style>
  <w:style w:type="paragraph" w:styleId="Nadpis1">
    <w:name w:val="heading 1"/>
    <w:basedOn w:val="Heading"/>
    <w:link w:val="Nadpis1Char"/>
    <w:uiPriority w:val="99"/>
    <w:qFormat/>
    <w:rsid w:val="000D762D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Heading"/>
    <w:link w:val="Nadpis2Char"/>
    <w:uiPriority w:val="99"/>
    <w:qFormat/>
    <w:rsid w:val="000D762D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Heading"/>
    <w:link w:val="Nadpis3Char"/>
    <w:uiPriority w:val="99"/>
    <w:qFormat/>
    <w:rsid w:val="000D762D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qFormat/>
    <w:locked/>
    <w:rPr>
      <w:rFonts w:ascii="Cambria" w:hAnsi="Cambria" w:cs="Mangal"/>
      <w:b/>
      <w:bCs/>
      <w:sz w:val="29"/>
      <w:szCs w:val="29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9"/>
    <w:semiHidden/>
    <w:qFormat/>
    <w:locked/>
    <w:rPr>
      <w:rFonts w:ascii="Cambria" w:hAnsi="Cambria" w:cs="Mangal"/>
      <w:b/>
      <w:bCs/>
      <w:i/>
      <w:iCs/>
      <w:sz w:val="25"/>
      <w:szCs w:val="25"/>
      <w:lang w:eastAsia="zh-CN" w:bidi="hi-IN"/>
    </w:rPr>
  </w:style>
  <w:style w:type="character" w:customStyle="1" w:styleId="Nadpis3Char">
    <w:name w:val="Nadpis 3 Char"/>
    <w:basedOn w:val="Standardnpsmoodstavce"/>
    <w:link w:val="Nadpis3"/>
    <w:uiPriority w:val="99"/>
    <w:semiHidden/>
    <w:qFormat/>
    <w:locked/>
    <w:rPr>
      <w:rFonts w:ascii="Cambria" w:hAnsi="Cambria" w:cs="Mangal"/>
      <w:b/>
      <w:bCs/>
      <w:sz w:val="23"/>
      <w:szCs w:val="2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99"/>
    <w:qFormat/>
    <w:locked/>
    <w:rPr>
      <w:rFonts w:ascii="Cambria" w:hAnsi="Cambria" w:cs="Mangal"/>
      <w:b/>
      <w:bCs/>
      <w:sz w:val="29"/>
      <w:szCs w:val="29"/>
      <w:lang w:eastAsia="zh-CN" w:bidi="hi-IN"/>
    </w:rPr>
  </w:style>
  <w:style w:type="character" w:customStyle="1" w:styleId="PodnadpisChar">
    <w:name w:val="Podnadpis Char"/>
    <w:basedOn w:val="Standardnpsmoodstavce"/>
    <w:link w:val="Podnadpis"/>
    <w:uiPriority w:val="99"/>
    <w:qFormat/>
    <w:locked/>
    <w:rPr>
      <w:rFonts w:ascii="Cambria" w:hAnsi="Cambria" w:cs="Mangal"/>
      <w:sz w:val="21"/>
      <w:szCs w:val="21"/>
      <w:lang w:eastAsia="zh-CN" w:bidi="hi-IN"/>
    </w:rPr>
  </w:style>
  <w:style w:type="character" w:customStyle="1" w:styleId="ZhlavChar">
    <w:name w:val="Záhlaví Char"/>
    <w:basedOn w:val="Standardnpsmoodstavce"/>
    <w:link w:val="Zhlav"/>
    <w:uiPriority w:val="99"/>
    <w:qFormat/>
    <w:locked/>
    <w:rsid w:val="003829EA"/>
    <w:rPr>
      <w:rFonts w:cs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3829EA"/>
    <w:rPr>
      <w:rFonts w:cs="Times New Roman"/>
    </w:rPr>
  </w:style>
  <w:style w:type="character" w:styleId="slostrnky">
    <w:name w:val="page number"/>
    <w:basedOn w:val="Standardnpsmoodstavce"/>
    <w:uiPriority w:val="99"/>
    <w:semiHidden/>
    <w:qFormat/>
    <w:rsid w:val="000633F2"/>
    <w:rPr>
      <w:rFonts w:cs="Times New Roman"/>
    </w:rPr>
  </w:style>
  <w:style w:type="character" w:customStyle="1" w:styleId="InternetLink">
    <w:name w:val="Internet Link"/>
    <w:basedOn w:val="Standardnpsmoodstavce"/>
    <w:uiPriority w:val="99"/>
    <w:rsid w:val="004E4774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qFormat/>
    <w:rsid w:val="00BE3A4A"/>
    <w:rPr>
      <w:rFonts w:cs="Times New Roman"/>
      <w:color w:val="800080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locked/>
    <w:rsid w:val="004529D4"/>
    <w:rPr>
      <w:rFonts w:ascii="Lucida Grande" w:hAnsi="Lucida Grande" w:cs="Times New Roman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qFormat/>
    <w:rsid w:val="00C56461"/>
    <w:rPr>
      <w:rFonts w:cs="Times New Roman"/>
      <w:sz w:val="18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locked/>
    <w:rsid w:val="00C56461"/>
    <w:rPr>
      <w:rFonts w:ascii="Calibri" w:hAnsi="Calibri" w:cs="Calibri"/>
      <w:color w:val="000000"/>
      <w:u w:val="none" w:color="000000"/>
      <w:lang w:eastAsia="cs-CZ"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locked/>
    <w:rsid w:val="002B2074"/>
    <w:rPr>
      <w:rFonts w:ascii="Technika" w:hAnsi="Technika" w:cs="Mangal"/>
      <w:b/>
      <w:bCs/>
      <w:color w:val="000000"/>
      <w:sz w:val="18"/>
      <w:szCs w:val="18"/>
      <w:u w:val="none" w:color="000000"/>
      <w:lang w:eastAsia="cs-CZ" w:bidi="ar-SA"/>
    </w:rPr>
  </w:style>
  <w:style w:type="character" w:styleId="Zdraznnjemn">
    <w:name w:val="Subtle Emphasis"/>
    <w:uiPriority w:val="19"/>
    <w:qFormat/>
    <w:rsid w:val="00D531BE"/>
    <w:rPr>
      <w:i/>
      <w:iCs/>
      <w:color w:val="808080"/>
    </w:rPr>
  </w:style>
  <w:style w:type="character" w:customStyle="1" w:styleId="Zmnka1">
    <w:name w:val="Zmínka1"/>
    <w:basedOn w:val="Standardnpsmoodstavce"/>
    <w:uiPriority w:val="99"/>
    <w:semiHidden/>
    <w:unhideWhenUsed/>
    <w:qFormat/>
    <w:rsid w:val="00F4209D"/>
    <w:rPr>
      <w:color w:val="2B579A"/>
      <w:shd w:val="clear" w:color="auto" w:fill="E6E6E6"/>
    </w:rPr>
  </w:style>
  <w:style w:type="character" w:styleId="Zdraznn">
    <w:name w:val="Emphasis"/>
    <w:basedOn w:val="Standardnpsmoodstavce"/>
    <w:uiPriority w:val="20"/>
    <w:qFormat/>
    <w:locked/>
    <w:rsid w:val="0095538F"/>
    <w:rPr>
      <w:i/>
      <w:iCs/>
    </w:rPr>
  </w:style>
  <w:style w:type="character" w:customStyle="1" w:styleId="apple-converted-space">
    <w:name w:val="apple-converted-space"/>
    <w:basedOn w:val="Standardnpsmoodstavce"/>
    <w:qFormat/>
    <w:rsid w:val="0095538F"/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eastAsia="SimSun" w:cs="Aria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paragraph" w:customStyle="1" w:styleId="Heading">
    <w:name w:val="Heading"/>
    <w:basedOn w:val="Normln"/>
    <w:next w:val="Zkladntext1"/>
    <w:uiPriority w:val="99"/>
    <w:qFormat/>
    <w:rsid w:val="000D762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Zkladntext1">
    <w:name w:val="Základní text1"/>
    <w:basedOn w:val="Normln"/>
    <w:uiPriority w:val="99"/>
    <w:rsid w:val="000D762D"/>
    <w:pPr>
      <w:spacing w:after="140" w:line="288" w:lineRule="auto"/>
    </w:pPr>
  </w:style>
  <w:style w:type="paragraph" w:styleId="Seznam">
    <w:name w:val="List"/>
    <w:basedOn w:val="Zkladntext1"/>
    <w:uiPriority w:val="99"/>
    <w:rsid w:val="000D762D"/>
  </w:style>
  <w:style w:type="paragraph" w:styleId="Titulek">
    <w:name w:val="caption"/>
    <w:basedOn w:val="Normln"/>
    <w:uiPriority w:val="99"/>
    <w:qFormat/>
    <w:rsid w:val="000D762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ln"/>
    <w:uiPriority w:val="99"/>
    <w:qFormat/>
    <w:rsid w:val="000D762D"/>
    <w:pPr>
      <w:suppressLineNumbers/>
    </w:pPr>
  </w:style>
  <w:style w:type="paragraph" w:customStyle="1" w:styleId="Quotations">
    <w:name w:val="Quotations"/>
    <w:basedOn w:val="Normln"/>
    <w:uiPriority w:val="99"/>
    <w:qFormat/>
    <w:rsid w:val="000D762D"/>
    <w:pPr>
      <w:spacing w:after="283"/>
      <w:ind w:left="567" w:right="567"/>
    </w:pPr>
  </w:style>
  <w:style w:type="paragraph" w:styleId="Nzev">
    <w:name w:val="Title"/>
    <w:basedOn w:val="Heading"/>
    <w:link w:val="NzevChar"/>
    <w:uiPriority w:val="99"/>
    <w:qFormat/>
    <w:rsid w:val="000D762D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Heading"/>
    <w:link w:val="PodnadpisChar"/>
    <w:uiPriority w:val="99"/>
    <w:qFormat/>
    <w:rsid w:val="000D762D"/>
    <w:pPr>
      <w:spacing w:before="60"/>
      <w:jc w:val="center"/>
    </w:pPr>
    <w:rPr>
      <w:sz w:val="36"/>
      <w:szCs w:val="36"/>
    </w:rPr>
  </w:style>
  <w:style w:type="paragraph" w:styleId="Zhlav">
    <w:name w:val="header"/>
    <w:basedOn w:val="Normln"/>
    <w:link w:val="ZhlavChar"/>
    <w:uiPriority w:val="99"/>
    <w:rsid w:val="003829EA"/>
    <w:pPr>
      <w:tabs>
        <w:tab w:val="center" w:pos="4153"/>
        <w:tab w:val="right" w:pos="8306"/>
      </w:tabs>
    </w:pPr>
  </w:style>
  <w:style w:type="paragraph" w:styleId="Zpat">
    <w:name w:val="footer"/>
    <w:basedOn w:val="Normln"/>
    <w:link w:val="ZpatChar"/>
    <w:uiPriority w:val="99"/>
    <w:rsid w:val="003829EA"/>
    <w:pPr>
      <w:tabs>
        <w:tab w:val="center" w:pos="4153"/>
        <w:tab w:val="right" w:pos="8306"/>
      </w:tabs>
    </w:pPr>
  </w:style>
  <w:style w:type="paragraph" w:customStyle="1" w:styleId="BasicParagraph">
    <w:name w:val="[Basic Paragraph]"/>
    <w:basedOn w:val="Normln"/>
    <w:uiPriority w:val="99"/>
    <w:qFormat/>
    <w:rsid w:val="003829EA"/>
    <w:pPr>
      <w:spacing w:line="288" w:lineRule="auto"/>
      <w:textAlignment w:val="center"/>
    </w:pPr>
    <w:rPr>
      <w:rFonts w:ascii="MinionPro-Regular" w:hAnsi="MinionPro-Regular" w:cs="MinionPro-Regular"/>
      <w:color w:val="000000"/>
      <w:lang w:val="en-GB" w:bidi="ar-SA"/>
    </w:rPr>
  </w:style>
  <w:style w:type="paragraph" w:styleId="Textbubliny">
    <w:name w:val="Balloon Text"/>
    <w:basedOn w:val="Normln"/>
    <w:link w:val="TextbublinyChar"/>
    <w:uiPriority w:val="99"/>
    <w:semiHidden/>
    <w:qFormat/>
    <w:rsid w:val="004529D4"/>
    <w:pPr>
      <w:spacing w:line="240" w:lineRule="auto"/>
    </w:pPr>
    <w:rPr>
      <w:rFonts w:ascii="Lucida Grande" w:hAnsi="Lucida Grande"/>
      <w:sz w:val="18"/>
      <w:szCs w:val="18"/>
    </w:rPr>
  </w:style>
  <w:style w:type="paragraph" w:customStyle="1" w:styleId="Zahlavi">
    <w:name w:val="Zahlavi"/>
    <w:basedOn w:val="Normln"/>
    <w:uiPriority w:val="99"/>
    <w:qFormat/>
    <w:rsid w:val="000421D9"/>
    <w:pPr>
      <w:spacing w:line="300" w:lineRule="exact"/>
    </w:pPr>
    <w:rPr>
      <w:b/>
      <w:bCs/>
      <w:caps/>
      <w:spacing w:val="8"/>
      <w:szCs w:val="20"/>
      <w:lang w:val="en-GB" w:bidi="ar-SA"/>
    </w:rPr>
  </w:style>
  <w:style w:type="paragraph" w:customStyle="1" w:styleId="Nadpiszpravy">
    <w:name w:val="Nadpis zpravy"/>
    <w:basedOn w:val="Normln"/>
    <w:uiPriority w:val="99"/>
    <w:qFormat/>
    <w:rsid w:val="006B599E"/>
    <w:rPr>
      <w:b/>
      <w:bCs/>
      <w:caps/>
      <w:spacing w:val="8"/>
      <w:sz w:val="24"/>
    </w:rPr>
  </w:style>
  <w:style w:type="paragraph" w:customStyle="1" w:styleId="Perex">
    <w:name w:val="Perex"/>
    <w:basedOn w:val="Normln"/>
    <w:uiPriority w:val="99"/>
    <w:qFormat/>
    <w:rsid w:val="00C54FE8"/>
    <w:rPr>
      <w:b/>
    </w:rPr>
  </w:style>
  <w:style w:type="paragraph" w:styleId="Textkomente">
    <w:name w:val="annotation text"/>
    <w:basedOn w:val="Normln"/>
    <w:link w:val="TextkomenteChar"/>
    <w:uiPriority w:val="99"/>
    <w:semiHidden/>
    <w:qFormat/>
    <w:rsid w:val="00C56461"/>
    <w:pPr>
      <w:widowControl/>
      <w:spacing w:after="160" w:line="240" w:lineRule="auto"/>
    </w:pPr>
    <w:rPr>
      <w:rFonts w:ascii="Calibri" w:hAnsi="Calibri" w:cs="Calibri"/>
      <w:color w:val="000000"/>
      <w:sz w:val="24"/>
      <w:u w:color="000000"/>
      <w:lang w:eastAsia="cs-CZ" w:bidi="ar-SA"/>
    </w:rPr>
  </w:style>
  <w:style w:type="paragraph" w:styleId="Pedmtkomente">
    <w:name w:val="annotation subject"/>
    <w:basedOn w:val="Textkomente"/>
    <w:link w:val="PedmtkomenteChar"/>
    <w:uiPriority w:val="99"/>
    <w:semiHidden/>
    <w:qFormat/>
    <w:rsid w:val="002B2074"/>
    <w:pPr>
      <w:widowControl w:val="0"/>
      <w:spacing w:after="0"/>
    </w:pPr>
    <w:rPr>
      <w:rFonts w:ascii="Technika" w:hAnsi="Technika" w:cs="Mangal"/>
      <w:b/>
      <w:bCs/>
      <w:color w:val="00000A"/>
      <w:sz w:val="20"/>
      <w:szCs w:val="18"/>
      <w:lang w:eastAsia="zh-CN" w:bidi="hi-IN"/>
    </w:rPr>
  </w:style>
  <w:style w:type="paragraph" w:styleId="Revize">
    <w:name w:val="Revision"/>
    <w:uiPriority w:val="99"/>
    <w:semiHidden/>
    <w:qFormat/>
    <w:rsid w:val="00F556FA"/>
    <w:rPr>
      <w:rFonts w:ascii="Technika" w:hAnsi="Technika" w:cs="Mangal"/>
      <w:color w:val="00000A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1C199E"/>
    <w:pPr>
      <w:ind w:left="720"/>
      <w:contextualSpacing/>
    </w:pPr>
    <w:rPr>
      <w:rFonts w:cs="Mangal"/>
    </w:rPr>
  </w:style>
  <w:style w:type="paragraph" w:customStyle="1" w:styleId="FrameContents">
    <w:name w:val="Frame Contents"/>
    <w:basedOn w:val="Normln"/>
    <w:qFormat/>
  </w:style>
  <w:style w:type="character" w:styleId="Hypertextovodkaz">
    <w:name w:val="Hyperlink"/>
    <w:basedOn w:val="Standardnpsmoodstavce"/>
    <w:uiPriority w:val="99"/>
    <w:unhideWhenUsed/>
    <w:rsid w:val="00A15385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A15385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cs-CZ" w:bidi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16C3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8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ce.fel.cvut.cz/" TargetMode="External"/><Relationship Id="rId13" Type="http://schemas.openxmlformats.org/officeDocument/2006/relationships/hyperlink" Target="http://www.cvut.cz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el.cvut.cz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484GN4KBQn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ccta2017.ieeecss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eeecss.org/video-contest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70595-00F6-4EB9-9131-0671DC8FD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723</Words>
  <Characters>4271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Nová šablona na TZ - prosinec 2016.</vt:lpstr>
      <vt:lpstr>Nová šablona na TZ - prosinec 2016.</vt:lpstr>
    </vt:vector>
  </TitlesOfParts>
  <Company>ČVUT v Praze</Company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Nová šablona na TZ - prosinec 2016.</dc:title>
  <dc:subject/>
  <dc:creator>petrzlib</dc:creator>
  <dc:description/>
  <cp:lastModifiedBy>Jiří Olšanský</cp:lastModifiedBy>
  <cp:revision>5</cp:revision>
  <cp:lastPrinted>2015-12-18T13:57:00Z</cp:lastPrinted>
  <dcterms:created xsi:type="dcterms:W3CDTF">2017-08-27T07:48:00Z</dcterms:created>
  <dcterms:modified xsi:type="dcterms:W3CDTF">2017-08-30T11:58:00Z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0x010100DE5C044A744A63418EA28A7D289BCFBD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