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65" w:rsidRPr="00F9054E" w:rsidRDefault="00F9054E" w:rsidP="00F9054E">
      <w:pPr>
        <w:pStyle w:val="Nadpis1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</w:pP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Praha </w:t>
      </w:r>
      <w:r w:rsidR="00846FB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7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. </w:t>
      </w:r>
      <w:r w:rsidR="00846FB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srpna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2017</w:t>
      </w:r>
    </w:p>
    <w:p w:rsidR="006101BB" w:rsidRPr="00C67631" w:rsidRDefault="007E1E15" w:rsidP="00E15E63">
      <w:pPr>
        <w:pStyle w:val="Nadpis1"/>
        <w:jc w:val="both"/>
      </w:pPr>
      <w:r w:rsidRPr="00C67631">
        <w:t>Nov</w:t>
      </w:r>
      <w:r w:rsidR="00C67631">
        <w:t xml:space="preserve">á </w:t>
      </w:r>
      <w:r w:rsidR="00B43782">
        <w:t xml:space="preserve">služba </w:t>
      </w:r>
      <w:r w:rsidR="00C67631">
        <w:t>pro mobilní telefony</w:t>
      </w:r>
      <w:r w:rsidRPr="00C67631">
        <w:t xml:space="preserve"> </w:t>
      </w:r>
      <w:r w:rsidR="00C15902" w:rsidRPr="00C67631">
        <w:t xml:space="preserve">2N® </w:t>
      </w:r>
      <w:r w:rsidR="00C67631">
        <w:t>Mobile Video vám ukáže</w:t>
      </w:r>
      <w:r w:rsidR="00E3740E">
        <w:t>,</w:t>
      </w:r>
      <w:r w:rsidR="00C67631">
        <w:t xml:space="preserve"> kdo je u </w:t>
      </w:r>
      <w:r w:rsidR="00A0794C">
        <w:t xml:space="preserve">vašich </w:t>
      </w:r>
      <w:r w:rsidR="00C67631">
        <w:t>dveří</w:t>
      </w:r>
      <w:r w:rsidR="00E3740E">
        <w:t>,</w:t>
      </w:r>
      <w:r w:rsidR="00C67631">
        <w:t xml:space="preserve"> ať jste kdekoliv. Stačí jen připojení k internetu.</w:t>
      </w:r>
    </w:p>
    <w:p w:rsidR="00537918" w:rsidRPr="005C6FE4" w:rsidRDefault="00537918" w:rsidP="00E15E63">
      <w:pPr>
        <w:jc w:val="both"/>
        <w:rPr>
          <w:rFonts w:cstheme="minorHAnsi"/>
          <w:b/>
          <w:strike/>
        </w:rPr>
      </w:pPr>
    </w:p>
    <w:tbl>
      <w:tblPr>
        <w:tblStyle w:val="Mkatabulky"/>
        <w:tblpPr w:leftFromText="141" w:rightFromText="141" w:vertAnchor="text" w:horzAnchor="margin" w:tblpXSpec="right" w:tblpY="9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</w:tblGrid>
      <w:tr w:rsidR="0087264E" w:rsidRPr="005C6FE4" w:rsidTr="0087264E">
        <w:trPr>
          <w:trHeight w:val="2946"/>
        </w:trPr>
        <w:tc>
          <w:tcPr>
            <w:tcW w:w="3473" w:type="dxa"/>
          </w:tcPr>
          <w:p w:rsidR="0087264E" w:rsidRPr="005C6FE4" w:rsidRDefault="005C6FE4" w:rsidP="00E15E63">
            <w:pPr>
              <w:jc w:val="both"/>
              <w:rPr>
                <w:rFonts w:cstheme="minorHAnsi"/>
                <w:i/>
                <w:strike/>
              </w:rPr>
            </w:pPr>
            <w:r w:rsidRPr="005C6FE4">
              <w:rPr>
                <w:rFonts w:cstheme="minorHAnsi"/>
                <w:i/>
                <w:strike/>
                <w:noProof/>
                <w:lang w:eastAsia="cs-CZ"/>
              </w:rPr>
              <w:drawing>
                <wp:inline distT="0" distB="0" distL="0" distR="0">
                  <wp:extent cx="2216150" cy="393954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bile_video_photo_front_hq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393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4E" w:rsidRPr="005C6FE4" w:rsidTr="0087264E">
        <w:trPr>
          <w:trHeight w:val="115"/>
        </w:trPr>
        <w:tc>
          <w:tcPr>
            <w:tcW w:w="3473" w:type="dxa"/>
          </w:tcPr>
          <w:p w:rsidR="0087264E" w:rsidRPr="0059047A" w:rsidRDefault="002C19F2" w:rsidP="002C19F2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Kontrolu o dění před vaším domem máte neustále k dispozici díky</w:t>
            </w:r>
            <w:r w:rsidR="0059047A">
              <w:rPr>
                <w:rFonts w:cstheme="minorHAnsi"/>
                <w:i/>
              </w:rPr>
              <w:t xml:space="preserve"> </w:t>
            </w:r>
            <w:r w:rsidR="00566ABD">
              <w:rPr>
                <w:rFonts w:cstheme="minorHAnsi"/>
                <w:i/>
              </w:rPr>
              <w:t xml:space="preserve">mobilní </w:t>
            </w:r>
            <w:r>
              <w:rPr>
                <w:rFonts w:cstheme="minorHAnsi"/>
                <w:i/>
              </w:rPr>
              <w:t>aplikaci</w:t>
            </w:r>
            <w:r w:rsidR="0059047A">
              <w:rPr>
                <w:rFonts w:cstheme="minorHAnsi"/>
                <w:i/>
              </w:rPr>
              <w:t xml:space="preserve"> 2N® Mobile Video</w:t>
            </w:r>
            <w:r w:rsidR="00372019">
              <w:rPr>
                <w:rFonts w:cstheme="minorHAnsi"/>
                <w:i/>
              </w:rPr>
              <w:t>.</w:t>
            </w:r>
          </w:p>
        </w:tc>
      </w:tr>
    </w:tbl>
    <w:p w:rsidR="00674C09" w:rsidRDefault="00566ABD" w:rsidP="00E15E63">
      <w:pPr>
        <w:jc w:val="both"/>
        <w:rPr>
          <w:b/>
        </w:rPr>
      </w:pPr>
      <w:r>
        <w:rPr>
          <w:b/>
        </w:rPr>
        <w:t>Služba poskytovaná prostřednictvím a</w:t>
      </w:r>
      <w:r w:rsidR="00674C09" w:rsidRPr="00674C09">
        <w:rPr>
          <w:b/>
        </w:rPr>
        <w:t>plikace pro mobilní telefony</w:t>
      </w:r>
      <w:r w:rsidR="007E1E15" w:rsidRPr="00674C09">
        <w:rPr>
          <w:b/>
        </w:rPr>
        <w:t xml:space="preserve"> 2N® </w:t>
      </w:r>
      <w:r w:rsidR="00674C09" w:rsidRPr="00674C09">
        <w:rPr>
          <w:b/>
        </w:rPr>
        <w:t>Mobile Video</w:t>
      </w:r>
      <w:r w:rsidR="0089685A" w:rsidRPr="00674C09">
        <w:rPr>
          <w:b/>
        </w:rPr>
        <w:t xml:space="preserve"> </w:t>
      </w:r>
      <w:r>
        <w:rPr>
          <w:b/>
        </w:rPr>
        <w:t>umožňuje</w:t>
      </w:r>
      <w:r w:rsidR="0020302E" w:rsidRPr="0020302E">
        <w:rPr>
          <w:b/>
        </w:rPr>
        <w:t xml:space="preserve"> přímé propojení </w:t>
      </w:r>
      <w:r w:rsidR="00A0794C">
        <w:rPr>
          <w:b/>
        </w:rPr>
        <w:t xml:space="preserve">s video interkomy </w:t>
      </w:r>
      <w:r w:rsidR="0089685A" w:rsidRPr="0020302E">
        <w:rPr>
          <w:b/>
        </w:rPr>
        <w:t>společnosti 2N</w:t>
      </w:r>
      <w:r w:rsidR="00A0794C">
        <w:rPr>
          <w:b/>
        </w:rPr>
        <w:t>. S</w:t>
      </w:r>
      <w:r>
        <w:rPr>
          <w:b/>
        </w:rPr>
        <w:t> mobilní aplikací</w:t>
      </w:r>
      <w:r w:rsidR="00A0794C">
        <w:rPr>
          <w:b/>
        </w:rPr>
        <w:t xml:space="preserve"> máte přehled o dění před vašimi dveřmi, </w:t>
      </w:r>
      <w:r w:rsidR="0020302E">
        <w:rPr>
          <w:b/>
        </w:rPr>
        <w:t xml:space="preserve">ať jste </w:t>
      </w:r>
      <w:r w:rsidR="00065F40" w:rsidRPr="0020302E">
        <w:rPr>
          <w:b/>
        </w:rPr>
        <w:t>kde</w:t>
      </w:r>
      <w:r w:rsidR="00674C09" w:rsidRPr="0020302E">
        <w:rPr>
          <w:b/>
        </w:rPr>
        <w:t>koliv</w:t>
      </w:r>
      <w:r w:rsidR="0089685A" w:rsidRPr="0020302E">
        <w:rPr>
          <w:b/>
        </w:rPr>
        <w:t>.</w:t>
      </w:r>
      <w:r w:rsidR="0089685A" w:rsidRPr="00674C09">
        <w:rPr>
          <w:b/>
        </w:rPr>
        <w:t xml:space="preserve"> </w:t>
      </w:r>
      <w:r w:rsidR="00A0794C">
        <w:rPr>
          <w:b/>
        </w:rPr>
        <w:t>Díky</w:t>
      </w:r>
      <w:r w:rsidR="00674C09">
        <w:rPr>
          <w:b/>
        </w:rPr>
        <w:t> nepřetržit</w:t>
      </w:r>
      <w:r w:rsidR="00A0794C">
        <w:rPr>
          <w:b/>
        </w:rPr>
        <w:t>ému</w:t>
      </w:r>
      <w:r w:rsidR="00674C09">
        <w:rPr>
          <w:b/>
        </w:rPr>
        <w:t xml:space="preserve"> </w:t>
      </w:r>
      <w:proofErr w:type="spellStart"/>
      <w:r w:rsidR="00674C09">
        <w:rPr>
          <w:b/>
        </w:rPr>
        <w:t>videomonitoring</w:t>
      </w:r>
      <w:r w:rsidR="00A0794C">
        <w:rPr>
          <w:b/>
        </w:rPr>
        <w:t>u</w:t>
      </w:r>
      <w:proofErr w:type="spellEnd"/>
      <w:r w:rsidR="00674C09">
        <w:rPr>
          <w:b/>
        </w:rPr>
        <w:t xml:space="preserve"> vstupu do domu budete pro návštěvy neustále k dispozici.</w:t>
      </w:r>
    </w:p>
    <w:p w:rsidR="00617E99" w:rsidRDefault="00617E99" w:rsidP="00537918">
      <w:bookmarkStart w:id="0" w:name="_GoBack"/>
      <w:r>
        <w:t xml:space="preserve">2N® Mobile Video je </w:t>
      </w:r>
      <w:r w:rsidR="0020302E">
        <w:t>c</w:t>
      </w:r>
      <w:r>
        <w:t>lo</w:t>
      </w:r>
      <w:r w:rsidR="000A2556">
        <w:t>udová služba</w:t>
      </w:r>
      <w:r w:rsidR="00A0794C">
        <w:t xml:space="preserve"> dostupná </w:t>
      </w:r>
      <w:r w:rsidR="000A2556">
        <w:t>na portálu</w:t>
      </w:r>
      <w:r>
        <w:t xml:space="preserve"> My2N.</w:t>
      </w:r>
      <w:r w:rsidR="00784C0E">
        <w:t xml:space="preserve"> </w:t>
      </w:r>
      <w:r w:rsidR="00566ABD">
        <w:t>A</w:t>
      </w:r>
      <w:r>
        <w:t>plikace</w:t>
      </w:r>
      <w:r w:rsidR="00A0794C">
        <w:t xml:space="preserve"> je </w:t>
      </w:r>
      <w:r w:rsidR="002C19F2">
        <w:t>kompatibilní s</w:t>
      </w:r>
      <w:r w:rsidR="00A0794C">
        <w:t xml:space="preserve"> mobilní</w:t>
      </w:r>
      <w:r w:rsidR="002C19F2">
        <w:t>mi zařízeními</w:t>
      </w:r>
      <w:r w:rsidR="00A0794C">
        <w:t xml:space="preserve"> s operačním systémem</w:t>
      </w:r>
      <w:r w:rsidR="002C19F2">
        <w:t xml:space="preserve"> Android a</w:t>
      </w:r>
      <w:r>
        <w:t xml:space="preserve"> </w:t>
      </w:r>
      <w:proofErr w:type="spellStart"/>
      <w:r>
        <w:t>iOS</w:t>
      </w:r>
      <w:proofErr w:type="spellEnd"/>
      <w:r w:rsidR="00A0794C">
        <w:t>.</w:t>
      </w:r>
      <w:r>
        <w:t xml:space="preserve"> Díky této aplikaci </w:t>
      </w:r>
      <w:r w:rsidR="00A0794C">
        <w:t>máte k dispozici permanentní propojení s vaším</w:t>
      </w:r>
      <w:r>
        <w:t xml:space="preserve"> 2N interkom</w:t>
      </w:r>
      <w:r w:rsidR="00A0794C">
        <w:t>em</w:t>
      </w:r>
      <w:r>
        <w:t xml:space="preserve"> a kdykol</w:t>
      </w:r>
      <w:r w:rsidR="000A2556">
        <w:t xml:space="preserve">iv můžete </w:t>
      </w:r>
      <w:r w:rsidR="00065F40">
        <w:t xml:space="preserve">zkontrolovat </w:t>
      </w:r>
      <w:r w:rsidR="000A2556">
        <w:t>pohled kamery</w:t>
      </w:r>
      <w:r>
        <w:t> </w:t>
      </w:r>
      <w:r w:rsidR="000A2556">
        <w:t xml:space="preserve">z </w:t>
      </w:r>
      <w:r>
        <w:t>interkomu. Jediná podmínka pro po</w:t>
      </w:r>
      <w:r w:rsidR="00065F40">
        <w:t>u</w:t>
      </w:r>
      <w:r w:rsidR="00566ABD">
        <w:t xml:space="preserve">žívání této aplikace je nutnost datového připojení </w:t>
      </w:r>
      <w:r>
        <w:t xml:space="preserve">(3G, 4G, </w:t>
      </w:r>
      <w:proofErr w:type="spellStart"/>
      <w:r>
        <w:t>WiFi</w:t>
      </w:r>
      <w:proofErr w:type="spellEnd"/>
      <w:r>
        <w:t xml:space="preserve">). Kdekoliv na světě můžete přijmout hovor </w:t>
      </w:r>
      <w:r w:rsidR="00A0794C">
        <w:t xml:space="preserve">z interkomu </w:t>
      </w:r>
      <w:r>
        <w:t>a rozhodnout se, zda otevřete</w:t>
      </w:r>
      <w:r w:rsidR="00A0794C">
        <w:t xml:space="preserve"> </w:t>
      </w:r>
      <w:r w:rsidR="002C19F2">
        <w:t xml:space="preserve">příchozím </w:t>
      </w:r>
      <w:r w:rsidR="00A0794C">
        <w:t>dveře</w:t>
      </w:r>
      <w:r>
        <w:t xml:space="preserve"> nebo ne.</w:t>
      </w:r>
      <w:r w:rsidR="00210EBA">
        <w:t xml:space="preserve"> Zároveň díky </w:t>
      </w:r>
      <w:r w:rsidR="00A0794C">
        <w:t xml:space="preserve">portálu My2N </w:t>
      </w:r>
      <w:r w:rsidR="00210EBA">
        <w:t xml:space="preserve"> můžete </w:t>
      </w:r>
      <w:r w:rsidR="00A0794C">
        <w:t xml:space="preserve">interkom </w:t>
      </w:r>
      <w:r w:rsidR="00065F40">
        <w:t xml:space="preserve">vzdáleně </w:t>
      </w:r>
      <w:r w:rsidR="002C19F2">
        <w:t xml:space="preserve">spravovat </w:t>
      </w:r>
      <w:r w:rsidR="00210EBA">
        <w:t xml:space="preserve">a </w:t>
      </w:r>
      <w:r w:rsidR="00A0794C">
        <w:t xml:space="preserve">případně </w:t>
      </w:r>
      <w:r w:rsidR="00210EBA">
        <w:t xml:space="preserve">změnit </w:t>
      </w:r>
      <w:r w:rsidR="00A0794C">
        <w:t xml:space="preserve">jeho </w:t>
      </w:r>
      <w:r w:rsidR="00210EBA">
        <w:t>nastavení</w:t>
      </w:r>
      <w:r w:rsidR="00A0794C">
        <w:t>.</w:t>
      </w:r>
    </w:p>
    <w:p w:rsidR="00210EBA" w:rsidRDefault="00617E99" w:rsidP="00537918">
      <w:r>
        <w:t xml:space="preserve">Služba zároveň </w:t>
      </w:r>
      <w:r w:rsidR="002C19F2">
        <w:t>dovoluje</w:t>
      </w:r>
      <w:r w:rsidR="00A0794C">
        <w:t xml:space="preserve"> díky záznamu obrazu z kamery</w:t>
      </w:r>
      <w:r>
        <w:t xml:space="preserve"> zkontrolovat zmeškaná volání, například pokud jste měli vypnuté vyzvánění na schůzce</w:t>
      </w:r>
      <w:r w:rsidR="00385F4A">
        <w:t>,</w:t>
      </w:r>
      <w:r>
        <w:t xml:space="preserve"> a podívat se, kdo se vám snažil dovolat. Zároveň vám aplikace umožní získat náhled na volajícího před p</w:t>
      </w:r>
      <w:r w:rsidR="00210EBA">
        <w:t>říjmem, a snáz se tak rozhodnete, zda vůbec chcete s návštěvou komunikovat.</w:t>
      </w:r>
      <w:r w:rsidR="00A0794C">
        <w:t xml:space="preserve"> Případně necháte vzdáleně přehrát přednastavenou hlášku a návštěvník tím pádem vůbec nepozná, že v danou chvíli nejste doma.</w:t>
      </w:r>
    </w:p>
    <w:p w:rsidR="00A0794C" w:rsidRDefault="00A0794C" w:rsidP="00210EBA">
      <w:pPr>
        <w:rPr>
          <w:rFonts w:cstheme="minorHAnsi"/>
        </w:rPr>
      </w:pPr>
      <w:r>
        <w:rPr>
          <w:rFonts w:cstheme="minorHAnsi"/>
        </w:rPr>
        <w:t>Volání z interkomu přes aplikaci 2N</w:t>
      </w:r>
      <w:r>
        <w:t>®</w:t>
      </w:r>
      <w:r>
        <w:rPr>
          <w:rFonts w:cstheme="minorHAnsi"/>
        </w:rPr>
        <w:t xml:space="preserve"> Mobile Video lze propojit s neomezeným počtem mobilních zařízení. V případě využití interkomu u brány rodinného domu to znamená, že interkom můžete </w:t>
      </w:r>
      <w:r w:rsidR="00566ABD">
        <w:rPr>
          <w:rFonts w:cstheme="minorHAnsi"/>
        </w:rPr>
        <w:t>propojit</w:t>
      </w:r>
      <w:r>
        <w:rPr>
          <w:rFonts w:cstheme="minorHAnsi"/>
        </w:rPr>
        <w:t xml:space="preserve"> nejen se svým mobilním telefonem, ale s mobilními zařízeními svého partnera, partnerky, rodinných příbuzných či dětí. Díky portálu My2N lze službu využít i např. pro re</w:t>
      </w:r>
      <w:r w:rsidR="00385F4A">
        <w:rPr>
          <w:rFonts w:cstheme="minorHAnsi"/>
        </w:rPr>
        <w:t>z</w:t>
      </w:r>
      <w:r>
        <w:rPr>
          <w:rFonts w:cstheme="minorHAnsi"/>
        </w:rPr>
        <w:t xml:space="preserve">idenční a bytové komplexy s jedním či více </w:t>
      </w:r>
      <w:r w:rsidR="002C19F2">
        <w:rPr>
          <w:rFonts w:cstheme="minorHAnsi"/>
        </w:rPr>
        <w:t>instalovanými interkomy</w:t>
      </w:r>
      <w:r>
        <w:rPr>
          <w:rFonts w:cstheme="minorHAnsi"/>
        </w:rPr>
        <w:t xml:space="preserve"> u vchodových dveří. Jako integrátor či správce objektu </w:t>
      </w:r>
      <w:r w:rsidR="002C19F2">
        <w:rPr>
          <w:rFonts w:cstheme="minorHAnsi"/>
        </w:rPr>
        <w:t>můžete</w:t>
      </w:r>
      <w:r>
        <w:rPr>
          <w:rFonts w:cstheme="minorHAnsi"/>
        </w:rPr>
        <w:t xml:space="preserve"> hromadně z jednoho místa nastavit účty Mobile Videa pro všechny residenty. Ve chvíli</w:t>
      </w:r>
      <w:r w:rsidR="00566ABD">
        <w:rPr>
          <w:rFonts w:cstheme="minorHAnsi"/>
        </w:rPr>
        <w:t>,</w:t>
      </w:r>
      <w:r>
        <w:rPr>
          <w:rFonts w:cstheme="minorHAnsi"/>
        </w:rPr>
        <w:t xml:space="preserve"> kdy příchozí zvoní na konk</w:t>
      </w:r>
      <w:r w:rsidR="00566ABD">
        <w:rPr>
          <w:rFonts w:cstheme="minorHAnsi"/>
        </w:rPr>
        <w:t>rétní osobu z adresáře interkomu,</w:t>
      </w:r>
      <w:r>
        <w:rPr>
          <w:rFonts w:cstheme="minorHAnsi"/>
        </w:rPr>
        <w:t xml:space="preserve"> rozezvoní se hovory pouze </w:t>
      </w:r>
      <w:r w:rsidR="002C19F2">
        <w:rPr>
          <w:rFonts w:cstheme="minorHAnsi"/>
        </w:rPr>
        <w:t xml:space="preserve">vybraných obyvatelů dané </w:t>
      </w:r>
      <w:r>
        <w:rPr>
          <w:rFonts w:cstheme="minorHAnsi"/>
        </w:rPr>
        <w:t>bytové jednotky.</w:t>
      </w:r>
    </w:p>
    <w:p w:rsidR="00210EBA" w:rsidRDefault="0059047A" w:rsidP="00210EBA">
      <w:pPr>
        <w:rPr>
          <w:rFonts w:cstheme="minorHAnsi"/>
        </w:rPr>
      </w:pPr>
      <w:r>
        <w:rPr>
          <w:rFonts w:cstheme="minorHAnsi"/>
        </w:rPr>
        <w:t xml:space="preserve">„Aplikace je nesmírně jednoduchá a intuitivní,“ říká </w:t>
      </w:r>
      <w:r w:rsidR="00A0794C">
        <w:rPr>
          <w:rFonts w:cstheme="minorHAnsi"/>
        </w:rPr>
        <w:t xml:space="preserve">Vít Kovařík </w:t>
      </w:r>
      <w:r>
        <w:rPr>
          <w:rFonts w:cstheme="minorHAnsi"/>
        </w:rPr>
        <w:t>ze společnosti 2N</w:t>
      </w:r>
      <w:r w:rsidR="000A04ED">
        <w:rPr>
          <w:rFonts w:cstheme="minorHAnsi"/>
        </w:rPr>
        <w:t>.</w:t>
      </w:r>
      <w:r>
        <w:rPr>
          <w:rFonts w:cstheme="minorHAnsi"/>
        </w:rPr>
        <w:t xml:space="preserve"> „</w:t>
      </w:r>
      <w:r w:rsidR="000A04ED">
        <w:rPr>
          <w:rFonts w:cstheme="minorHAnsi"/>
        </w:rPr>
        <w:t>U</w:t>
      </w:r>
      <w:r>
        <w:rPr>
          <w:rFonts w:cstheme="minorHAnsi"/>
        </w:rPr>
        <w:t>možňuje mi například pustit kurýra na zahradu a domluvit se s ním, kam má balík uložit.</w:t>
      </w:r>
      <w:r w:rsidR="00A0794C">
        <w:rPr>
          <w:rFonts w:cstheme="minorHAnsi"/>
        </w:rPr>
        <w:t xml:space="preserve"> To znamená, že již nemusíte složitě operovat se svým kalendářem a čas, který byste strávili čekáním na </w:t>
      </w:r>
      <w:r w:rsidR="002C19F2">
        <w:rPr>
          <w:rFonts w:cstheme="minorHAnsi"/>
        </w:rPr>
        <w:t>jeho doručení</w:t>
      </w:r>
      <w:r w:rsidR="00A0794C">
        <w:rPr>
          <w:rFonts w:cstheme="minorHAnsi"/>
        </w:rPr>
        <w:t>, můžete věnovat rodině, práci či koníčkům.</w:t>
      </w:r>
      <w:r>
        <w:rPr>
          <w:rFonts w:cstheme="minorHAnsi"/>
        </w:rPr>
        <w:t xml:space="preserve">“ </w:t>
      </w:r>
    </w:p>
    <w:p w:rsidR="00C75F17" w:rsidRPr="00D44723" w:rsidRDefault="00A0794C" w:rsidP="00550194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Služba je zpoplatněna měsíčním </w:t>
      </w:r>
      <w:r w:rsidR="00566ABD">
        <w:rPr>
          <w:rFonts w:cstheme="minorHAnsi"/>
        </w:rPr>
        <w:t xml:space="preserve">nebo ročním </w:t>
      </w:r>
      <w:r>
        <w:rPr>
          <w:rFonts w:cstheme="minorHAnsi"/>
        </w:rPr>
        <w:t xml:space="preserve">paušálem. K dispozici je bezplatná </w:t>
      </w:r>
      <w:hyperlink r:id="rId9" w:anchor="/mobilevideo" w:history="1">
        <w:r w:rsidRPr="00A0794C">
          <w:rPr>
            <w:rStyle w:val="Hypertextovodkaz"/>
            <w:rFonts w:cstheme="minorHAnsi"/>
          </w:rPr>
          <w:t xml:space="preserve">30 denní </w:t>
        </w:r>
        <w:r w:rsidR="00566ABD">
          <w:rPr>
            <w:rStyle w:val="Hypertextovodkaz"/>
            <w:rFonts w:cstheme="minorHAnsi"/>
          </w:rPr>
          <w:t xml:space="preserve">zkušební </w:t>
        </w:r>
        <w:r w:rsidRPr="00A0794C">
          <w:rPr>
            <w:rStyle w:val="Hypertextovodkaz"/>
            <w:rFonts w:cstheme="minorHAnsi"/>
          </w:rPr>
          <w:t>verze</w:t>
        </w:r>
      </w:hyperlink>
      <w:r>
        <w:rPr>
          <w:rFonts w:cstheme="minorHAnsi"/>
        </w:rPr>
        <w:t xml:space="preserve">. </w:t>
      </w:r>
      <w:r w:rsidR="000A0177" w:rsidRPr="00A5347B">
        <w:rPr>
          <w:rFonts w:cstheme="minorHAnsi"/>
        </w:rPr>
        <w:t>Detail</w:t>
      </w:r>
      <w:r w:rsidR="00964C75" w:rsidRPr="00A5347B">
        <w:rPr>
          <w:rFonts w:cstheme="minorHAnsi"/>
        </w:rPr>
        <w:t xml:space="preserve">ní </w:t>
      </w:r>
      <w:r w:rsidR="00964C75" w:rsidRPr="00CC6ABB">
        <w:rPr>
          <w:rFonts w:cstheme="minorHAnsi"/>
        </w:rPr>
        <w:t xml:space="preserve">informace o produktu najdete </w:t>
      </w:r>
      <w:hyperlink r:id="rId10" w:history="1">
        <w:r w:rsidR="00453FAC" w:rsidRPr="00CC6ABB">
          <w:rPr>
            <w:rStyle w:val="Hypertextovodkaz"/>
            <w:rFonts w:cstheme="minorHAnsi"/>
          </w:rPr>
          <w:t>na této adrese</w:t>
        </w:r>
      </w:hyperlink>
      <w:r w:rsidR="00964C75" w:rsidRPr="00CC6ABB">
        <w:rPr>
          <w:rFonts w:cstheme="minorHAnsi"/>
        </w:rPr>
        <w:t xml:space="preserve">. </w:t>
      </w:r>
      <w:r w:rsidR="00F71A92" w:rsidRPr="00FF0F5F">
        <w:rPr>
          <w:rFonts w:cstheme="minorHAnsi"/>
        </w:rPr>
        <w:t xml:space="preserve">Obrázky </w:t>
      </w:r>
      <w:r w:rsidR="00BD4ACA" w:rsidRPr="00FF0F5F">
        <w:rPr>
          <w:rFonts w:cstheme="minorHAnsi"/>
        </w:rPr>
        <w:t xml:space="preserve">ve vysokém rozlišení najdete </w:t>
      </w:r>
      <w:hyperlink r:id="rId11" w:history="1">
        <w:r w:rsidR="00BD4ACA" w:rsidRPr="00FF0F5F">
          <w:rPr>
            <w:rStyle w:val="Hypertextovodkaz"/>
            <w:rFonts w:cstheme="minorHAnsi"/>
            <w:color w:val="auto"/>
          </w:rPr>
          <w:t>zde</w:t>
        </w:r>
      </w:hyperlink>
      <w:r w:rsidR="00BD4ACA" w:rsidRPr="00FF0F5F">
        <w:rPr>
          <w:rFonts w:cstheme="minorHAnsi"/>
        </w:rPr>
        <w:t>.</w:t>
      </w:r>
      <w:r w:rsidR="00BD4ACA" w:rsidRPr="00D44723">
        <w:rPr>
          <w:rFonts w:cstheme="minorHAnsi"/>
        </w:rPr>
        <w:t xml:space="preserve"> </w:t>
      </w:r>
    </w:p>
    <w:p w:rsidR="00CC6ABB" w:rsidRDefault="00CC6ABB" w:rsidP="00550194">
      <w:pPr>
        <w:jc w:val="both"/>
        <w:rPr>
          <w:rFonts w:cstheme="minorHAnsi"/>
        </w:rPr>
      </w:pPr>
    </w:p>
    <w:p w:rsidR="00784C0E" w:rsidRPr="00784C0E" w:rsidRDefault="00784C0E" w:rsidP="00550194">
      <w:pPr>
        <w:jc w:val="both"/>
        <w:rPr>
          <w:rFonts w:cstheme="minorHAnsi"/>
          <w:b/>
        </w:rPr>
      </w:pPr>
      <w:r w:rsidRPr="00784C0E">
        <w:rPr>
          <w:rFonts w:cstheme="minorHAnsi"/>
          <w:b/>
        </w:rPr>
        <w:t>Obecné požadavky</w:t>
      </w:r>
      <w:r w:rsidR="0020302E">
        <w:rPr>
          <w:rFonts w:cstheme="minorHAnsi"/>
          <w:b/>
        </w:rPr>
        <w:t>:</w:t>
      </w:r>
    </w:p>
    <w:p w:rsidR="00784C0E" w:rsidRPr="0020302E" w:rsidRDefault="00784C0E" w:rsidP="00A2625B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20302E">
        <w:rPr>
          <w:rFonts w:cstheme="minorHAnsi"/>
        </w:rPr>
        <w:t xml:space="preserve">2N Mobile Video je cloudová služba </w:t>
      </w:r>
      <w:r w:rsidR="00A0794C">
        <w:rPr>
          <w:rFonts w:cstheme="minorHAnsi"/>
        </w:rPr>
        <w:t>dostupná</w:t>
      </w:r>
      <w:r w:rsidR="00A0794C" w:rsidRPr="0020302E">
        <w:rPr>
          <w:rFonts w:cstheme="minorHAnsi"/>
        </w:rPr>
        <w:t xml:space="preserve"> </w:t>
      </w:r>
      <w:r w:rsidRPr="0020302E">
        <w:rPr>
          <w:rFonts w:cstheme="minorHAnsi"/>
        </w:rPr>
        <w:t xml:space="preserve">na portále My2N. Pro aktivaci služby je potřeba založit účet na </w:t>
      </w:r>
      <w:hyperlink r:id="rId12" w:history="1">
        <w:r w:rsidRPr="0020302E">
          <w:rPr>
            <w:rStyle w:val="Hypertextovodkaz"/>
            <w:rFonts w:cstheme="minorHAnsi"/>
          </w:rPr>
          <w:t>www.my2n.com</w:t>
        </w:r>
      </w:hyperlink>
      <w:r w:rsidRPr="0020302E">
        <w:rPr>
          <w:rFonts w:cstheme="minorHAnsi"/>
        </w:rPr>
        <w:t xml:space="preserve">. </w:t>
      </w:r>
    </w:p>
    <w:p w:rsidR="00784C0E" w:rsidRPr="00A2625B" w:rsidRDefault="00784C0E" w:rsidP="00A2625B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20302E">
        <w:rPr>
          <w:rFonts w:cstheme="minorHAnsi"/>
        </w:rPr>
        <w:t xml:space="preserve">Alespoň jeden </w:t>
      </w:r>
      <w:proofErr w:type="gramStart"/>
      <w:r w:rsidRPr="0020302E">
        <w:rPr>
          <w:rFonts w:cstheme="minorHAnsi"/>
        </w:rPr>
        <w:t>2N</w:t>
      </w:r>
      <w:proofErr w:type="gramEnd"/>
      <w:r w:rsidRPr="0020302E">
        <w:rPr>
          <w:rFonts w:cstheme="minorHAnsi"/>
        </w:rPr>
        <w:t xml:space="preserve"> Helios IP inter</w:t>
      </w:r>
      <w:r w:rsidR="0020302E">
        <w:rPr>
          <w:rFonts w:cstheme="minorHAnsi"/>
        </w:rPr>
        <w:t>k</w:t>
      </w:r>
      <w:r w:rsidRPr="0020302E">
        <w:rPr>
          <w:rFonts w:cstheme="minorHAnsi"/>
        </w:rPr>
        <w:t>om s kamerou a verzí firmware 2.18 nebo novější</w:t>
      </w:r>
      <w:r w:rsidR="00A0794C">
        <w:rPr>
          <w:rFonts w:cstheme="minorHAnsi"/>
        </w:rPr>
        <w:t xml:space="preserve">. </w:t>
      </w:r>
    </w:p>
    <w:p w:rsidR="00784C0E" w:rsidRPr="00A2625B" w:rsidRDefault="00784C0E" w:rsidP="00A2625B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A2625B">
        <w:rPr>
          <w:rFonts w:cstheme="minorHAnsi"/>
        </w:rPr>
        <w:t xml:space="preserve">Mobilní telefon </w:t>
      </w:r>
      <w:r w:rsidR="0020302E" w:rsidRPr="00A2625B">
        <w:rPr>
          <w:rFonts w:cstheme="minorHAnsi"/>
        </w:rPr>
        <w:t>nebo tablet</w:t>
      </w:r>
      <w:r w:rsidR="00A0794C">
        <w:rPr>
          <w:rFonts w:cstheme="minorHAnsi"/>
        </w:rPr>
        <w:t>, připojený k internetu,</w:t>
      </w:r>
      <w:r w:rsidR="0020302E" w:rsidRPr="00A2625B">
        <w:rPr>
          <w:rFonts w:cstheme="minorHAnsi"/>
        </w:rPr>
        <w:t xml:space="preserve"> </w:t>
      </w:r>
      <w:r w:rsidRPr="00A2625B">
        <w:rPr>
          <w:rFonts w:cstheme="minorHAnsi"/>
        </w:rPr>
        <w:t xml:space="preserve">s operačním systémem Android verze 4.4 a novější nebo iOS verze 10.x, a novější, na kterém je nainstalována aplikace </w:t>
      </w:r>
      <w:proofErr w:type="gramStart"/>
      <w:r w:rsidRPr="00A2625B">
        <w:rPr>
          <w:rFonts w:cstheme="minorHAnsi"/>
        </w:rPr>
        <w:t>2N</w:t>
      </w:r>
      <w:proofErr w:type="gramEnd"/>
      <w:r w:rsidRPr="00A2625B">
        <w:rPr>
          <w:rFonts w:cstheme="minorHAnsi"/>
        </w:rPr>
        <w:t>® Mobile Video. Optimalizováno pro prohlížeč Google Chrome (verze 40 a vyšší). Mozilla Firefox (verze 35 a vyšší), Internet Explorer (verze 11 a vyšší). Ostatní prohlížeče nebyly testovány a nelze tak zaručit plnou funkčnost.</w:t>
      </w:r>
    </w:p>
    <w:bookmarkEnd w:id="0"/>
    <w:p w:rsidR="00F9054E" w:rsidRPr="00784C0E" w:rsidRDefault="00F9054E" w:rsidP="00550194">
      <w:pPr>
        <w:jc w:val="both"/>
        <w:rPr>
          <w:rFonts w:cstheme="minorHAnsi"/>
          <w:b/>
        </w:rPr>
      </w:pPr>
      <w:r w:rsidRPr="00784C0E">
        <w:rPr>
          <w:rFonts w:cstheme="minorHAnsi"/>
          <w:b/>
        </w:rPr>
        <w:t xml:space="preserve">Další informace o společnosti </w:t>
      </w:r>
      <w:r w:rsidR="00F71A92" w:rsidRPr="00784C0E">
        <w:rPr>
          <w:rFonts w:cstheme="minorHAnsi"/>
          <w:b/>
        </w:rPr>
        <w:t>2N vám poskytnou</w:t>
      </w:r>
      <w:r w:rsidRPr="00784C0E">
        <w:rPr>
          <w:rFonts w:cstheme="minorHAnsi"/>
          <w:b/>
        </w:rPr>
        <w:t>:</w:t>
      </w:r>
    </w:p>
    <w:p w:rsidR="00F9054E" w:rsidRPr="003307B1" w:rsidRDefault="00F9054E" w:rsidP="00F9054E">
      <w:pPr>
        <w:rPr>
          <w:rStyle w:val="Hypertextovodkaz"/>
          <w:rFonts w:ascii="Times New Roman" w:hAnsi="Times New Roman"/>
          <w:bCs/>
          <w:i/>
          <w:iCs/>
          <w:sz w:val="20"/>
          <w:szCs w:val="20"/>
          <w:lang w:val="sk-SK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Vít Kovařík, Marketing Communication Directo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r, 2N Telekomunikace a.s.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n: +420 225 271 522,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3" w:history="1">
        <w:r w:rsidRPr="003307B1">
          <w:rPr>
            <w:rStyle w:val="Hypertextovodkaz"/>
            <w:rFonts w:ascii="Times New Roman" w:hAnsi="Times New Roman"/>
            <w:bCs/>
            <w:i/>
            <w:iCs/>
            <w:sz w:val="20"/>
            <w:szCs w:val="20"/>
            <w:lang w:val="sk-SK"/>
          </w:rPr>
          <w:t>kovarik@2n.cz</w:t>
        </w:r>
      </w:hyperlink>
    </w:p>
    <w:p w:rsidR="00F9054E" w:rsidRPr="003307B1" w:rsidRDefault="00F9054E" w:rsidP="00F9054E">
      <w:pPr>
        <w:rPr>
          <w:rFonts w:cstheme="minorHAnsi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Ivan Sobička, 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Account Director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Taktiq communication s.r.o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n: +420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 604 166 751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4" w:history="1">
        <w:r w:rsidR="00490778" w:rsidRPr="003307B1">
          <w:rPr>
            <w:rStyle w:val="Hypertextovodkaz"/>
            <w:rFonts w:ascii="Times New Roman" w:hAnsi="Times New Roman"/>
            <w:i/>
            <w:sz w:val="20"/>
            <w:lang w:val="sk-SK"/>
          </w:rPr>
          <w:t>ivan.sobicka@taktiq.com</w:t>
        </w:r>
      </w:hyperlink>
    </w:p>
    <w:p w:rsidR="00963121" w:rsidRPr="003307B1" w:rsidRDefault="00963121" w:rsidP="00550194">
      <w:pPr>
        <w:jc w:val="both"/>
        <w:rPr>
          <w:rFonts w:cstheme="minorHAnsi"/>
          <w:b/>
        </w:rPr>
      </w:pPr>
    </w:p>
    <w:p w:rsidR="00D15C9C" w:rsidRPr="003126D5" w:rsidRDefault="00F9054E" w:rsidP="00550194">
      <w:pPr>
        <w:jc w:val="both"/>
        <w:rPr>
          <w:rFonts w:cstheme="minorHAnsi"/>
          <w:b/>
        </w:rPr>
      </w:pPr>
      <w:r w:rsidRPr="003307B1">
        <w:rPr>
          <w:rFonts w:cstheme="minorHAnsi"/>
          <w:b/>
        </w:rPr>
        <w:t>O</w:t>
      </w:r>
      <w:r w:rsidR="00D15C9C" w:rsidRPr="003307B1">
        <w:rPr>
          <w:rFonts w:cstheme="minorHAnsi"/>
          <w:b/>
        </w:rPr>
        <w:t> společnosti 2N Telekomunikace a.s.</w:t>
      </w:r>
    </w:p>
    <w:p w:rsidR="00F9054E" w:rsidRPr="003126D5" w:rsidRDefault="00D15C9C" w:rsidP="00550194">
      <w:pPr>
        <w:jc w:val="both"/>
        <w:rPr>
          <w:rFonts w:cstheme="minorHAnsi"/>
        </w:rPr>
      </w:pPr>
      <w:r w:rsidRPr="003126D5">
        <w:rPr>
          <w:rFonts w:cstheme="minorHAnsi"/>
        </w:rPr>
        <w:t xml:space="preserve">2N je přední evropská firma zabývající se vývojem a výrobou produktů z oblasti ICT a fyzické bezpečnosti. Podle zprávy IHS z roku 2016 je největším světovým výrobcem IP interkomů, významným inovátorem je též v oblasti IP přístupových systémů, IP audia a IP výtahových komunikátorů. Společnost byla založena v roce 1991 v České republice a má sídlo v Praze. Nyní má 2N více než 230 zaměstnanců a pobočky v USA, Velké Británii, Německu a Itálii, disponuje též širokou distribuční sítí po celém světě. V roce 2016 se společnost 2N stala součástí globální skupiny Axis Group. </w:t>
      </w:r>
    </w:p>
    <w:sectPr w:rsidR="00F9054E" w:rsidRPr="003126D5" w:rsidSect="00712CE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D89" w:rsidRDefault="00110D89" w:rsidP="00F9054E">
      <w:pPr>
        <w:spacing w:after="0" w:line="240" w:lineRule="auto"/>
      </w:pPr>
      <w:r>
        <w:separator/>
      </w:r>
    </w:p>
  </w:endnote>
  <w:endnote w:type="continuationSeparator" w:id="0">
    <w:p w:rsidR="00110D89" w:rsidRDefault="00110D89" w:rsidP="00F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  <w:lang w:eastAsia="zh-CN"/>
      </w:rPr>
    </w:pPr>
    <w:r w:rsidRPr="00A814A1">
      <w:rPr>
        <w:rFonts w:ascii="Arial" w:hAnsi="Arial" w:cs="Arial"/>
        <w:b/>
        <w:sz w:val="14"/>
        <w:szCs w:val="14"/>
      </w:rPr>
      <w:t xml:space="preserve">2N TELEKOMUNIKACE a.s. </w:t>
    </w:r>
    <w:r>
      <w:rPr>
        <w:rFonts w:ascii="Arial" w:hAnsi="Arial" w:cs="Arial"/>
        <w:b/>
        <w:sz w:val="14"/>
        <w:szCs w:val="14"/>
      </w:rPr>
      <w:t xml:space="preserve"> </w:t>
    </w:r>
    <w:r w:rsidRPr="005E23C8">
      <w:rPr>
        <w:rFonts w:ascii="Arial" w:hAnsi="Arial" w:cs="Arial"/>
        <w:i/>
        <w:sz w:val="14"/>
        <w:szCs w:val="14"/>
      </w:rPr>
      <w:t>Adresa</w:t>
    </w:r>
    <w:r w:rsidRPr="005E23C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eastAsia="zh-CN"/>
      </w:rPr>
      <w:t xml:space="preserve">Modřanská 621/72, </w:t>
    </w:r>
    <w:r w:rsidRPr="00A814A1">
      <w:rPr>
        <w:rFonts w:ascii="Arial" w:hAnsi="Arial" w:cs="Arial"/>
        <w:sz w:val="14"/>
        <w:szCs w:val="14"/>
        <w:lang w:eastAsia="zh-CN"/>
      </w:rPr>
      <w:t>143 01 Praha 4</w:t>
    </w:r>
    <w:r w:rsidRPr="005E23C8">
      <w:rPr>
        <w:rFonts w:ascii="Arial" w:hAnsi="Arial" w:cs="Arial"/>
        <w:sz w:val="14"/>
        <w:szCs w:val="14"/>
        <w:lang w:eastAsia="zh-CN"/>
      </w:rPr>
      <w:t xml:space="preserve">, </w:t>
    </w:r>
    <w:r>
      <w:rPr>
        <w:rFonts w:ascii="Arial" w:hAnsi="Arial" w:cs="Arial"/>
        <w:sz w:val="14"/>
        <w:szCs w:val="14"/>
        <w:lang w:eastAsia="zh-CN"/>
      </w:rPr>
      <w:t xml:space="preserve"> </w:t>
    </w:r>
    <w:r w:rsidRPr="005E23C8">
      <w:rPr>
        <w:rFonts w:ascii="Arial" w:hAnsi="Arial" w:cs="Arial"/>
        <w:sz w:val="14"/>
        <w:szCs w:val="14"/>
        <w:lang w:eastAsia="zh-CN"/>
      </w:rPr>
      <w:t>Česká republika</w:t>
    </w:r>
  </w:p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E23C8">
      <w:rPr>
        <w:rFonts w:ascii="Arial" w:hAnsi="Arial" w:cs="Arial"/>
        <w:i/>
        <w:sz w:val="14"/>
        <w:szCs w:val="14"/>
      </w:rPr>
      <w:t>Telefon</w:t>
    </w:r>
    <w:r w:rsidRPr="005E23C8">
      <w:rPr>
        <w:rFonts w:ascii="Arial" w:hAnsi="Arial" w:cs="Arial"/>
        <w:sz w:val="14"/>
        <w:szCs w:val="14"/>
      </w:rPr>
      <w:t xml:space="preserve"> +420 </w:t>
    </w:r>
    <w:r w:rsidRPr="00A814A1">
      <w:rPr>
        <w:rFonts w:ascii="Arial" w:hAnsi="Arial" w:cs="Arial"/>
        <w:sz w:val="14"/>
        <w:szCs w:val="14"/>
      </w:rPr>
      <w:t>225 271 111</w:t>
    </w:r>
    <w:r w:rsidRPr="005E23C8">
      <w:rPr>
        <w:rFonts w:ascii="Arial" w:hAnsi="Arial" w:cs="Arial"/>
        <w:sz w:val="14"/>
        <w:szCs w:val="14"/>
      </w:rPr>
      <w:t xml:space="preserve">   </w:t>
    </w:r>
    <w:r w:rsidRPr="005E23C8">
      <w:rPr>
        <w:rFonts w:ascii="Arial" w:hAnsi="Arial" w:cs="Arial"/>
        <w:i/>
        <w:sz w:val="14"/>
        <w:szCs w:val="14"/>
      </w:rPr>
      <w:t>Fax</w:t>
    </w:r>
    <w:r w:rsidRPr="005E23C8">
      <w:rPr>
        <w:rFonts w:ascii="Arial" w:hAnsi="Arial" w:cs="Arial"/>
        <w:sz w:val="14"/>
        <w:szCs w:val="14"/>
      </w:rPr>
      <w:t xml:space="preserve"> +420 </w:t>
    </w:r>
    <w:r w:rsidRPr="00A814A1">
      <w:rPr>
        <w:rFonts w:ascii="Arial" w:hAnsi="Arial" w:cs="Arial"/>
        <w:sz w:val="14"/>
        <w:szCs w:val="14"/>
      </w:rPr>
      <w:t xml:space="preserve">225 271 499 </w:t>
    </w:r>
    <w:r>
      <w:rPr>
        <w:rFonts w:ascii="Arial" w:hAnsi="Arial" w:cs="Arial"/>
        <w:sz w:val="14"/>
        <w:szCs w:val="14"/>
      </w:rPr>
      <w:t xml:space="preserve">  </w:t>
    </w:r>
    <w:hyperlink r:id="rId1" w:history="1">
      <w:r w:rsidRPr="00FB17F1">
        <w:rPr>
          <w:rStyle w:val="Hypertextovodkaz"/>
          <w:rFonts w:ascii="Arial" w:hAnsi="Arial" w:cs="Arial"/>
          <w:sz w:val="14"/>
          <w:szCs w:val="14"/>
        </w:rPr>
        <w:t>http://www.2n.cz</w:t>
      </w:r>
    </w:hyperlink>
    <w:r>
      <w:rPr>
        <w:rFonts w:ascii="Arial" w:hAnsi="Arial" w:cs="Arial"/>
        <w:sz w:val="14"/>
        <w:szCs w:val="14"/>
      </w:rPr>
      <w:t xml:space="preserve"> </w:t>
    </w:r>
  </w:p>
  <w:p w:rsidR="00F9054E" w:rsidRPr="00F9054E" w:rsidRDefault="00F9054E" w:rsidP="00F90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D89" w:rsidRDefault="00110D89" w:rsidP="00F9054E">
      <w:pPr>
        <w:spacing w:after="0" w:line="240" w:lineRule="auto"/>
      </w:pPr>
      <w:r>
        <w:separator/>
      </w:r>
    </w:p>
  </w:footnote>
  <w:footnote w:type="continuationSeparator" w:id="0">
    <w:p w:rsidR="00110D89" w:rsidRDefault="00110D89" w:rsidP="00F9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4E" w:rsidRDefault="00F9054E" w:rsidP="00F9054E">
    <w:pPr>
      <w:ind w:left="2124" w:firstLine="708"/>
      <w:jc w:val="right"/>
    </w:pPr>
    <w:r>
      <w:rPr>
        <w:rFonts w:cs="Arial"/>
        <w:sz w:val="28"/>
      </w:rPr>
      <w:t xml:space="preserve"> </w:t>
    </w:r>
    <w:r w:rsidRPr="00DF4F9A">
      <w:rPr>
        <w:rFonts w:ascii="Arial" w:hAnsi="Arial" w:cs="Arial"/>
        <w:sz w:val="28"/>
      </w:rPr>
      <w:t>T</w:t>
    </w:r>
    <w:r>
      <w:rPr>
        <w:rFonts w:ascii="Arial" w:hAnsi="Arial" w:cs="Arial"/>
        <w:sz w:val="28"/>
        <w:lang w:val="sk-SK"/>
      </w:rPr>
      <w:t>ISKOVÁ Z</w:t>
    </w:r>
    <w:r w:rsidRPr="00DF4F9A">
      <w:rPr>
        <w:rFonts w:ascii="Arial" w:hAnsi="Arial" w:cs="Arial"/>
        <w:sz w:val="28"/>
      </w:rPr>
      <w:t>PRÁVA</w:t>
    </w:r>
    <w:r w:rsidR="00110D89">
      <w:rPr>
        <w:noProof/>
        <w:lang w:eastAsia="cs-CZ"/>
      </w:rPr>
      <w:pict w14:anchorId="1DA14D2E">
        <v:shape id="Voľný tvar 3" o:spid="_x0000_s2049" style="position:absolute;left:0;text-align:left;margin-left:0;margin-top:-1.9pt;width:63.4pt;height:36.8pt;z-index:-251658752;visibility:visible;mso-wrap-distance-left:0;mso-wrap-distance-right:0;mso-position-horizontal:left;mso-position-horizontal-relative:margin;mso-position-vertical-relative:text" coordsize="1268,736" o:spt="100" wrapcoords="75 0 15 45 -15 120 -15 601 30 721 75 721 1178 721 1223 721 1268 601 1268 120 1238 45 1178 0 7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" adj="0,,0" path="m1130,l137,,84,11,40,41,11,86,,141,,594r11,55l40,694r44,30l137,735r993,l1184,724r43,-30l1257,649r9,-45l588,604r-369,l188,600,163,586,146,563r-6,-33l140,446r1,-23l146,402r10,-19l172,367r12,-6l193,358r8,-3l210,353,464,297r20,-7l495,280r5,-14l500,249r-1,-11l141,238r,-49l146,164r16,-18l185,134r32,-5l1265,128r-8,-42l1227,41,1184,11,1130,xm655,528r-67,l588,604r678,l655,604r,-76xm766,217r-16,3l739,225r-7,9l731,247r,357l971,604r-39,-5l903,585,882,561,870,526r-5,-29l845,384,819,248r-3,-11l810,228r-10,-7l784,218r-18,-1xm1265,129r-139,l1126,521r-6,34l1102,580r-26,17l1046,604r220,l1268,594r,-453l1265,129xm1265,128r-754,l543,135r25,17l583,177r6,30l589,281r-3,29l577,334r-16,19l536,367,243,436r-12,4l231,498r2,15l241,522r15,5l282,528r373,l655,211r5,-34l676,151r24,-16l731,129r534,l1265,128xm1050,129r-231,l852,135r25,17l894,178r11,33l935,367r4,22l948,436r7,41l958,488r1,4l965,503r14,10l1002,515r13,l1027,514r10,-4l1045,501r4,-13l1050,129xm260,205r-20,3l230,216r-3,11l227,238r272,l498,232r-6,-14l480,209r-17,-3l260,205xe" fillcolor="#005a9c" stroked="f">
          <v:stroke joinstyle="round"/>
          <v:formulas/>
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<w10:wrap type="tight" anchorx="margin"/>
        </v:shape>
      </w:pict>
    </w:r>
  </w:p>
  <w:p w:rsidR="00F9054E" w:rsidRDefault="00F905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F8E"/>
    <w:multiLevelType w:val="hybridMultilevel"/>
    <w:tmpl w:val="F1365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812"/>
    <w:multiLevelType w:val="hybridMultilevel"/>
    <w:tmpl w:val="4EAA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B5C"/>
    <w:multiLevelType w:val="hybridMultilevel"/>
    <w:tmpl w:val="F8F8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A50"/>
    <w:multiLevelType w:val="hybridMultilevel"/>
    <w:tmpl w:val="9E3AA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60AF3"/>
    <w:multiLevelType w:val="hybridMultilevel"/>
    <w:tmpl w:val="381C05D8"/>
    <w:lvl w:ilvl="0" w:tplc="6A6E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c0tbQ0MDE2sjA2MDZQ0lEKTi0uzszPAykwNKwFAClMkCotAAAA"/>
  </w:docVars>
  <w:rsids>
    <w:rsidRoot w:val="00A35608"/>
    <w:rsid w:val="00042BD7"/>
    <w:rsid w:val="000549D2"/>
    <w:rsid w:val="00060A12"/>
    <w:rsid w:val="000653A1"/>
    <w:rsid w:val="00065F40"/>
    <w:rsid w:val="00070487"/>
    <w:rsid w:val="00074C30"/>
    <w:rsid w:val="00081934"/>
    <w:rsid w:val="000A0177"/>
    <w:rsid w:val="000A04ED"/>
    <w:rsid w:val="000A2556"/>
    <w:rsid w:val="000A2D69"/>
    <w:rsid w:val="000B688B"/>
    <w:rsid w:val="000C7841"/>
    <w:rsid w:val="000C7AE1"/>
    <w:rsid w:val="000E1B5B"/>
    <w:rsid w:val="000F0D59"/>
    <w:rsid w:val="00100E90"/>
    <w:rsid w:val="00110D89"/>
    <w:rsid w:val="001353FD"/>
    <w:rsid w:val="00154C18"/>
    <w:rsid w:val="0015776A"/>
    <w:rsid w:val="00164C92"/>
    <w:rsid w:val="00191EC6"/>
    <w:rsid w:val="001A3131"/>
    <w:rsid w:val="001D7727"/>
    <w:rsid w:val="001E0016"/>
    <w:rsid w:val="001E0DDD"/>
    <w:rsid w:val="00200E8D"/>
    <w:rsid w:val="0020302E"/>
    <w:rsid w:val="00210EBA"/>
    <w:rsid w:val="00220C6A"/>
    <w:rsid w:val="0023202F"/>
    <w:rsid w:val="00241D22"/>
    <w:rsid w:val="002B21E0"/>
    <w:rsid w:val="002C19F2"/>
    <w:rsid w:val="002C366F"/>
    <w:rsid w:val="002E2B8E"/>
    <w:rsid w:val="00300FA6"/>
    <w:rsid w:val="003126D5"/>
    <w:rsid w:val="003172EC"/>
    <w:rsid w:val="003307B1"/>
    <w:rsid w:val="003417E2"/>
    <w:rsid w:val="0035797A"/>
    <w:rsid w:val="00372019"/>
    <w:rsid w:val="003759E2"/>
    <w:rsid w:val="00385F4A"/>
    <w:rsid w:val="003E6EA2"/>
    <w:rsid w:val="003E7903"/>
    <w:rsid w:val="003F383F"/>
    <w:rsid w:val="003F5E7B"/>
    <w:rsid w:val="00405806"/>
    <w:rsid w:val="00416565"/>
    <w:rsid w:val="004223AA"/>
    <w:rsid w:val="004347F0"/>
    <w:rsid w:val="004413AD"/>
    <w:rsid w:val="00453FAC"/>
    <w:rsid w:val="004612E4"/>
    <w:rsid w:val="004862B2"/>
    <w:rsid w:val="00490778"/>
    <w:rsid w:val="004D1487"/>
    <w:rsid w:val="004E4C52"/>
    <w:rsid w:val="00523522"/>
    <w:rsid w:val="00537918"/>
    <w:rsid w:val="00550194"/>
    <w:rsid w:val="00566ABD"/>
    <w:rsid w:val="0059047A"/>
    <w:rsid w:val="00595ADC"/>
    <w:rsid w:val="005A0789"/>
    <w:rsid w:val="005A2302"/>
    <w:rsid w:val="005C6FE4"/>
    <w:rsid w:val="005F5D7D"/>
    <w:rsid w:val="0060370A"/>
    <w:rsid w:val="00604B5D"/>
    <w:rsid w:val="00617E99"/>
    <w:rsid w:val="00641D2E"/>
    <w:rsid w:val="00642CEC"/>
    <w:rsid w:val="00657EDF"/>
    <w:rsid w:val="00674C09"/>
    <w:rsid w:val="00686DF9"/>
    <w:rsid w:val="0069693F"/>
    <w:rsid w:val="006C2CCC"/>
    <w:rsid w:val="006E5598"/>
    <w:rsid w:val="00712CE4"/>
    <w:rsid w:val="00734006"/>
    <w:rsid w:val="00746BBA"/>
    <w:rsid w:val="00752400"/>
    <w:rsid w:val="00765CB4"/>
    <w:rsid w:val="00772BBB"/>
    <w:rsid w:val="007765AA"/>
    <w:rsid w:val="00784C0E"/>
    <w:rsid w:val="007A76BF"/>
    <w:rsid w:val="007C1F79"/>
    <w:rsid w:val="007C4DF5"/>
    <w:rsid w:val="007D60CF"/>
    <w:rsid w:val="007E1E15"/>
    <w:rsid w:val="007F55CA"/>
    <w:rsid w:val="008417CD"/>
    <w:rsid w:val="00846FBF"/>
    <w:rsid w:val="008519F1"/>
    <w:rsid w:val="00857AF1"/>
    <w:rsid w:val="0087264E"/>
    <w:rsid w:val="0089685A"/>
    <w:rsid w:val="008A00B9"/>
    <w:rsid w:val="008C239C"/>
    <w:rsid w:val="008E1A01"/>
    <w:rsid w:val="009220A8"/>
    <w:rsid w:val="00926ACB"/>
    <w:rsid w:val="00927363"/>
    <w:rsid w:val="00927B56"/>
    <w:rsid w:val="009343D5"/>
    <w:rsid w:val="00963121"/>
    <w:rsid w:val="00964C75"/>
    <w:rsid w:val="009853FF"/>
    <w:rsid w:val="009B52C9"/>
    <w:rsid w:val="009C256C"/>
    <w:rsid w:val="009C3F7A"/>
    <w:rsid w:val="009D66A2"/>
    <w:rsid w:val="00A00B9C"/>
    <w:rsid w:val="00A06DFA"/>
    <w:rsid w:val="00A0794C"/>
    <w:rsid w:val="00A2625B"/>
    <w:rsid w:val="00A34E64"/>
    <w:rsid w:val="00A35608"/>
    <w:rsid w:val="00A45E3D"/>
    <w:rsid w:val="00A5347B"/>
    <w:rsid w:val="00A7409A"/>
    <w:rsid w:val="00A7474E"/>
    <w:rsid w:val="00A75555"/>
    <w:rsid w:val="00A86517"/>
    <w:rsid w:val="00A86E99"/>
    <w:rsid w:val="00AA7457"/>
    <w:rsid w:val="00AC2E3C"/>
    <w:rsid w:val="00AC76B3"/>
    <w:rsid w:val="00AD2855"/>
    <w:rsid w:val="00AF2B73"/>
    <w:rsid w:val="00B35D46"/>
    <w:rsid w:val="00B43782"/>
    <w:rsid w:val="00BD4ACA"/>
    <w:rsid w:val="00BE282A"/>
    <w:rsid w:val="00BF05A9"/>
    <w:rsid w:val="00C0508A"/>
    <w:rsid w:val="00C15902"/>
    <w:rsid w:val="00C45776"/>
    <w:rsid w:val="00C67631"/>
    <w:rsid w:val="00C73889"/>
    <w:rsid w:val="00C75F17"/>
    <w:rsid w:val="00C87371"/>
    <w:rsid w:val="00CC6ABB"/>
    <w:rsid w:val="00CC78AE"/>
    <w:rsid w:val="00CD1A7F"/>
    <w:rsid w:val="00CD70DD"/>
    <w:rsid w:val="00D02FED"/>
    <w:rsid w:val="00D15C9C"/>
    <w:rsid w:val="00D3611E"/>
    <w:rsid w:val="00D37363"/>
    <w:rsid w:val="00D44723"/>
    <w:rsid w:val="00D53116"/>
    <w:rsid w:val="00D86830"/>
    <w:rsid w:val="00D9303D"/>
    <w:rsid w:val="00D938A4"/>
    <w:rsid w:val="00DD6BF3"/>
    <w:rsid w:val="00DD739A"/>
    <w:rsid w:val="00DE6EAD"/>
    <w:rsid w:val="00DE6F96"/>
    <w:rsid w:val="00DF69BE"/>
    <w:rsid w:val="00E10BD7"/>
    <w:rsid w:val="00E154E1"/>
    <w:rsid w:val="00E15E63"/>
    <w:rsid w:val="00E33297"/>
    <w:rsid w:val="00E33DE8"/>
    <w:rsid w:val="00E35F2F"/>
    <w:rsid w:val="00E3740E"/>
    <w:rsid w:val="00E60F85"/>
    <w:rsid w:val="00EB3C26"/>
    <w:rsid w:val="00F0009A"/>
    <w:rsid w:val="00F25BB1"/>
    <w:rsid w:val="00F32991"/>
    <w:rsid w:val="00F468DA"/>
    <w:rsid w:val="00F71A92"/>
    <w:rsid w:val="00F776B2"/>
    <w:rsid w:val="00F9054E"/>
    <w:rsid w:val="00FA52F7"/>
    <w:rsid w:val="00FD1416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2E708A-2FA3-46A2-ACA8-EE9338A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CE4"/>
  </w:style>
  <w:style w:type="paragraph" w:styleId="Nadpis1">
    <w:name w:val="heading 1"/>
    <w:basedOn w:val="Normln"/>
    <w:next w:val="Normln"/>
    <w:link w:val="Nadpis1Char"/>
    <w:uiPriority w:val="9"/>
    <w:qFormat/>
    <w:rsid w:val="009D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D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16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5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54E"/>
  </w:style>
  <w:style w:type="paragraph" w:styleId="Zpat">
    <w:name w:val="footer"/>
    <w:basedOn w:val="Normln"/>
    <w:link w:val="Zpat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54E"/>
  </w:style>
  <w:style w:type="character" w:styleId="Hypertextovodkaz">
    <w:name w:val="Hyperlink"/>
    <w:basedOn w:val="Standardnpsmoodstavce"/>
    <w:uiPriority w:val="99"/>
    <w:unhideWhenUsed/>
    <w:rsid w:val="00F9054E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490778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BD4ACA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9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81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081934"/>
  </w:style>
  <w:style w:type="character" w:styleId="Siln">
    <w:name w:val="Strong"/>
    <w:basedOn w:val="Standardnpsmoodstavce"/>
    <w:uiPriority w:val="22"/>
    <w:qFormat/>
    <w:rsid w:val="001A3131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3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varik@2n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2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soffice.cz/spolecnost-2n-uvadi-novy-bluetooth-modul-svuj-nejpokrocilejsi-dverni-ip-interkom-2n-helios-ip-vers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2n.cz/cs_CZ/produkty/interkomy/2n-mobile-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2n.com/" TargetMode="External"/><Relationship Id="rId14" Type="http://schemas.openxmlformats.org/officeDocument/2006/relationships/hyperlink" Target="mailto:ivan.sobicka@taktiq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E470-66B9-4631-A9DE-20C13931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2N TELEKOMUNIKACE a.s.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Olšanský</dc:creator>
  <cp:lastModifiedBy>Jiří Olšanský</cp:lastModifiedBy>
  <cp:revision>8</cp:revision>
  <cp:lastPrinted>2017-08-03T08:45:00Z</cp:lastPrinted>
  <dcterms:created xsi:type="dcterms:W3CDTF">2017-08-03T10:12:00Z</dcterms:created>
  <dcterms:modified xsi:type="dcterms:W3CDTF">2017-08-04T10:57:00Z</dcterms:modified>
</cp:coreProperties>
</file>