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27B" w:rsidRDefault="00B3542E" w:rsidP="0095327B">
      <w:pPr>
        <w:ind w:left="-567"/>
        <w:rPr>
          <w:rFonts w:ascii="Verdana" w:hAnsi="Verdana"/>
          <w:b/>
          <w:sz w:val="24"/>
        </w:rPr>
      </w:pPr>
      <w:r w:rsidRPr="00007181">
        <w:rPr>
          <w:rFonts w:ascii="Verdana" w:hAnsi="Verdana"/>
          <w:noProof/>
          <w:lang w:eastAsia="cs-CZ"/>
        </w:rPr>
        <w:drawing>
          <wp:inline distT="0" distB="0" distL="0" distR="0" wp14:anchorId="40337F4C" wp14:editId="12A74D92">
            <wp:extent cx="3204058" cy="536572"/>
            <wp:effectExtent l="0" t="0" r="0" b="0"/>
            <wp:docPr id="3" name="Picture 3" descr="C:\Users\jinskip\AppData\Local\Microsoft\Windows\Temporary Internet Files\Content.Word\dlink_logo_30_years_home_is_where_the_smart_is_black_black_500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skip\AppData\Local\Microsoft\Windows\Temporary Internet Files\Content.Word\dlink_logo_30_years_home_is_where_the_smart_is_black_black_500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340" cy="53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D92" w:rsidRDefault="00891D92" w:rsidP="0095327B">
      <w:pPr>
        <w:ind w:left="-567"/>
        <w:rPr>
          <w:rFonts w:ascii="Verdana" w:hAnsi="Verdana"/>
          <w:b/>
          <w:sz w:val="28"/>
          <w:szCs w:val="28"/>
        </w:rPr>
      </w:pPr>
    </w:p>
    <w:p w:rsidR="00D7751E" w:rsidRDefault="00D7751E" w:rsidP="0095327B">
      <w:pPr>
        <w:ind w:left="-567"/>
        <w:rPr>
          <w:rFonts w:ascii="Verdana" w:hAnsi="Verdana"/>
          <w:b/>
          <w:sz w:val="28"/>
          <w:szCs w:val="28"/>
        </w:rPr>
      </w:pPr>
    </w:p>
    <w:p w:rsidR="00D7751E" w:rsidRPr="0095327B" w:rsidRDefault="00D7751E" w:rsidP="0095327B">
      <w:pPr>
        <w:ind w:left="-567"/>
        <w:rPr>
          <w:rFonts w:ascii="Verdana" w:hAnsi="Verdana"/>
          <w:b/>
          <w:sz w:val="28"/>
          <w:szCs w:val="28"/>
        </w:rPr>
      </w:pPr>
    </w:p>
    <w:p w:rsidR="00DC7496" w:rsidRPr="00DC7496" w:rsidRDefault="00B3542E" w:rsidP="00DC7496">
      <w:pPr>
        <w:ind w:left="-567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TISKOVÁ ZPRÁVA</w:t>
      </w:r>
    </w:p>
    <w:p w:rsidR="00EB3306" w:rsidRPr="00007181" w:rsidRDefault="001B57D2" w:rsidP="00EB3306">
      <w:pPr>
        <w:ind w:left="-567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D-Link rozšiřuje řešení </w:t>
      </w:r>
      <w:r w:rsidR="00660EFE">
        <w:rPr>
          <w:rFonts w:ascii="Verdana" w:hAnsi="Verdana"/>
          <w:b/>
          <w:sz w:val="28"/>
          <w:szCs w:val="28"/>
        </w:rPr>
        <w:t xml:space="preserve">pro </w:t>
      </w:r>
      <w:r>
        <w:rPr>
          <w:rFonts w:ascii="Verdana" w:hAnsi="Verdana"/>
          <w:b/>
          <w:sz w:val="28"/>
          <w:szCs w:val="28"/>
        </w:rPr>
        <w:t>firemní Wi-Fi sít</w:t>
      </w:r>
      <w:r w:rsidR="00660EFE">
        <w:rPr>
          <w:rFonts w:ascii="Verdana" w:hAnsi="Verdana"/>
          <w:b/>
          <w:sz w:val="28"/>
          <w:szCs w:val="28"/>
        </w:rPr>
        <w:t>ě</w:t>
      </w:r>
      <w:r>
        <w:rPr>
          <w:rFonts w:ascii="Verdana" w:hAnsi="Verdana"/>
          <w:b/>
          <w:sz w:val="28"/>
          <w:szCs w:val="28"/>
        </w:rPr>
        <w:t xml:space="preserve"> </w:t>
      </w:r>
      <w:r w:rsidR="00660EFE">
        <w:rPr>
          <w:rFonts w:ascii="Verdana" w:hAnsi="Verdana"/>
          <w:b/>
          <w:sz w:val="28"/>
          <w:szCs w:val="28"/>
        </w:rPr>
        <w:t>nabídkou</w:t>
      </w:r>
      <w:r>
        <w:rPr>
          <w:rFonts w:ascii="Verdana" w:hAnsi="Verdana"/>
          <w:b/>
          <w:sz w:val="28"/>
          <w:szCs w:val="28"/>
        </w:rPr>
        <w:t xml:space="preserve"> škálovatelných, cenově dostupných a velmi rychlých bezdrátových přístupových bodů </w:t>
      </w:r>
    </w:p>
    <w:p w:rsidR="00DC7496" w:rsidRDefault="00557E11" w:rsidP="00BA5965">
      <w:pPr>
        <w:ind w:left="-567"/>
        <w:jc w:val="center"/>
        <w:rPr>
          <w:rFonts w:ascii="Verdana" w:hAnsi="Verdana"/>
          <w:i/>
        </w:rPr>
      </w:pPr>
      <w:r>
        <w:rPr>
          <w:rFonts w:ascii="Times New Roman" w:hAnsi="Times New Roman"/>
          <w:snapToGrid w:val="0"/>
          <w:color w:val="00000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Verdana" w:hAnsi="Verdana"/>
          <w:i/>
        </w:rPr>
        <w:t xml:space="preserve"> </w:t>
      </w:r>
    </w:p>
    <w:p w:rsidR="0083151B" w:rsidRDefault="005F643D" w:rsidP="00BA5965">
      <w:pPr>
        <w:ind w:left="-567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Nové produkty –</w:t>
      </w:r>
      <w:r w:rsidR="00445C5A">
        <w:rPr>
          <w:rFonts w:ascii="Verdana" w:hAnsi="Verdana"/>
          <w:i/>
        </w:rPr>
        <w:t xml:space="preserve"> dvoupásmové Wi-Fi AC unifikované přístupové </w:t>
      </w:r>
      <w:r>
        <w:rPr>
          <w:rFonts w:ascii="Verdana" w:hAnsi="Verdana"/>
          <w:i/>
        </w:rPr>
        <w:t>body – podporují</w:t>
      </w:r>
      <w:r w:rsidR="00445C5A">
        <w:rPr>
          <w:rFonts w:ascii="Verdana" w:hAnsi="Verdana"/>
          <w:i/>
        </w:rPr>
        <w:t xml:space="preserve"> nejnovější Wi-Fi technologi</w:t>
      </w:r>
      <w:r w:rsidR="00660EFE">
        <w:rPr>
          <w:rFonts w:ascii="Verdana" w:hAnsi="Verdana"/>
          <w:i/>
        </w:rPr>
        <w:t>e</w:t>
      </w:r>
      <w:r w:rsidR="00445C5A">
        <w:rPr>
          <w:rFonts w:ascii="Verdana" w:hAnsi="Verdana"/>
          <w:i/>
        </w:rPr>
        <w:t>, aby pomohly malým firmám levně modernizovat a rozšiřovat jejich bezdrátové sítě.</w:t>
      </w:r>
    </w:p>
    <w:p w:rsidR="00DC7496" w:rsidRPr="001B57D2" w:rsidRDefault="00445C5A" w:rsidP="00DC7496">
      <w:pPr>
        <w:ind w:left="-567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(DWL-3610AP, DWL-6610APE</w:t>
      </w:r>
      <w:r w:rsidR="00C93506">
        <w:rPr>
          <w:rFonts w:ascii="Verdana" w:hAnsi="Verdana"/>
          <w:i/>
        </w:rPr>
        <w:t xml:space="preserve"> a DWC-1000</w:t>
      </w:r>
      <w:r>
        <w:rPr>
          <w:rFonts w:ascii="Verdana" w:hAnsi="Verdana"/>
          <w:i/>
        </w:rPr>
        <w:t>)</w:t>
      </w:r>
    </w:p>
    <w:p w:rsidR="0055210B" w:rsidRPr="000914D1" w:rsidRDefault="0055210B" w:rsidP="0055210B">
      <w:pPr>
        <w:ind w:left="-567"/>
        <w:jc w:val="center"/>
        <w:rPr>
          <w:rFonts w:ascii="Verdana" w:hAnsi="Verdana"/>
          <w:i/>
        </w:rPr>
      </w:pPr>
    </w:p>
    <w:p w:rsidR="00875CB9" w:rsidRPr="0021390C" w:rsidRDefault="0055210B" w:rsidP="0055210B">
      <w:pPr>
        <w:spacing w:line="276" w:lineRule="auto"/>
        <w:ind w:left="-567"/>
        <w:rPr>
          <w:rFonts w:ascii="Verdana" w:hAnsi="Verdana" w:cs="Verdana-Bold"/>
          <w:bCs/>
          <w:color w:val="000000"/>
        </w:rPr>
      </w:pPr>
      <w:r>
        <w:rPr>
          <w:rFonts w:ascii="Verdana" w:hAnsi="Verdana"/>
          <w:b/>
        </w:rPr>
        <w:t xml:space="preserve">Praha, </w:t>
      </w:r>
      <w:r w:rsidR="00933524">
        <w:rPr>
          <w:rFonts w:ascii="Verdana" w:hAnsi="Verdana"/>
          <w:b/>
        </w:rPr>
        <w:t>28. srpna</w:t>
      </w:r>
      <w:bookmarkStart w:id="0" w:name="_GoBack"/>
      <w:bookmarkEnd w:id="0"/>
      <w:r>
        <w:rPr>
          <w:rFonts w:ascii="Verdana" w:hAnsi="Verdana"/>
          <w:b/>
        </w:rPr>
        <w:t xml:space="preserve"> 2017 - </w:t>
      </w:r>
      <w:r w:rsidR="00B3542E">
        <w:rPr>
          <w:rFonts w:ascii="Verdana" w:hAnsi="Verdana"/>
        </w:rPr>
        <w:t xml:space="preserve">Společnost D-Link představila dva nové unifikované přístupové body (AP), navržené pro posílení konektivity a výkonu bezdrátových sítí pro malé a střední firmy. Wi-Fi AC unifikovaný přístupový bod s volbou </w:t>
      </w:r>
      <w:r w:rsidR="005F7B0B">
        <w:rPr>
          <w:rFonts w:ascii="Verdana" w:hAnsi="Verdana"/>
        </w:rPr>
        <w:t xml:space="preserve">pracovního </w:t>
      </w:r>
      <w:r w:rsidR="00B3542E">
        <w:rPr>
          <w:rFonts w:ascii="Verdana" w:hAnsi="Verdana"/>
        </w:rPr>
        <w:t>pásma (DWL-3610AP) a Wi-Fi AC1200 dvoupásmový unifikovaný přístupový bod s externími anténami (DWL-6610APE) nabízejí bezkonkurenční výkon, rychlost přenosu, škálovatelnost a flexibilní správu bezdrátové sítě za dostupnou cenu.</w:t>
      </w:r>
    </w:p>
    <w:p w:rsidR="00C93506" w:rsidRDefault="0071370E" w:rsidP="003F0851">
      <w:pPr>
        <w:spacing w:line="276" w:lineRule="auto"/>
        <w:ind w:left="-567"/>
        <w:rPr>
          <w:rFonts w:ascii="Verdana" w:hAnsi="Verdana"/>
          <w:bCs/>
          <w:color w:val="000000"/>
        </w:rPr>
      </w:pPr>
      <w:r w:rsidRPr="0048671F">
        <w:rPr>
          <w:rFonts w:ascii="Verdana" w:hAnsi="Verdana"/>
          <w:bCs/>
          <w:color w:val="000000"/>
        </w:rPr>
        <w:t xml:space="preserve">D-Link také </w:t>
      </w:r>
      <w:r w:rsidR="0048671F" w:rsidRPr="0048671F">
        <w:rPr>
          <w:rFonts w:ascii="Verdana" w:hAnsi="Verdana"/>
          <w:bCs/>
          <w:color w:val="000000"/>
        </w:rPr>
        <w:t>inovoval</w:t>
      </w:r>
      <w:r w:rsidR="00C93506">
        <w:rPr>
          <w:rFonts w:ascii="Verdana" w:hAnsi="Verdana"/>
          <w:bCs/>
          <w:color w:val="000000"/>
        </w:rPr>
        <w:t xml:space="preserve"> svoji</w:t>
      </w:r>
      <w:r w:rsidRPr="0048671F">
        <w:rPr>
          <w:rFonts w:ascii="Verdana" w:hAnsi="Verdana"/>
          <w:bCs/>
          <w:color w:val="000000"/>
        </w:rPr>
        <w:t xml:space="preserve"> nejprodávanější Wi-Fi </w:t>
      </w:r>
      <w:r w:rsidR="00C93506">
        <w:rPr>
          <w:rFonts w:ascii="Verdana" w:hAnsi="Verdana"/>
          <w:bCs/>
          <w:color w:val="000000"/>
        </w:rPr>
        <w:t xml:space="preserve">řídící jednotku </w:t>
      </w:r>
      <w:r w:rsidR="002B22D5">
        <w:rPr>
          <w:rFonts w:ascii="Verdana" w:hAnsi="Verdana"/>
          <w:bCs/>
          <w:color w:val="000000"/>
        </w:rPr>
        <w:t xml:space="preserve">DWC-1000. Nová HW revize přináší výkonnější procesor a 2x více paměti. V základní verzi se zvýšil počet spravovatelných přístupových bodů z 6 na 12 AP. Pomocí licencí lze nyní rozšířit celkový počet AP </w:t>
      </w:r>
      <w:r w:rsidR="00C93506">
        <w:rPr>
          <w:rFonts w:ascii="Verdana" w:hAnsi="Verdana"/>
          <w:bCs/>
          <w:color w:val="000000"/>
        </w:rPr>
        <w:t xml:space="preserve">řízených z jedné řídící jednotky až na </w:t>
      </w:r>
      <w:r w:rsidR="002B22D5">
        <w:rPr>
          <w:rFonts w:ascii="Verdana" w:hAnsi="Verdana"/>
          <w:bCs/>
          <w:color w:val="000000"/>
        </w:rPr>
        <w:t>66</w:t>
      </w:r>
      <w:r w:rsidR="00C93506">
        <w:rPr>
          <w:rFonts w:ascii="Verdana" w:hAnsi="Verdana"/>
          <w:bCs/>
          <w:color w:val="000000"/>
        </w:rPr>
        <w:t xml:space="preserve"> AP</w:t>
      </w:r>
      <w:r w:rsidR="002B22D5">
        <w:rPr>
          <w:rFonts w:ascii="Verdana" w:hAnsi="Verdana"/>
          <w:bCs/>
          <w:color w:val="000000"/>
        </w:rPr>
        <w:t xml:space="preserve">. </w:t>
      </w:r>
    </w:p>
    <w:p w:rsidR="009F436F" w:rsidRDefault="003F0851" w:rsidP="003F0851">
      <w:pPr>
        <w:spacing w:line="276" w:lineRule="auto"/>
        <w:ind w:left="-567"/>
        <w:rPr>
          <w:rFonts w:ascii="Verdana" w:hAnsi="Verdana" w:cs="Verdana"/>
          <w:color w:val="000000"/>
        </w:rPr>
      </w:pPr>
      <w:r>
        <w:rPr>
          <w:rFonts w:ascii="Verdana" w:hAnsi="Verdana"/>
        </w:rPr>
        <w:t>Firmy jsou dnes stále více závislé na rychl</w:t>
      </w:r>
      <w:r w:rsidR="00F67D13">
        <w:rPr>
          <w:rFonts w:ascii="Verdana" w:hAnsi="Verdana"/>
        </w:rPr>
        <w:t>ém</w:t>
      </w:r>
      <w:r>
        <w:rPr>
          <w:rFonts w:ascii="Verdana" w:hAnsi="Verdana"/>
        </w:rPr>
        <w:t xml:space="preserve"> a spolehliv</w:t>
      </w:r>
      <w:r w:rsidR="00F67D13">
        <w:rPr>
          <w:rFonts w:ascii="Verdana" w:hAnsi="Verdana"/>
        </w:rPr>
        <w:t>ém</w:t>
      </w:r>
      <w:r>
        <w:rPr>
          <w:rFonts w:ascii="Verdana" w:hAnsi="Verdana"/>
        </w:rPr>
        <w:t xml:space="preserve"> bezdrátov</w:t>
      </w:r>
      <w:r w:rsidR="00F67D13">
        <w:rPr>
          <w:rFonts w:ascii="Verdana" w:hAnsi="Verdana"/>
        </w:rPr>
        <w:t>ém</w:t>
      </w:r>
      <w:r>
        <w:rPr>
          <w:rFonts w:ascii="Verdana" w:hAnsi="Verdana"/>
        </w:rPr>
        <w:t xml:space="preserve"> připojení pro notebooky, tablety, smartphony, </w:t>
      </w:r>
      <w:proofErr w:type="spellStart"/>
      <w:r>
        <w:rPr>
          <w:rFonts w:ascii="Verdana" w:hAnsi="Verdana"/>
        </w:rPr>
        <w:t>VoIP</w:t>
      </w:r>
      <w:proofErr w:type="spellEnd"/>
      <w:r>
        <w:rPr>
          <w:rFonts w:ascii="Verdana" w:hAnsi="Verdana"/>
        </w:rPr>
        <w:t xml:space="preserve"> telefony a další </w:t>
      </w:r>
      <w:r w:rsidR="00C94A05">
        <w:rPr>
          <w:rFonts w:ascii="Verdana" w:hAnsi="Verdana"/>
        </w:rPr>
        <w:t>připojovaná</w:t>
      </w:r>
      <w:r>
        <w:rPr>
          <w:rFonts w:ascii="Verdana" w:hAnsi="Verdana"/>
        </w:rPr>
        <w:t xml:space="preserve"> zařízení. Tyto nové unifikované přístupové body</w:t>
      </w:r>
      <w:r w:rsidR="006A290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nabízejí </w:t>
      </w:r>
      <w:r w:rsidR="006A2900">
        <w:rPr>
          <w:rFonts w:ascii="Verdana" w:hAnsi="Verdana"/>
        </w:rPr>
        <w:t xml:space="preserve">malým firmám </w:t>
      </w:r>
      <w:r>
        <w:rPr>
          <w:rFonts w:ascii="Verdana" w:hAnsi="Verdana"/>
        </w:rPr>
        <w:t>nejjednodušší a cenově nejdostupnější možnost upgradu na technologii Wi-Fi AC</w:t>
      </w:r>
      <w:r w:rsidR="00A9203C">
        <w:rPr>
          <w:rFonts w:ascii="Verdana" w:hAnsi="Verdana"/>
        </w:rPr>
        <w:t>, která</w:t>
      </w:r>
      <w:r>
        <w:rPr>
          <w:rFonts w:ascii="Verdana" w:hAnsi="Verdana"/>
          <w:color w:val="000000"/>
        </w:rPr>
        <w:t xml:space="preserve"> jim umožní zvýšit rychlost bezdrátového připojení, využívat méně rušené </w:t>
      </w:r>
      <w:r w:rsidR="00F67D13">
        <w:rPr>
          <w:rFonts w:ascii="Verdana" w:hAnsi="Verdana"/>
          <w:color w:val="000000"/>
        </w:rPr>
        <w:t>Wi-Fi</w:t>
      </w:r>
      <w:r>
        <w:rPr>
          <w:rFonts w:ascii="Verdana" w:hAnsi="Verdana"/>
          <w:color w:val="000000"/>
        </w:rPr>
        <w:t xml:space="preserve"> pásmo 5 GHz a také vybudovat velmi flexibilní a snadno spravovanou bezdrátovou síť, která může růst spolu s jejich podnikáním. </w:t>
      </w:r>
    </w:p>
    <w:p w:rsidR="007C056A" w:rsidRPr="00570305" w:rsidRDefault="009F436F" w:rsidP="00EE7766">
      <w:pPr>
        <w:spacing w:line="276" w:lineRule="auto"/>
        <w:ind w:left="-567"/>
        <w:rPr>
          <w:rFonts w:ascii="Verdana" w:hAnsi="Verdana" w:cs="Verdana"/>
          <w:color w:val="000000"/>
        </w:rPr>
      </w:pPr>
      <w:r>
        <w:rPr>
          <w:rFonts w:ascii="Verdana" w:hAnsi="Verdana"/>
        </w:rPr>
        <w:t>Díky rychlejšímu a kvalitnějšímu Wi-Fi připojení pro větší počet zařízení umožňují tyto nové produkty zaměstnancům i ostatním osobám na pracovišti bezproblémové procházení webových stránek a stahování souborů, plynulé streamování médií a rychlou práci s cloudovými aplikacemi.</w:t>
      </w:r>
    </w:p>
    <w:p w:rsidR="00485351" w:rsidRDefault="00485351" w:rsidP="00485351">
      <w:pPr>
        <w:ind w:left="-567"/>
        <w:rPr>
          <w:rFonts w:ascii="Verdana" w:hAnsi="Verdana" w:cs="Verdana-Bold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lastRenderedPageBreak/>
        <w:t>Mezi klíčové výhody patří:</w:t>
      </w:r>
    </w:p>
    <w:p w:rsidR="00485351" w:rsidRPr="003F0851" w:rsidRDefault="00965FEB" w:rsidP="00485351">
      <w:pPr>
        <w:pStyle w:val="Odstavecseseznamem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 xml:space="preserve">Lepší Wi-Fi připojení pro více </w:t>
      </w:r>
      <w:r w:rsidR="005F643D">
        <w:rPr>
          <w:rFonts w:ascii="Verdana" w:hAnsi="Verdana"/>
          <w:b/>
          <w:color w:val="000000"/>
          <w:sz w:val="22"/>
          <w:szCs w:val="22"/>
        </w:rPr>
        <w:t>zařízení</w:t>
      </w:r>
      <w:r w:rsidR="005F643D">
        <w:rPr>
          <w:rFonts w:ascii="Verdana" w:hAnsi="Verdana"/>
          <w:color w:val="000000"/>
          <w:sz w:val="22"/>
          <w:szCs w:val="22"/>
        </w:rPr>
        <w:t xml:space="preserve"> – Technologie</w:t>
      </w:r>
      <w:r>
        <w:rPr>
          <w:rFonts w:ascii="Verdana" w:hAnsi="Verdana"/>
          <w:color w:val="000000"/>
          <w:sz w:val="22"/>
          <w:szCs w:val="22"/>
        </w:rPr>
        <w:t xml:space="preserve"> 802.11ac v pásmu 5 GHz přináší kvalitnější připojení a větší datovou propustnost pro všechna firemní bezdrátová zařízení.</w:t>
      </w:r>
    </w:p>
    <w:p w:rsidR="000721B8" w:rsidRPr="003F0851" w:rsidRDefault="00864935" w:rsidP="000721B8">
      <w:pPr>
        <w:pStyle w:val="Odstavecseseznamem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 xml:space="preserve">Ideální pro firmy, které chtějí přejít na Wi-Fi </w:t>
      </w:r>
      <w:r w:rsidR="005F643D">
        <w:rPr>
          <w:rFonts w:ascii="Verdana" w:hAnsi="Verdana"/>
          <w:b/>
          <w:color w:val="000000"/>
          <w:sz w:val="22"/>
          <w:szCs w:val="22"/>
        </w:rPr>
        <w:t>AC</w:t>
      </w:r>
      <w:r w:rsidR="005F643D">
        <w:rPr>
          <w:rFonts w:ascii="Verdana" w:hAnsi="Verdana"/>
          <w:color w:val="000000"/>
          <w:sz w:val="22"/>
          <w:szCs w:val="22"/>
        </w:rPr>
        <w:t xml:space="preserve"> – Podpora</w:t>
      </w:r>
      <w:r>
        <w:rPr>
          <w:rFonts w:ascii="Verdana" w:hAnsi="Verdana"/>
          <w:color w:val="000000"/>
          <w:sz w:val="22"/>
          <w:szCs w:val="22"/>
        </w:rPr>
        <w:t xml:space="preserve"> dvou pásem pro zařízení s technologií 802.11n a 802.11ac a rychlost až 867 </w:t>
      </w:r>
      <w:proofErr w:type="spellStart"/>
      <w:r>
        <w:rPr>
          <w:rFonts w:ascii="Verdana" w:hAnsi="Verdana"/>
          <w:color w:val="000000"/>
          <w:sz w:val="22"/>
          <w:szCs w:val="22"/>
        </w:rPr>
        <w:t>Mb</w:t>
      </w:r>
      <w:proofErr w:type="spellEnd"/>
      <w:r>
        <w:rPr>
          <w:rFonts w:ascii="Verdana" w:hAnsi="Verdana"/>
          <w:color w:val="000000"/>
          <w:sz w:val="22"/>
          <w:szCs w:val="22"/>
        </w:rPr>
        <w:t>/s v méně přetíženém Wi-Fi pásmu 5 GHz.</w:t>
      </w:r>
    </w:p>
    <w:p w:rsidR="000F21B8" w:rsidRPr="00C90094" w:rsidRDefault="00FF5681">
      <w:pPr>
        <w:pStyle w:val="Odstavecseseznamem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 xml:space="preserve">Jednoduchá centralizovaná </w:t>
      </w:r>
      <w:r w:rsidR="005F643D">
        <w:rPr>
          <w:rFonts w:ascii="Verdana" w:hAnsi="Verdana"/>
          <w:b/>
          <w:color w:val="000000"/>
          <w:sz w:val="22"/>
          <w:szCs w:val="22"/>
        </w:rPr>
        <w:t>správa</w:t>
      </w:r>
      <w:r w:rsidR="005F643D">
        <w:rPr>
          <w:rFonts w:ascii="Verdana" w:hAnsi="Verdana"/>
          <w:color w:val="000000"/>
          <w:sz w:val="22"/>
          <w:szCs w:val="22"/>
        </w:rPr>
        <w:t xml:space="preserve"> – Možnost</w:t>
      </w:r>
      <w:r>
        <w:rPr>
          <w:rFonts w:ascii="Verdana" w:hAnsi="Verdana"/>
          <w:color w:val="000000"/>
          <w:sz w:val="22"/>
          <w:szCs w:val="22"/>
        </w:rPr>
        <w:t xml:space="preserve"> seskupit až 16 </w:t>
      </w:r>
      <w:r w:rsidR="002B22D5">
        <w:rPr>
          <w:rFonts w:ascii="Verdana" w:hAnsi="Verdana"/>
          <w:color w:val="000000"/>
          <w:sz w:val="22"/>
          <w:szCs w:val="22"/>
        </w:rPr>
        <w:t xml:space="preserve">přístupových bodů </w:t>
      </w:r>
      <w:r>
        <w:rPr>
          <w:rFonts w:ascii="Verdana" w:hAnsi="Verdana"/>
          <w:color w:val="000000"/>
          <w:sz w:val="22"/>
          <w:szCs w:val="22"/>
        </w:rPr>
        <w:t xml:space="preserve">do </w:t>
      </w:r>
      <w:r w:rsidR="005D76B7">
        <w:rPr>
          <w:rFonts w:ascii="Verdana" w:hAnsi="Verdana"/>
          <w:color w:val="000000"/>
          <w:sz w:val="22"/>
          <w:szCs w:val="22"/>
        </w:rPr>
        <w:t>automaticky</w:t>
      </w:r>
      <w:r>
        <w:rPr>
          <w:rFonts w:ascii="Verdana" w:hAnsi="Verdana"/>
          <w:color w:val="000000"/>
          <w:sz w:val="22"/>
          <w:szCs w:val="22"/>
        </w:rPr>
        <w:t xml:space="preserve"> konfigurovatelného clusteru. Při nasazení spolu s</w:t>
      </w:r>
      <w:r w:rsidR="002B22D5">
        <w:rPr>
          <w:rFonts w:ascii="Verdana" w:hAnsi="Verdana"/>
          <w:color w:val="000000"/>
          <w:sz w:val="22"/>
          <w:szCs w:val="22"/>
        </w:rPr>
        <w:t xml:space="preserve"> Wi-Fi </w:t>
      </w:r>
      <w:r w:rsidR="00C93506">
        <w:rPr>
          <w:rFonts w:ascii="Verdana" w:hAnsi="Verdana"/>
          <w:color w:val="000000"/>
          <w:sz w:val="22"/>
          <w:szCs w:val="22"/>
        </w:rPr>
        <w:t xml:space="preserve">řídící jednotkou (DWC-1000 nebo DWC-2000) </w:t>
      </w:r>
      <w:r>
        <w:rPr>
          <w:rFonts w:ascii="Verdana" w:hAnsi="Verdana"/>
          <w:color w:val="000000"/>
          <w:sz w:val="22"/>
          <w:szCs w:val="22"/>
        </w:rPr>
        <w:t>lze centrálně spravovat až 1 024 přístupových bodů a vytvořit tak vyspělou bezdrátovou síť, která se sama organizuje, optimalizuje a překonává poruchy.</w:t>
      </w:r>
    </w:p>
    <w:p w:rsidR="009A4F34" w:rsidRPr="003F0851" w:rsidRDefault="000F21B8" w:rsidP="009A4F34">
      <w:pPr>
        <w:pStyle w:val="Odstavecseseznamem"/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6A2900">
        <w:rPr>
          <w:rFonts w:ascii="Verdana" w:hAnsi="Verdana"/>
          <w:b/>
          <w:color w:val="000000"/>
          <w:sz w:val="22"/>
          <w:szCs w:val="22"/>
        </w:rPr>
        <w:t>Více názvů sítě (SSID)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="006A2900">
        <w:rPr>
          <w:rFonts w:ascii="Verdana" w:hAnsi="Verdana"/>
          <w:color w:val="000000"/>
          <w:sz w:val="22"/>
          <w:szCs w:val="22"/>
        </w:rPr>
        <w:t>–</w:t>
      </w:r>
      <w:r>
        <w:rPr>
          <w:rFonts w:ascii="Verdana" w:hAnsi="Verdana"/>
          <w:color w:val="000000"/>
          <w:sz w:val="22"/>
          <w:szCs w:val="22"/>
        </w:rPr>
        <w:t xml:space="preserve"> Z jednoho fyzického přístupového bodu </w:t>
      </w:r>
      <w:r w:rsidR="00111C20">
        <w:rPr>
          <w:rFonts w:ascii="Verdana" w:hAnsi="Verdana"/>
          <w:color w:val="000000"/>
          <w:sz w:val="22"/>
          <w:szCs w:val="22"/>
        </w:rPr>
        <w:t>lze</w:t>
      </w:r>
      <w:r>
        <w:rPr>
          <w:rFonts w:ascii="Verdana" w:hAnsi="Verdana"/>
          <w:color w:val="000000"/>
          <w:sz w:val="22"/>
          <w:szCs w:val="22"/>
        </w:rPr>
        <w:t xml:space="preserve"> vytvořit až 16 (DWL-3610AP) nebo 32 (DWL-6610APE) virtuálních přístupových bodů. To umožňuje rozdělit Wi-Fi síť pro různé účely, například pro interní aplikace, připojení pro hosty, pokladní zařízení, elektronické informační systémy atd. </w:t>
      </w:r>
    </w:p>
    <w:p w:rsidR="00485351" w:rsidRPr="003F0851" w:rsidRDefault="006B3F81" w:rsidP="009A4F34">
      <w:pPr>
        <w:pStyle w:val="Odstavecseseznamem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 xml:space="preserve">Vyšší </w:t>
      </w:r>
      <w:r w:rsidR="005F643D">
        <w:rPr>
          <w:rFonts w:ascii="Verdana" w:hAnsi="Verdana"/>
          <w:b/>
          <w:bCs/>
          <w:color w:val="000000"/>
          <w:sz w:val="22"/>
          <w:szCs w:val="22"/>
        </w:rPr>
        <w:t>výkon</w:t>
      </w:r>
      <w:r w:rsidR="005F643D">
        <w:rPr>
          <w:rFonts w:ascii="Verdana" w:hAnsi="Verdana"/>
          <w:bCs/>
          <w:color w:val="000000"/>
          <w:sz w:val="22"/>
          <w:szCs w:val="22"/>
        </w:rPr>
        <w:t xml:space="preserve"> – Technologie</w:t>
      </w:r>
      <w:r>
        <w:rPr>
          <w:rFonts w:ascii="Verdana" w:hAnsi="Verdana"/>
          <w:bCs/>
          <w:color w:val="000000"/>
          <w:sz w:val="22"/>
          <w:szCs w:val="22"/>
        </w:rPr>
        <w:t xml:space="preserve"> Band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steering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(přidělování vhodného pásma)</w:t>
      </w:r>
      <w:r w:rsidR="00CA6E5A">
        <w:rPr>
          <w:rFonts w:ascii="Verdana" w:hAnsi="Verdana"/>
          <w:bCs/>
          <w:color w:val="000000"/>
          <w:sz w:val="22"/>
          <w:szCs w:val="22"/>
        </w:rPr>
        <w:t>,</w:t>
      </w:r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Airtime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Fairness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(optimalizace přenosů v síti pro různě rychlá zařízení) </w:t>
      </w:r>
      <w:r w:rsidR="00CA6E5A">
        <w:rPr>
          <w:rFonts w:ascii="Verdana" w:hAnsi="Verdana"/>
          <w:bCs/>
          <w:color w:val="000000"/>
          <w:sz w:val="22"/>
          <w:szCs w:val="22"/>
        </w:rPr>
        <w:t xml:space="preserve">a RF Management (ochrana proti vzájemnému rušení) </w:t>
      </w:r>
      <w:r>
        <w:rPr>
          <w:rFonts w:ascii="Verdana" w:hAnsi="Verdana"/>
          <w:bCs/>
          <w:color w:val="000000"/>
          <w:sz w:val="22"/>
          <w:szCs w:val="22"/>
        </w:rPr>
        <w:t xml:space="preserve">zajišťují automatickou centrální správu bezdrátového pokrytí a zvyšují propustnost Wi-Fi sítě </w:t>
      </w:r>
      <w:r w:rsidR="00BA3434">
        <w:rPr>
          <w:rFonts w:ascii="Verdana" w:hAnsi="Verdana"/>
          <w:bCs/>
          <w:color w:val="000000"/>
          <w:sz w:val="22"/>
          <w:szCs w:val="22"/>
        </w:rPr>
        <w:t>i v případě současného připojení rychlejších a</w:t>
      </w:r>
      <w:r>
        <w:rPr>
          <w:rFonts w:ascii="Verdana" w:hAnsi="Verdana"/>
          <w:bCs/>
          <w:color w:val="000000"/>
          <w:sz w:val="22"/>
          <w:szCs w:val="22"/>
        </w:rPr>
        <w:t xml:space="preserve"> pomalejší</w:t>
      </w:r>
      <w:r w:rsidR="00BA3434">
        <w:rPr>
          <w:rFonts w:ascii="Verdana" w:hAnsi="Verdana"/>
          <w:bCs/>
          <w:color w:val="000000"/>
          <w:sz w:val="22"/>
          <w:szCs w:val="22"/>
        </w:rPr>
        <w:t>ch</w:t>
      </w:r>
      <w:r>
        <w:rPr>
          <w:rFonts w:ascii="Verdana" w:hAnsi="Verdana"/>
          <w:bCs/>
          <w:color w:val="000000"/>
          <w:sz w:val="22"/>
          <w:szCs w:val="22"/>
        </w:rPr>
        <w:t xml:space="preserve"> zařízení.</w:t>
      </w:r>
    </w:p>
    <w:p w:rsidR="009A4F34" w:rsidRPr="009F436F" w:rsidRDefault="009A4F34" w:rsidP="009F436F">
      <w:pPr>
        <w:pStyle w:val="Odstavecseseznamem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Funkce </w:t>
      </w:r>
      <w:proofErr w:type="spellStart"/>
      <w:r w:rsidR="005F643D">
        <w:rPr>
          <w:rFonts w:ascii="Verdana" w:hAnsi="Verdana"/>
          <w:b/>
          <w:sz w:val="22"/>
          <w:szCs w:val="22"/>
        </w:rPr>
        <w:t>QoS</w:t>
      </w:r>
      <w:proofErr w:type="spellEnd"/>
      <w:r w:rsidR="005F643D">
        <w:rPr>
          <w:rFonts w:ascii="Verdana" w:hAnsi="Verdana"/>
          <w:sz w:val="22"/>
          <w:szCs w:val="22"/>
        </w:rPr>
        <w:t xml:space="preserve"> – Podpora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QoS</w:t>
      </w:r>
      <w:proofErr w:type="spellEnd"/>
      <w:r>
        <w:rPr>
          <w:rFonts w:ascii="Verdana" w:hAnsi="Verdana"/>
          <w:sz w:val="22"/>
          <w:szCs w:val="22"/>
        </w:rPr>
        <w:t xml:space="preserve"> 802.1p pro vyšší propustnost a lepší fungování aplikací citlivých na zpoždění dat, například </w:t>
      </w:r>
      <w:proofErr w:type="spellStart"/>
      <w:r>
        <w:rPr>
          <w:rFonts w:ascii="Verdana" w:hAnsi="Verdana"/>
          <w:sz w:val="22"/>
          <w:szCs w:val="22"/>
        </w:rPr>
        <w:t>VoIP</w:t>
      </w:r>
      <w:proofErr w:type="spellEnd"/>
      <w:r>
        <w:rPr>
          <w:rFonts w:ascii="Verdana" w:hAnsi="Verdana"/>
          <w:sz w:val="22"/>
          <w:szCs w:val="22"/>
        </w:rPr>
        <w:t xml:space="preserve"> komunikace nebo streamování videa.</w:t>
      </w:r>
    </w:p>
    <w:p w:rsidR="00522DF0" w:rsidRPr="00522DF0" w:rsidRDefault="00DC5CFC" w:rsidP="007C056A">
      <w:pPr>
        <w:pStyle w:val="Odstavecseseznamem"/>
        <w:numPr>
          <w:ilvl w:val="0"/>
          <w:numId w:val="3"/>
        </w:numPr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 xml:space="preserve">Atraktivnější a štíhlejší </w:t>
      </w:r>
      <w:r w:rsidR="005F643D">
        <w:rPr>
          <w:rFonts w:ascii="Verdana" w:hAnsi="Verdana"/>
          <w:b/>
          <w:sz w:val="22"/>
        </w:rPr>
        <w:t>design</w:t>
      </w:r>
      <w:r w:rsidR="005F643D">
        <w:rPr>
          <w:rFonts w:ascii="Verdana" w:hAnsi="Verdana"/>
          <w:sz w:val="22"/>
        </w:rPr>
        <w:t xml:space="preserve"> –</w:t>
      </w:r>
      <w:r w:rsidR="002B22D5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nový DWL-6610APE měří </w:t>
      </w:r>
      <w:r w:rsidR="00930212">
        <w:rPr>
          <w:rFonts w:ascii="Verdana" w:hAnsi="Verdana"/>
          <w:sz w:val="22"/>
        </w:rPr>
        <w:t xml:space="preserve">na </w:t>
      </w:r>
      <w:r>
        <w:rPr>
          <w:rFonts w:ascii="Verdana" w:hAnsi="Verdana"/>
          <w:sz w:val="22"/>
        </w:rPr>
        <w:t>výšku méně než 4 cm, což umožňuje nenápadnou instalaci přístupových bodů na strop nebo na stěnu.</w:t>
      </w:r>
    </w:p>
    <w:p w:rsidR="00522DF0" w:rsidRPr="00522DF0" w:rsidRDefault="009A4F34" w:rsidP="007C056A">
      <w:pPr>
        <w:pStyle w:val="Odstavecseseznamem"/>
        <w:numPr>
          <w:ilvl w:val="0"/>
          <w:numId w:val="3"/>
        </w:numPr>
        <w:rPr>
          <w:rFonts w:ascii="Verdana" w:hAnsi="Verdana"/>
          <w:sz w:val="22"/>
        </w:rPr>
      </w:pPr>
      <w:r w:rsidRPr="0087238F">
        <w:rPr>
          <w:rFonts w:ascii="Verdana" w:hAnsi="Verdana"/>
          <w:b/>
          <w:sz w:val="22"/>
        </w:rPr>
        <w:t xml:space="preserve">Omezení mrtvých bodů a obtížně připojitelných </w:t>
      </w:r>
      <w:r w:rsidR="005F643D" w:rsidRPr="0087238F">
        <w:rPr>
          <w:rFonts w:ascii="Verdana" w:hAnsi="Verdana"/>
          <w:b/>
          <w:sz w:val="22"/>
        </w:rPr>
        <w:t>míst</w:t>
      </w:r>
      <w:r w:rsidR="005F643D">
        <w:rPr>
          <w:rFonts w:ascii="Verdana" w:hAnsi="Verdana"/>
          <w:sz w:val="22"/>
        </w:rPr>
        <w:t xml:space="preserve"> – DWL</w:t>
      </w:r>
      <w:r>
        <w:rPr>
          <w:rFonts w:ascii="Verdana" w:hAnsi="Verdana"/>
          <w:sz w:val="22"/>
        </w:rPr>
        <w:t xml:space="preserve">-6610APE nabízí </w:t>
      </w:r>
      <w:r w:rsidR="00930212">
        <w:rPr>
          <w:rFonts w:ascii="Verdana" w:hAnsi="Verdana"/>
          <w:sz w:val="22"/>
        </w:rPr>
        <w:t>vyšší</w:t>
      </w:r>
      <w:r>
        <w:rPr>
          <w:rFonts w:ascii="Verdana" w:hAnsi="Verdana"/>
          <w:sz w:val="22"/>
        </w:rPr>
        <w:t xml:space="preserve"> dosah a flexibilitu pomocí odpojitelných externích antén, což umožňuje </w:t>
      </w:r>
      <w:r w:rsidR="00930212">
        <w:rPr>
          <w:rFonts w:ascii="Verdana" w:hAnsi="Verdana"/>
          <w:sz w:val="22"/>
        </w:rPr>
        <w:t>dosáhnout lepšího</w:t>
      </w:r>
      <w:r>
        <w:rPr>
          <w:rFonts w:ascii="Verdana" w:hAnsi="Verdana"/>
          <w:sz w:val="22"/>
        </w:rPr>
        <w:t xml:space="preserve"> pokrytí celého prostoru.</w:t>
      </w:r>
    </w:p>
    <w:p w:rsidR="00DB4BC3" w:rsidRPr="00DB4BC3" w:rsidRDefault="00DB4BC3" w:rsidP="00DB4BC3">
      <w:pPr>
        <w:pStyle w:val="Odstavecseseznamem"/>
        <w:ind w:left="153"/>
        <w:rPr>
          <w:rFonts w:ascii="Verdana" w:hAnsi="Verdana"/>
        </w:rPr>
      </w:pPr>
    </w:p>
    <w:p w:rsidR="00633EC0" w:rsidRDefault="0021390C" w:rsidP="00633EC0">
      <w:pPr>
        <w:ind w:left="-567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Tyto unifikované Wi-Fi AC přístupové </w:t>
      </w:r>
      <w:r w:rsidR="0022338F">
        <w:rPr>
          <w:rFonts w:ascii="Verdana" w:hAnsi="Verdana"/>
          <w:color w:val="000000"/>
        </w:rPr>
        <w:t xml:space="preserve">body </w:t>
      </w:r>
      <w:r>
        <w:rPr>
          <w:rFonts w:ascii="Verdana" w:hAnsi="Verdana"/>
          <w:color w:val="000000"/>
        </w:rPr>
        <w:t xml:space="preserve">se dají přizpůsobit potřebám všech firem, které chtějí vylepšit svoji bezdrátovou síť. </w:t>
      </w:r>
      <w:r>
        <w:rPr>
          <w:rFonts w:ascii="Verdana" w:hAnsi="Verdana"/>
        </w:rPr>
        <w:t>Nabízejí cenově výhodný způsob, jak snadno zajistit rychlé a efektivní připojení bez nutnosti dalších investic do specializovaných týmů</w:t>
      </w:r>
      <w:r w:rsidR="00093FCA">
        <w:rPr>
          <w:rFonts w:ascii="Verdana" w:hAnsi="Verdana"/>
        </w:rPr>
        <w:t xml:space="preserve"> pro správu sítě</w:t>
      </w:r>
      <w:r>
        <w:rPr>
          <w:rFonts w:ascii="Verdana" w:hAnsi="Verdana"/>
        </w:rPr>
        <w:t>.</w:t>
      </w:r>
      <w:r>
        <w:rPr>
          <w:rFonts w:ascii="Verdana" w:hAnsi="Verdana"/>
          <w:color w:val="000000"/>
        </w:rPr>
        <w:t xml:space="preserve"> </w:t>
      </w:r>
    </w:p>
    <w:p w:rsidR="00C93506" w:rsidRDefault="00C93506" w:rsidP="00633EC0">
      <w:pPr>
        <w:ind w:left="-567"/>
        <w:rPr>
          <w:rFonts w:ascii="Verdana" w:hAnsi="Verdana"/>
          <w:color w:val="000000"/>
        </w:rPr>
      </w:pPr>
    </w:p>
    <w:p w:rsidR="00633EC0" w:rsidRPr="00633EC0" w:rsidRDefault="00633EC0" w:rsidP="00633EC0">
      <w:pPr>
        <w:ind w:left="-567"/>
        <w:rPr>
          <w:rFonts w:ascii="Verdana" w:hAnsi="Verdana"/>
          <w:b/>
        </w:rPr>
      </w:pPr>
      <w:r w:rsidRPr="007830F4">
        <w:rPr>
          <w:rFonts w:ascii="Verdana" w:hAnsi="Verdana"/>
          <w:b/>
        </w:rPr>
        <w:t>O společnosti D-Link</w:t>
      </w:r>
    </w:p>
    <w:p w:rsidR="00633EC0" w:rsidRPr="007830F4" w:rsidRDefault="00633EC0" w:rsidP="00633EC0">
      <w:pPr>
        <w:ind w:left="-567"/>
        <w:rPr>
          <w:rFonts w:ascii="Verdana" w:hAnsi="Verdana"/>
        </w:rPr>
      </w:pPr>
      <w:r w:rsidRPr="007830F4">
        <w:rPr>
          <w:rFonts w:ascii="Verdana" w:hAnsi="Verdana"/>
        </w:rPr>
        <w:t xml:space="preserve">D-Link je jedním z předních světových výrobců síťové infrastruktury, který již více než 30 let dodává inovativní, vysoce výkonné a intuitivně ovladatelné produkty pro firmy a domácnosti. D-Link navrhuje, vyvíjí a vyrábí oceňovaná síťová a bezdrátová zařízení, úložiště dat a zabezpečovací řešení pro IP dohled. Řada </w:t>
      </w:r>
      <w:proofErr w:type="spellStart"/>
      <w:r w:rsidRPr="007830F4">
        <w:rPr>
          <w:rFonts w:ascii="Verdana" w:hAnsi="Verdana"/>
        </w:rPr>
        <w:t>mydlink</w:t>
      </w:r>
      <w:proofErr w:type="spellEnd"/>
      <w:r w:rsidRPr="007830F4">
        <w:rPr>
          <w:rFonts w:ascii="Verdana" w:hAnsi="Verdana"/>
        </w:rPr>
        <w:t xml:space="preserve">™ </w:t>
      </w:r>
      <w:proofErr w:type="spellStart"/>
      <w:r w:rsidRPr="007830F4">
        <w:rPr>
          <w:rFonts w:ascii="Verdana" w:hAnsi="Verdana"/>
        </w:rPr>
        <w:t>Home</w:t>
      </w:r>
      <w:proofErr w:type="spellEnd"/>
      <w:r w:rsidRPr="007830F4">
        <w:rPr>
          <w:rFonts w:ascii="Verdana" w:hAnsi="Verdana"/>
        </w:rPr>
        <w:t xml:space="preserve"> obsahuje technologii pro automatizovanou domácnost, která umožňuje majitelům nemovitostí monitorovat, automatizovat a ovládat domácnost kdykoliv a kdekoliv i pomocí smartphonu nebo tabletu. D-Link nabízí své rozsáhlé produktové portfolio organizacím a spotřebitelům prostřednictvím své globální sítě obchodních partnerů a poskytovatelů služeb. D-Link si uvědomuje význam zpřístupňování, správy, zabezpečení a sdílení dat a digitálního obsahu. Je průkopníkem mnoha IP technologií pro plně integrované prostředí digitálních domácností a počítačových sítí. </w:t>
      </w:r>
    </w:p>
    <w:p w:rsidR="00633EC0" w:rsidRPr="007830F4" w:rsidRDefault="00633EC0" w:rsidP="00633EC0">
      <w:pPr>
        <w:ind w:left="-567"/>
        <w:rPr>
          <w:rFonts w:ascii="Verdana" w:hAnsi="Verdana"/>
        </w:rPr>
      </w:pPr>
      <w:r w:rsidRPr="007830F4">
        <w:rPr>
          <w:rFonts w:ascii="Verdana" w:hAnsi="Verdana"/>
        </w:rPr>
        <w:lastRenderedPageBreak/>
        <w:t>Pro více informací o společnosti D-Link navštivte www.dlink.cz nebo www.facebook.com/</w:t>
      </w:r>
      <w:proofErr w:type="spellStart"/>
      <w:r w:rsidRPr="007830F4">
        <w:rPr>
          <w:rFonts w:ascii="Verdana" w:hAnsi="Verdana"/>
        </w:rPr>
        <w:t>dlinkcz</w:t>
      </w:r>
      <w:proofErr w:type="spellEnd"/>
      <w:r w:rsidRPr="007830F4">
        <w:rPr>
          <w:rFonts w:ascii="Verdana" w:hAnsi="Verdana"/>
        </w:rPr>
        <w:t>.</w:t>
      </w:r>
    </w:p>
    <w:p w:rsidR="00633EC0" w:rsidRPr="007830F4" w:rsidRDefault="00633EC0" w:rsidP="00633EC0">
      <w:pPr>
        <w:ind w:left="-567"/>
        <w:rPr>
          <w:rFonts w:ascii="Verdana" w:hAnsi="Verdana"/>
        </w:rPr>
      </w:pPr>
    </w:p>
    <w:p w:rsidR="0055210B" w:rsidRPr="00F07122" w:rsidRDefault="0055210B" w:rsidP="0055210B">
      <w:pPr>
        <w:ind w:left="-567"/>
        <w:rPr>
          <w:rFonts w:ascii="Verdana" w:hAnsi="Verdana"/>
        </w:rPr>
      </w:pPr>
      <w:r w:rsidRPr="00F07122">
        <w:rPr>
          <w:rFonts w:ascii="Verdana" w:hAnsi="Verdana"/>
        </w:rPr>
        <w:t>V případě zájmu o další informace kontaktujte:</w:t>
      </w:r>
    </w:p>
    <w:p w:rsidR="0055210B" w:rsidRPr="00CE5898" w:rsidRDefault="0055210B" w:rsidP="0055210B">
      <w:pPr>
        <w:ind w:left="-567"/>
        <w:rPr>
          <w:rFonts w:ascii="Arial" w:hAnsi="Arial" w:cs="Arial"/>
        </w:rPr>
      </w:pPr>
      <w:r w:rsidRPr="00CE5898">
        <w:rPr>
          <w:rFonts w:ascii="Arial" w:hAnsi="Arial" w:cs="Arial"/>
        </w:rPr>
        <w:t>D-Link s.r.o.</w:t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  <w:bCs/>
          <w:kern w:val="32"/>
          <w:lang w:val="sk-SK"/>
        </w:rPr>
        <w:t xml:space="preserve">Taktiq </w:t>
      </w:r>
      <w:proofErr w:type="spellStart"/>
      <w:r w:rsidRPr="00CE5898">
        <w:rPr>
          <w:rFonts w:ascii="Arial" w:hAnsi="Arial" w:cs="Arial"/>
          <w:bCs/>
          <w:kern w:val="32"/>
          <w:lang w:val="sk-SK"/>
        </w:rPr>
        <w:t>Communication</w:t>
      </w:r>
      <w:proofErr w:type="spellEnd"/>
      <w:r w:rsidRPr="00CE5898">
        <w:rPr>
          <w:rFonts w:ascii="Arial" w:hAnsi="Arial" w:cs="Arial"/>
          <w:bCs/>
          <w:kern w:val="32"/>
          <w:lang w:val="sk-SK"/>
        </w:rPr>
        <w:t xml:space="preserve"> s.r.o.</w:t>
      </w:r>
    </w:p>
    <w:p w:rsidR="0055210B" w:rsidRPr="00CE5898" w:rsidRDefault="0055210B" w:rsidP="0055210B">
      <w:pPr>
        <w:ind w:left="-567"/>
        <w:rPr>
          <w:rFonts w:ascii="Arial" w:hAnsi="Arial" w:cs="Arial"/>
        </w:rPr>
      </w:pPr>
      <w:r w:rsidRPr="00CE5898">
        <w:rPr>
          <w:rFonts w:ascii="Arial" w:hAnsi="Arial" w:cs="Arial"/>
        </w:rPr>
        <w:t>Na Strži 1702/65</w:t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  <w:bCs/>
          <w:kern w:val="32"/>
          <w:lang w:val="sk-SK"/>
        </w:rPr>
        <w:t>Leona Daňková</w:t>
      </w:r>
    </w:p>
    <w:p w:rsidR="0055210B" w:rsidRPr="00CE5898" w:rsidRDefault="0055210B" w:rsidP="0055210B">
      <w:pPr>
        <w:ind w:left="-567"/>
        <w:rPr>
          <w:rFonts w:ascii="Arial" w:hAnsi="Arial" w:cs="Arial"/>
        </w:rPr>
      </w:pPr>
      <w:r w:rsidRPr="00CE5898">
        <w:rPr>
          <w:rFonts w:ascii="Arial" w:hAnsi="Arial" w:cs="Arial"/>
        </w:rPr>
        <w:t>140 62 Praha 4</w:t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  <w:bCs/>
          <w:kern w:val="32"/>
          <w:lang w:val="sk-SK"/>
        </w:rPr>
        <w:t>Tel.: +420 605 228 810</w:t>
      </w:r>
    </w:p>
    <w:p w:rsidR="0055210B" w:rsidRPr="00CE5898" w:rsidRDefault="0055210B" w:rsidP="0055210B">
      <w:pPr>
        <w:ind w:left="-567"/>
        <w:rPr>
          <w:rFonts w:ascii="Arial" w:hAnsi="Arial" w:cs="Arial"/>
        </w:rPr>
      </w:pPr>
      <w:r w:rsidRPr="00CE5898">
        <w:rPr>
          <w:rFonts w:ascii="Arial" w:hAnsi="Arial" w:cs="Arial"/>
        </w:rPr>
        <w:t>Tel.: +420 224 247 500</w:t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proofErr w:type="gramStart"/>
      <w:r w:rsidRPr="00CE5898">
        <w:rPr>
          <w:rFonts w:ascii="Arial" w:hAnsi="Arial" w:cs="Arial"/>
          <w:bCs/>
          <w:kern w:val="32"/>
          <w:lang w:val="sk-SK"/>
        </w:rPr>
        <w:t>E-mail</w:t>
      </w:r>
      <w:proofErr w:type="gramEnd"/>
      <w:r w:rsidRPr="00CE5898">
        <w:rPr>
          <w:rFonts w:ascii="Arial" w:hAnsi="Arial" w:cs="Arial"/>
          <w:bCs/>
          <w:kern w:val="32"/>
          <w:lang w:val="sk-SK"/>
        </w:rPr>
        <w:t xml:space="preserve">: </w:t>
      </w:r>
      <w:hyperlink r:id="rId6" w:history="1">
        <w:r w:rsidRPr="00CE5898">
          <w:rPr>
            <w:rStyle w:val="Hypertextovodkaz"/>
            <w:rFonts w:ascii="Arial" w:hAnsi="Arial" w:cs="Arial"/>
            <w:bCs/>
            <w:kern w:val="32"/>
            <w:lang w:val="sk-SK"/>
          </w:rPr>
          <w:t>leona.dankova@taktiq.com</w:t>
        </w:r>
      </w:hyperlink>
      <w:r w:rsidRPr="00CE5898">
        <w:rPr>
          <w:rFonts w:ascii="Arial" w:hAnsi="Arial" w:cs="Arial"/>
          <w:bCs/>
          <w:kern w:val="32"/>
          <w:lang w:val="sk-SK"/>
        </w:rPr>
        <w:t xml:space="preserve"> </w:t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</w:p>
    <w:p w:rsidR="0055210B" w:rsidRPr="00CE5898" w:rsidRDefault="0055210B" w:rsidP="0055210B">
      <w:pPr>
        <w:ind w:left="-567"/>
        <w:rPr>
          <w:rFonts w:ascii="Arial" w:hAnsi="Arial" w:cs="Arial"/>
        </w:rPr>
      </w:pPr>
      <w:r w:rsidRPr="00CE5898">
        <w:rPr>
          <w:rFonts w:ascii="Arial" w:hAnsi="Arial" w:cs="Arial"/>
        </w:rPr>
        <w:t>E-mail: info@dlink.cz</w:t>
      </w:r>
    </w:p>
    <w:p w:rsidR="0055210B" w:rsidRDefault="00933524" w:rsidP="0055210B">
      <w:pPr>
        <w:ind w:left="-567"/>
        <w:rPr>
          <w:rFonts w:ascii="Arial" w:hAnsi="Arial" w:cs="Arial"/>
        </w:rPr>
      </w:pPr>
      <w:hyperlink r:id="rId7" w:history="1">
        <w:r w:rsidR="0055210B" w:rsidRPr="0007212D">
          <w:rPr>
            <w:rStyle w:val="Hypertextovodkaz"/>
            <w:rFonts w:ascii="Arial" w:hAnsi="Arial" w:cs="Arial"/>
          </w:rPr>
          <w:t>http://www.dlink.cz/</w:t>
        </w:r>
      </w:hyperlink>
    </w:p>
    <w:p w:rsidR="0055210B" w:rsidRPr="00AB3BF2" w:rsidRDefault="0055210B" w:rsidP="0055210B">
      <w:pPr>
        <w:ind w:left="-567"/>
        <w:rPr>
          <w:rFonts w:ascii="Verdana" w:hAnsi="Verdana"/>
        </w:rPr>
      </w:pPr>
    </w:p>
    <w:p w:rsidR="00633EC0" w:rsidRPr="0021390C" w:rsidRDefault="00633EC0" w:rsidP="00DB4BC3">
      <w:pPr>
        <w:ind w:left="-567"/>
        <w:rPr>
          <w:rFonts w:ascii="Verdana" w:hAnsi="Verdana" w:cs="Verdana"/>
          <w:color w:val="000000"/>
        </w:rPr>
      </w:pPr>
    </w:p>
    <w:p w:rsidR="003F0851" w:rsidRDefault="003F0851" w:rsidP="00684E8E">
      <w:pPr>
        <w:ind w:left="-567"/>
        <w:rPr>
          <w:rFonts w:ascii="Verdana" w:hAnsi="Verdana"/>
          <w:b/>
        </w:rPr>
      </w:pPr>
    </w:p>
    <w:sectPr w:rsidR="003F0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FDB"/>
    <w:multiLevelType w:val="hybridMultilevel"/>
    <w:tmpl w:val="7D5E267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DAE423F"/>
    <w:multiLevelType w:val="hybridMultilevel"/>
    <w:tmpl w:val="3D44A8D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CA03F0D"/>
    <w:multiLevelType w:val="hybridMultilevel"/>
    <w:tmpl w:val="162A9F1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6D7D1130"/>
    <w:multiLevelType w:val="hybridMultilevel"/>
    <w:tmpl w:val="3EDCE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3NjYyMrAwMzEDspV0lIJTi4sz8/NACixrAfYG3FcsAAAA"/>
  </w:docVars>
  <w:rsids>
    <w:rsidRoot w:val="0091452B"/>
    <w:rsid w:val="000006E1"/>
    <w:rsid w:val="00007181"/>
    <w:rsid w:val="000347BF"/>
    <w:rsid w:val="0004675D"/>
    <w:rsid w:val="00055DFA"/>
    <w:rsid w:val="000562A3"/>
    <w:rsid w:val="00071635"/>
    <w:rsid w:val="000721B8"/>
    <w:rsid w:val="00093FCA"/>
    <w:rsid w:val="000B0BBF"/>
    <w:rsid w:val="000B0F0E"/>
    <w:rsid w:val="000F0531"/>
    <w:rsid w:val="000F21B8"/>
    <w:rsid w:val="001105CB"/>
    <w:rsid w:val="00111C20"/>
    <w:rsid w:val="00114FFA"/>
    <w:rsid w:val="001154E1"/>
    <w:rsid w:val="0013275C"/>
    <w:rsid w:val="00153DE3"/>
    <w:rsid w:val="001570A1"/>
    <w:rsid w:val="001A266A"/>
    <w:rsid w:val="001B4F74"/>
    <w:rsid w:val="001B57D2"/>
    <w:rsid w:val="002020AA"/>
    <w:rsid w:val="002064B9"/>
    <w:rsid w:val="0021390C"/>
    <w:rsid w:val="00223356"/>
    <w:rsid w:val="0022338F"/>
    <w:rsid w:val="002B22D5"/>
    <w:rsid w:val="002C59F5"/>
    <w:rsid w:val="002E603C"/>
    <w:rsid w:val="002F3196"/>
    <w:rsid w:val="00390DDF"/>
    <w:rsid w:val="003B17E8"/>
    <w:rsid w:val="003F0851"/>
    <w:rsid w:val="004148C4"/>
    <w:rsid w:val="00420509"/>
    <w:rsid w:val="00421DFE"/>
    <w:rsid w:val="00425C39"/>
    <w:rsid w:val="00445C5A"/>
    <w:rsid w:val="00485351"/>
    <w:rsid w:val="0048671F"/>
    <w:rsid w:val="00494700"/>
    <w:rsid w:val="004B3A01"/>
    <w:rsid w:val="004C426C"/>
    <w:rsid w:val="004C56DE"/>
    <w:rsid w:val="0050598E"/>
    <w:rsid w:val="00522DF0"/>
    <w:rsid w:val="005328DC"/>
    <w:rsid w:val="0055210B"/>
    <w:rsid w:val="0055766D"/>
    <w:rsid w:val="00557E11"/>
    <w:rsid w:val="00570305"/>
    <w:rsid w:val="00585A30"/>
    <w:rsid w:val="005B4352"/>
    <w:rsid w:val="005D1041"/>
    <w:rsid w:val="005D3014"/>
    <w:rsid w:val="005D76B7"/>
    <w:rsid w:val="005E4204"/>
    <w:rsid w:val="005F364D"/>
    <w:rsid w:val="005F643D"/>
    <w:rsid w:val="005F7B0B"/>
    <w:rsid w:val="0061281C"/>
    <w:rsid w:val="00633EC0"/>
    <w:rsid w:val="00660EFE"/>
    <w:rsid w:val="00674D17"/>
    <w:rsid w:val="00684E8E"/>
    <w:rsid w:val="006A2900"/>
    <w:rsid w:val="006B3F81"/>
    <w:rsid w:val="006E1854"/>
    <w:rsid w:val="006E5FEC"/>
    <w:rsid w:val="0071370E"/>
    <w:rsid w:val="00727F44"/>
    <w:rsid w:val="00754906"/>
    <w:rsid w:val="00775F74"/>
    <w:rsid w:val="007A1BFE"/>
    <w:rsid w:val="007A7828"/>
    <w:rsid w:val="007B67A4"/>
    <w:rsid w:val="007C056A"/>
    <w:rsid w:val="0083151B"/>
    <w:rsid w:val="00854326"/>
    <w:rsid w:val="00855647"/>
    <w:rsid w:val="00864935"/>
    <w:rsid w:val="008664E1"/>
    <w:rsid w:val="0087238F"/>
    <w:rsid w:val="008748AB"/>
    <w:rsid w:val="00875CB9"/>
    <w:rsid w:val="00891D92"/>
    <w:rsid w:val="008A6D50"/>
    <w:rsid w:val="008A739D"/>
    <w:rsid w:val="008C4FE7"/>
    <w:rsid w:val="008F5D99"/>
    <w:rsid w:val="0091452B"/>
    <w:rsid w:val="00921FA7"/>
    <w:rsid w:val="00930212"/>
    <w:rsid w:val="00933524"/>
    <w:rsid w:val="009521FC"/>
    <w:rsid w:val="0095327B"/>
    <w:rsid w:val="00965FEB"/>
    <w:rsid w:val="009A4F34"/>
    <w:rsid w:val="009C7EE7"/>
    <w:rsid w:val="009E00D4"/>
    <w:rsid w:val="009E2DE9"/>
    <w:rsid w:val="009F436F"/>
    <w:rsid w:val="00A04DDD"/>
    <w:rsid w:val="00A146F5"/>
    <w:rsid w:val="00A14D9E"/>
    <w:rsid w:val="00A31417"/>
    <w:rsid w:val="00A9203C"/>
    <w:rsid w:val="00AC4449"/>
    <w:rsid w:val="00AD39B1"/>
    <w:rsid w:val="00AF485C"/>
    <w:rsid w:val="00B33131"/>
    <w:rsid w:val="00B3542E"/>
    <w:rsid w:val="00B94CD0"/>
    <w:rsid w:val="00BA3434"/>
    <w:rsid w:val="00BA5965"/>
    <w:rsid w:val="00BB28E0"/>
    <w:rsid w:val="00BB7C0A"/>
    <w:rsid w:val="00BC2CA4"/>
    <w:rsid w:val="00BE12E1"/>
    <w:rsid w:val="00BF062B"/>
    <w:rsid w:val="00C45E18"/>
    <w:rsid w:val="00C572AE"/>
    <w:rsid w:val="00C90094"/>
    <w:rsid w:val="00C93506"/>
    <w:rsid w:val="00C94A05"/>
    <w:rsid w:val="00CA6E5A"/>
    <w:rsid w:val="00CC2475"/>
    <w:rsid w:val="00CE25F6"/>
    <w:rsid w:val="00CF2761"/>
    <w:rsid w:val="00D056E6"/>
    <w:rsid w:val="00D541DF"/>
    <w:rsid w:val="00D7751E"/>
    <w:rsid w:val="00DA6442"/>
    <w:rsid w:val="00DB4BC3"/>
    <w:rsid w:val="00DC5CFC"/>
    <w:rsid w:val="00DC7496"/>
    <w:rsid w:val="00DF5BE4"/>
    <w:rsid w:val="00E24FA2"/>
    <w:rsid w:val="00E81134"/>
    <w:rsid w:val="00EB3306"/>
    <w:rsid w:val="00EE7766"/>
    <w:rsid w:val="00F3659F"/>
    <w:rsid w:val="00F3670D"/>
    <w:rsid w:val="00F51C8D"/>
    <w:rsid w:val="00F67D13"/>
    <w:rsid w:val="00FC355A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2918"/>
  <w15:docId w15:val="{1F93EFFC-CBFC-41B5-B897-576B6590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A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3542E"/>
    <w:pPr>
      <w:spacing w:after="0" w:line="240" w:lineRule="auto"/>
      <w:ind w:left="720"/>
      <w:contextualSpacing/>
    </w:pPr>
    <w:rPr>
      <w:rFonts w:ascii="Helvetica" w:eastAsiaTheme="minorEastAsia" w:hAnsi="Helvetica"/>
      <w:sz w:val="20"/>
      <w:szCs w:val="20"/>
    </w:rPr>
  </w:style>
  <w:style w:type="paragraph" w:styleId="Zpat">
    <w:name w:val="footer"/>
    <w:basedOn w:val="Normln"/>
    <w:link w:val="ZpatChar"/>
    <w:uiPriority w:val="99"/>
    <w:rsid w:val="00B3542E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B3542E"/>
    <w:rPr>
      <w:rFonts w:ascii="Times New Roman" w:eastAsia="PMingLiU" w:hAnsi="Times New Roman" w:cs="Times New Roman"/>
      <w:sz w:val="20"/>
      <w:szCs w:val="20"/>
      <w:lang w:val="cs-CZ"/>
    </w:rPr>
  </w:style>
  <w:style w:type="paragraph" w:styleId="Bezmezer">
    <w:name w:val="No Spacing"/>
    <w:uiPriority w:val="1"/>
    <w:qFormat/>
    <w:rsid w:val="00B3542E"/>
    <w:pPr>
      <w:spacing w:after="0" w:line="240" w:lineRule="auto"/>
    </w:pPr>
    <w:rPr>
      <w:rFonts w:ascii="Helvetica" w:eastAsiaTheme="minorEastAsia" w:hAnsi="Helvetica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006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06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06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6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6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6E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0F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lin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ona.dankova@taktiq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797</Words>
  <Characters>4703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Hartley</dc:creator>
  <cp:lastModifiedBy>Leona</cp:lastModifiedBy>
  <cp:revision>5</cp:revision>
  <cp:lastPrinted>2017-07-10T12:08:00Z</cp:lastPrinted>
  <dcterms:created xsi:type="dcterms:W3CDTF">2017-08-25T11:46:00Z</dcterms:created>
  <dcterms:modified xsi:type="dcterms:W3CDTF">2017-08-28T11:50:00Z</dcterms:modified>
</cp:coreProperties>
</file>