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219" w:rsidRPr="003C1F7B" w:rsidRDefault="00A81219" w:rsidP="00494C70">
      <w:pPr>
        <w:rPr>
          <w:b/>
          <w:sz w:val="28"/>
          <w:szCs w:val="28"/>
          <w:lang w:val="sk-SK"/>
        </w:rPr>
      </w:pPr>
    </w:p>
    <w:p w:rsidR="00494C70" w:rsidRPr="003C1F7B" w:rsidRDefault="003C1F7B" w:rsidP="00A81219">
      <w:pPr>
        <w:jc w:val="center"/>
        <w:rPr>
          <w:b/>
          <w:sz w:val="22"/>
          <w:szCs w:val="22"/>
          <w:lang w:val="sk-SK"/>
        </w:rPr>
      </w:pPr>
      <w:r w:rsidRPr="003C1F7B">
        <w:rPr>
          <w:b/>
          <w:sz w:val="28"/>
          <w:szCs w:val="28"/>
          <w:lang w:val="sk-SK"/>
        </w:rPr>
        <w:t>Dá</w:t>
      </w:r>
      <w:r w:rsidR="00A81219" w:rsidRPr="003C1F7B">
        <w:rPr>
          <w:b/>
          <w:sz w:val="28"/>
          <w:szCs w:val="28"/>
          <w:lang w:val="sk-SK"/>
        </w:rPr>
        <w:t xml:space="preserve">ta </w:t>
      </w:r>
      <w:r w:rsidR="00892AB2" w:rsidRPr="003C1F7B">
        <w:rPr>
          <w:b/>
          <w:sz w:val="28"/>
          <w:szCs w:val="28"/>
          <w:lang w:val="sk-SK"/>
        </w:rPr>
        <w:t xml:space="preserve">na </w:t>
      </w:r>
      <w:r w:rsidR="00A81219" w:rsidRPr="003C1F7B">
        <w:rPr>
          <w:b/>
          <w:sz w:val="28"/>
          <w:szCs w:val="28"/>
          <w:lang w:val="sk-SK"/>
        </w:rPr>
        <w:t>sv</w:t>
      </w:r>
      <w:r>
        <w:rPr>
          <w:b/>
          <w:sz w:val="28"/>
          <w:szCs w:val="28"/>
          <w:lang w:val="sk-SK"/>
        </w:rPr>
        <w:t>ojo</w:t>
      </w:r>
      <w:r w:rsidR="00A81219" w:rsidRPr="003C1F7B">
        <w:rPr>
          <w:b/>
          <w:sz w:val="28"/>
          <w:szCs w:val="28"/>
          <w:lang w:val="sk-SK"/>
        </w:rPr>
        <w:t>m USB disku chrán</w:t>
      </w:r>
      <w:r>
        <w:rPr>
          <w:b/>
          <w:sz w:val="28"/>
          <w:szCs w:val="28"/>
          <w:lang w:val="sk-SK"/>
        </w:rPr>
        <w:t>i</w:t>
      </w:r>
      <w:r w:rsidR="00A81219" w:rsidRPr="003C1F7B">
        <w:rPr>
          <w:b/>
          <w:sz w:val="28"/>
          <w:szCs w:val="28"/>
          <w:lang w:val="sk-SK"/>
        </w:rPr>
        <w:t xml:space="preserve"> m</w:t>
      </w:r>
      <w:r>
        <w:rPr>
          <w:b/>
          <w:sz w:val="28"/>
          <w:szCs w:val="28"/>
          <w:lang w:val="sk-SK"/>
        </w:rPr>
        <w:t>e</w:t>
      </w:r>
      <w:r w:rsidR="00A81219" w:rsidRPr="003C1F7B">
        <w:rPr>
          <w:b/>
          <w:sz w:val="28"/>
          <w:szCs w:val="28"/>
          <w:lang w:val="sk-SK"/>
        </w:rPr>
        <w:t>n</w:t>
      </w:r>
      <w:r>
        <w:rPr>
          <w:b/>
          <w:sz w:val="28"/>
          <w:szCs w:val="28"/>
          <w:lang w:val="sk-SK"/>
        </w:rPr>
        <w:t>ej</w:t>
      </w:r>
      <w:r w:rsidR="00A81219" w:rsidRPr="003C1F7B">
        <w:rPr>
          <w:b/>
          <w:sz w:val="28"/>
          <w:szCs w:val="28"/>
          <w:lang w:val="sk-SK"/>
        </w:rPr>
        <w:t xml:space="preserve"> než t</w:t>
      </w:r>
      <w:r>
        <w:rPr>
          <w:b/>
          <w:sz w:val="28"/>
          <w:szCs w:val="28"/>
          <w:lang w:val="sk-SK"/>
        </w:rPr>
        <w:t>r</w:t>
      </w:r>
      <w:r w:rsidR="00A81219" w:rsidRPr="003C1F7B">
        <w:rPr>
          <w:b/>
          <w:sz w:val="28"/>
          <w:szCs w:val="28"/>
          <w:lang w:val="sk-SK"/>
        </w:rPr>
        <w:t xml:space="preserve">etina </w:t>
      </w:r>
      <w:r>
        <w:rPr>
          <w:b/>
          <w:sz w:val="28"/>
          <w:szCs w:val="28"/>
          <w:lang w:val="sk-SK"/>
        </w:rPr>
        <w:t>ľudí</w:t>
      </w:r>
      <w:r w:rsidR="00A81219" w:rsidRPr="003C1F7B">
        <w:rPr>
          <w:b/>
          <w:sz w:val="28"/>
          <w:szCs w:val="28"/>
          <w:lang w:val="sk-SK"/>
        </w:rPr>
        <w:t xml:space="preserve"> </w:t>
      </w:r>
    </w:p>
    <w:p w:rsidR="00AB6D82" w:rsidRPr="003C1F7B" w:rsidRDefault="00AB6D82" w:rsidP="00AB6D82">
      <w:pPr>
        <w:ind w:left="360"/>
        <w:jc w:val="center"/>
        <w:rPr>
          <w:b/>
          <w:sz w:val="20"/>
          <w:szCs w:val="20"/>
          <w:lang w:val="sk-SK"/>
        </w:rPr>
      </w:pPr>
    </w:p>
    <w:p w:rsidR="00120EC3" w:rsidRPr="003C1F7B" w:rsidRDefault="00A81219" w:rsidP="00A81219">
      <w:pPr>
        <w:pStyle w:val="Odstavecseseznamem"/>
        <w:numPr>
          <w:ilvl w:val="0"/>
          <w:numId w:val="7"/>
        </w:numPr>
        <w:shd w:val="clear" w:color="auto" w:fill="FFFFFF"/>
        <w:spacing w:line="360" w:lineRule="auto"/>
        <w:jc w:val="center"/>
        <w:rPr>
          <w:b/>
          <w:i/>
          <w:lang w:val="sk-SK"/>
        </w:rPr>
      </w:pPr>
      <w:r w:rsidRPr="003C1F7B">
        <w:rPr>
          <w:b/>
          <w:i/>
          <w:lang w:val="sk-SK"/>
        </w:rPr>
        <w:t>Pr</w:t>
      </w:r>
      <w:r w:rsidR="003C1F7B">
        <w:rPr>
          <w:b/>
          <w:i/>
          <w:lang w:val="sk-SK"/>
        </w:rPr>
        <w:t>ies</w:t>
      </w:r>
      <w:r w:rsidRPr="003C1F7B">
        <w:rPr>
          <w:b/>
          <w:i/>
          <w:lang w:val="sk-SK"/>
        </w:rPr>
        <w:t>kum spol</w:t>
      </w:r>
      <w:r w:rsidR="003C1F7B">
        <w:rPr>
          <w:b/>
          <w:i/>
          <w:lang w:val="sk-SK"/>
        </w:rPr>
        <w:t>o</w:t>
      </w:r>
      <w:r w:rsidRPr="003C1F7B">
        <w:rPr>
          <w:b/>
          <w:i/>
          <w:lang w:val="sk-SK"/>
        </w:rPr>
        <w:t>čnosti ESET a</w:t>
      </w:r>
      <w:r w:rsidR="00DA7D19">
        <w:rPr>
          <w:b/>
          <w:i/>
          <w:lang w:val="sk-SK"/>
        </w:rPr>
        <w:t xml:space="preserve"> internetového </w:t>
      </w:r>
      <w:r w:rsidRPr="003C1F7B">
        <w:rPr>
          <w:b/>
          <w:i/>
          <w:lang w:val="sk-SK"/>
        </w:rPr>
        <w:t xml:space="preserve">portálu Seznam.cz odhalil, že </w:t>
      </w:r>
      <w:r w:rsidR="003C1F7B">
        <w:rPr>
          <w:b/>
          <w:i/>
          <w:lang w:val="sk-SK"/>
        </w:rPr>
        <w:t>len 27</w:t>
      </w:r>
      <w:r w:rsidR="00DA7D19">
        <w:rPr>
          <w:b/>
          <w:i/>
          <w:lang w:val="sk-SK"/>
        </w:rPr>
        <w:t xml:space="preserve">% </w:t>
      </w:r>
      <w:r w:rsidR="00892AB2" w:rsidRPr="003C1F7B">
        <w:rPr>
          <w:b/>
          <w:i/>
          <w:lang w:val="sk-SK"/>
        </w:rPr>
        <w:t>respondent</w:t>
      </w:r>
      <w:r w:rsidR="003C1F7B">
        <w:rPr>
          <w:b/>
          <w:i/>
          <w:lang w:val="sk-SK"/>
        </w:rPr>
        <w:t xml:space="preserve">ov </w:t>
      </w:r>
      <w:r w:rsidRPr="003C1F7B">
        <w:rPr>
          <w:b/>
          <w:i/>
          <w:lang w:val="sk-SK"/>
        </w:rPr>
        <w:t>chrán</w:t>
      </w:r>
      <w:r w:rsidR="003C1F7B">
        <w:rPr>
          <w:b/>
          <w:i/>
          <w:lang w:val="sk-SK"/>
        </w:rPr>
        <w:t>i</w:t>
      </w:r>
      <w:r w:rsidRPr="003C1F7B">
        <w:rPr>
          <w:b/>
          <w:i/>
          <w:lang w:val="sk-SK"/>
        </w:rPr>
        <w:t xml:space="preserve"> obsah sv</w:t>
      </w:r>
      <w:r w:rsidR="003C1F7B">
        <w:rPr>
          <w:b/>
          <w:i/>
          <w:lang w:val="sk-SK"/>
        </w:rPr>
        <w:t>oji</w:t>
      </w:r>
      <w:r w:rsidRPr="003C1F7B">
        <w:rPr>
          <w:b/>
          <w:i/>
          <w:lang w:val="sk-SK"/>
        </w:rPr>
        <w:t>ch USB disk</w:t>
      </w:r>
      <w:r w:rsidR="003C1F7B">
        <w:rPr>
          <w:b/>
          <w:i/>
          <w:lang w:val="sk-SK"/>
        </w:rPr>
        <w:t>ov</w:t>
      </w:r>
      <w:r w:rsidRPr="003C1F7B">
        <w:rPr>
          <w:b/>
          <w:i/>
          <w:lang w:val="sk-SK"/>
        </w:rPr>
        <w:t xml:space="preserve"> šifrov</w:t>
      </w:r>
      <w:r w:rsidR="003C1F7B">
        <w:rPr>
          <w:b/>
          <w:i/>
          <w:lang w:val="sk-SK"/>
        </w:rPr>
        <w:t>a</w:t>
      </w:r>
      <w:r w:rsidRPr="003C1F7B">
        <w:rPr>
          <w:b/>
          <w:i/>
          <w:lang w:val="sk-SK"/>
        </w:rPr>
        <w:t>ním, hesl</w:t>
      </w:r>
      <w:r w:rsidR="003C1F7B">
        <w:rPr>
          <w:b/>
          <w:i/>
          <w:lang w:val="sk-SK"/>
        </w:rPr>
        <w:t>o</w:t>
      </w:r>
      <w:r w:rsidRPr="003C1F7B">
        <w:rPr>
          <w:b/>
          <w:i/>
          <w:lang w:val="sk-SK"/>
        </w:rPr>
        <w:t xml:space="preserve">m </w:t>
      </w:r>
      <w:r w:rsidR="003C1F7B">
        <w:rPr>
          <w:b/>
          <w:i/>
          <w:lang w:val="sk-SK"/>
        </w:rPr>
        <w:t>al</w:t>
      </w:r>
      <w:r w:rsidRPr="003C1F7B">
        <w:rPr>
          <w:b/>
          <w:i/>
          <w:lang w:val="sk-SK"/>
        </w:rPr>
        <w:t>ebo k</w:t>
      </w:r>
      <w:r w:rsidR="003C1F7B">
        <w:rPr>
          <w:b/>
          <w:i/>
          <w:lang w:val="sk-SK"/>
        </w:rPr>
        <w:t>ľú</w:t>
      </w:r>
      <w:r w:rsidRPr="003C1F7B">
        <w:rPr>
          <w:b/>
          <w:i/>
          <w:lang w:val="sk-SK"/>
        </w:rPr>
        <w:t>č</w:t>
      </w:r>
      <w:r w:rsidR="003C1F7B">
        <w:rPr>
          <w:b/>
          <w:i/>
          <w:lang w:val="sk-SK"/>
        </w:rPr>
        <w:t>o</w:t>
      </w:r>
      <w:r w:rsidRPr="003C1F7B">
        <w:rPr>
          <w:b/>
          <w:i/>
          <w:lang w:val="sk-SK"/>
        </w:rPr>
        <w:t>m</w:t>
      </w:r>
    </w:p>
    <w:p w:rsidR="00120EC3" w:rsidRPr="003C1F7B" w:rsidRDefault="003C1F7B" w:rsidP="000B5BCA">
      <w:pPr>
        <w:numPr>
          <w:ilvl w:val="0"/>
          <w:numId w:val="7"/>
        </w:numPr>
        <w:shd w:val="clear" w:color="auto" w:fill="FFFFFF"/>
        <w:spacing w:line="360" w:lineRule="auto"/>
        <w:ind w:left="357" w:hanging="357"/>
        <w:jc w:val="center"/>
        <w:rPr>
          <w:b/>
          <w:i/>
          <w:sz w:val="20"/>
          <w:szCs w:val="20"/>
          <w:lang w:val="sk-SK"/>
        </w:rPr>
      </w:pPr>
      <w:r>
        <w:rPr>
          <w:b/>
          <w:i/>
          <w:sz w:val="20"/>
          <w:szCs w:val="20"/>
          <w:lang w:val="sk-SK"/>
        </w:rPr>
        <w:t>Podľa</w:t>
      </w:r>
      <w:r w:rsidR="00A81219" w:rsidRPr="003C1F7B">
        <w:rPr>
          <w:b/>
          <w:i/>
          <w:sz w:val="20"/>
          <w:szCs w:val="20"/>
          <w:lang w:val="sk-SK"/>
        </w:rPr>
        <w:t xml:space="preserve"> zástupc</w:t>
      </w:r>
      <w:r>
        <w:rPr>
          <w:b/>
          <w:i/>
          <w:sz w:val="20"/>
          <w:szCs w:val="20"/>
          <w:lang w:val="sk-SK"/>
        </w:rPr>
        <w:t>ov</w:t>
      </w:r>
      <w:r w:rsidR="00A81219" w:rsidRPr="003C1F7B">
        <w:rPr>
          <w:b/>
          <w:i/>
          <w:sz w:val="20"/>
          <w:szCs w:val="20"/>
          <w:lang w:val="sk-SK"/>
        </w:rPr>
        <w:t xml:space="preserve"> spol</w:t>
      </w:r>
      <w:r>
        <w:rPr>
          <w:b/>
          <w:i/>
          <w:sz w:val="20"/>
          <w:szCs w:val="20"/>
          <w:lang w:val="sk-SK"/>
        </w:rPr>
        <w:t>o</w:t>
      </w:r>
      <w:r w:rsidR="00A81219" w:rsidRPr="003C1F7B">
        <w:rPr>
          <w:b/>
          <w:i/>
          <w:sz w:val="20"/>
          <w:szCs w:val="20"/>
          <w:lang w:val="sk-SK"/>
        </w:rPr>
        <w:t>čnosti Kingston v</w:t>
      </w:r>
      <w:r>
        <w:rPr>
          <w:b/>
          <w:i/>
          <w:sz w:val="20"/>
          <w:szCs w:val="20"/>
          <w:lang w:val="sk-SK"/>
        </w:rPr>
        <w:t>äč</w:t>
      </w:r>
      <w:r w:rsidR="00A81219" w:rsidRPr="003C1F7B">
        <w:rPr>
          <w:b/>
          <w:i/>
          <w:sz w:val="20"/>
          <w:szCs w:val="20"/>
          <w:lang w:val="sk-SK"/>
        </w:rPr>
        <w:t>šina spol</w:t>
      </w:r>
      <w:r>
        <w:rPr>
          <w:b/>
          <w:i/>
          <w:sz w:val="20"/>
          <w:szCs w:val="20"/>
          <w:lang w:val="sk-SK"/>
        </w:rPr>
        <w:t>o</w:t>
      </w:r>
      <w:r w:rsidR="00A81219" w:rsidRPr="003C1F7B">
        <w:rPr>
          <w:b/>
          <w:i/>
          <w:sz w:val="20"/>
          <w:szCs w:val="20"/>
          <w:lang w:val="sk-SK"/>
        </w:rPr>
        <w:t xml:space="preserve">čností </w:t>
      </w:r>
      <w:r>
        <w:rPr>
          <w:b/>
          <w:i/>
          <w:sz w:val="20"/>
          <w:szCs w:val="20"/>
          <w:lang w:val="sk-SK"/>
        </w:rPr>
        <w:t xml:space="preserve">u nás </w:t>
      </w:r>
      <w:r w:rsidR="00A81219" w:rsidRPr="003C1F7B">
        <w:rPr>
          <w:b/>
          <w:i/>
          <w:sz w:val="20"/>
          <w:szCs w:val="20"/>
          <w:lang w:val="sk-SK"/>
        </w:rPr>
        <w:t>nemá definovan</w:t>
      </w:r>
      <w:r>
        <w:rPr>
          <w:b/>
          <w:i/>
          <w:sz w:val="20"/>
          <w:szCs w:val="20"/>
          <w:lang w:val="sk-SK"/>
        </w:rPr>
        <w:t>ú</w:t>
      </w:r>
      <w:r w:rsidR="00A81219" w:rsidRPr="003C1F7B">
        <w:rPr>
          <w:b/>
          <w:i/>
          <w:sz w:val="20"/>
          <w:szCs w:val="20"/>
          <w:lang w:val="sk-SK"/>
        </w:rPr>
        <w:t xml:space="preserve"> politiku </w:t>
      </w:r>
      <w:r>
        <w:rPr>
          <w:b/>
          <w:i/>
          <w:sz w:val="20"/>
          <w:szCs w:val="20"/>
          <w:lang w:val="sk-SK"/>
        </w:rPr>
        <w:br/>
      </w:r>
      <w:r w:rsidR="00DA7D19">
        <w:rPr>
          <w:b/>
          <w:i/>
          <w:sz w:val="20"/>
          <w:szCs w:val="20"/>
          <w:lang w:val="sk-SK"/>
        </w:rPr>
        <w:t>na</w:t>
      </w:r>
      <w:r w:rsidR="00A81219" w:rsidRPr="003C1F7B">
        <w:rPr>
          <w:b/>
          <w:i/>
          <w:sz w:val="20"/>
          <w:szCs w:val="20"/>
          <w:lang w:val="sk-SK"/>
        </w:rPr>
        <w:t xml:space="preserve"> použ</w:t>
      </w:r>
      <w:r>
        <w:rPr>
          <w:b/>
          <w:i/>
          <w:sz w:val="20"/>
          <w:szCs w:val="20"/>
          <w:lang w:val="sk-SK"/>
        </w:rPr>
        <w:t xml:space="preserve">ívanie </w:t>
      </w:r>
      <w:r w:rsidR="00A81219" w:rsidRPr="003C1F7B">
        <w:rPr>
          <w:b/>
          <w:i/>
          <w:sz w:val="20"/>
          <w:szCs w:val="20"/>
          <w:lang w:val="sk-SK"/>
        </w:rPr>
        <w:t>a správu pam</w:t>
      </w:r>
      <w:r>
        <w:rPr>
          <w:b/>
          <w:i/>
          <w:sz w:val="20"/>
          <w:szCs w:val="20"/>
          <w:lang w:val="sk-SK"/>
        </w:rPr>
        <w:t>ä</w:t>
      </w:r>
      <w:r w:rsidR="00A81219" w:rsidRPr="003C1F7B">
        <w:rPr>
          <w:b/>
          <w:i/>
          <w:sz w:val="20"/>
          <w:szCs w:val="20"/>
          <w:lang w:val="sk-SK"/>
        </w:rPr>
        <w:t>ťových za</w:t>
      </w:r>
      <w:r>
        <w:rPr>
          <w:b/>
          <w:i/>
          <w:sz w:val="20"/>
          <w:szCs w:val="20"/>
          <w:lang w:val="sk-SK"/>
        </w:rPr>
        <w:t>riad</w:t>
      </w:r>
      <w:r w:rsidR="00A81219" w:rsidRPr="003C1F7B">
        <w:rPr>
          <w:b/>
          <w:i/>
          <w:sz w:val="20"/>
          <w:szCs w:val="20"/>
          <w:lang w:val="sk-SK"/>
        </w:rPr>
        <w:t xml:space="preserve">ení </w:t>
      </w:r>
    </w:p>
    <w:p w:rsidR="00892AB2" w:rsidRPr="003C1F7B" w:rsidRDefault="00782B59" w:rsidP="00782B59">
      <w:pPr>
        <w:shd w:val="clear" w:color="auto" w:fill="FFFFFF"/>
        <w:spacing w:line="360" w:lineRule="auto"/>
        <w:ind w:left="357"/>
        <w:jc w:val="center"/>
        <w:rPr>
          <w:b/>
          <w:i/>
          <w:sz w:val="20"/>
          <w:szCs w:val="20"/>
          <w:lang w:val="sk-SK"/>
        </w:rPr>
      </w:pPr>
      <w:r w:rsidRPr="003C1F7B">
        <w:rPr>
          <w:noProof/>
          <w:lang w:val="sk-SK" w:eastAsia="sk-SK"/>
        </w:rPr>
        <w:drawing>
          <wp:inline distT="0" distB="0" distL="0" distR="0" wp14:anchorId="262580C5" wp14:editId="407D38FC">
            <wp:extent cx="1868616" cy="109500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0730" cy="1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D82" w:rsidRPr="003C1F7B" w:rsidRDefault="00AB6D82" w:rsidP="000B410E">
      <w:pPr>
        <w:shd w:val="clear" w:color="auto" w:fill="FFFFFF"/>
        <w:spacing w:line="360" w:lineRule="auto"/>
        <w:jc w:val="center"/>
        <w:rPr>
          <w:b/>
          <w:i/>
          <w:lang w:val="sk-SK"/>
        </w:rPr>
      </w:pPr>
      <w:r w:rsidRPr="003C1F7B">
        <w:rPr>
          <w:b/>
          <w:i/>
          <w:lang w:val="sk-SK"/>
        </w:rPr>
        <w:t xml:space="preserve"> </w:t>
      </w:r>
    </w:p>
    <w:p w:rsidR="00A81219" w:rsidRPr="003C1F7B" w:rsidRDefault="003C1F7B" w:rsidP="00A81219">
      <w:pPr>
        <w:rPr>
          <w:lang w:val="sk-SK"/>
        </w:rPr>
      </w:pPr>
      <w:r>
        <w:rPr>
          <w:b/>
          <w:i/>
          <w:lang w:val="sk-SK"/>
        </w:rPr>
        <w:t>Bratislava/</w:t>
      </w:r>
      <w:r w:rsidRPr="003C1F7B">
        <w:rPr>
          <w:b/>
          <w:i/>
          <w:lang w:val="sk-SK"/>
        </w:rPr>
        <w:t>Brno/</w:t>
      </w:r>
      <w:r>
        <w:rPr>
          <w:b/>
          <w:i/>
          <w:lang w:val="sk-SK"/>
        </w:rPr>
        <w:t>Praha</w:t>
      </w:r>
      <w:r w:rsidR="00A81219" w:rsidRPr="003C1F7B">
        <w:rPr>
          <w:b/>
          <w:i/>
          <w:lang w:val="sk-SK"/>
        </w:rPr>
        <w:t>, 1</w:t>
      </w:r>
      <w:r w:rsidR="002A7809">
        <w:rPr>
          <w:b/>
          <w:i/>
          <w:lang w:val="sk-SK"/>
        </w:rPr>
        <w:t>4</w:t>
      </w:r>
      <w:bookmarkStart w:id="0" w:name="_GoBack"/>
      <w:bookmarkEnd w:id="0"/>
      <w:r w:rsidR="00A81219" w:rsidRPr="003C1F7B">
        <w:rPr>
          <w:b/>
          <w:i/>
          <w:lang w:val="sk-SK"/>
        </w:rPr>
        <w:t xml:space="preserve">.6.2017 – </w:t>
      </w:r>
      <w:r w:rsidRPr="003C1F7B">
        <w:rPr>
          <w:lang w:val="sk-SK"/>
        </w:rPr>
        <w:t>Z prieskumu, ktorý realizoval</w:t>
      </w:r>
      <w:r w:rsidR="00DA7D19">
        <w:rPr>
          <w:lang w:val="sk-SK"/>
        </w:rPr>
        <w:t xml:space="preserve">a spoločnosť ESET v spolupráci s </w:t>
      </w:r>
      <w:r w:rsidRPr="003C1F7B">
        <w:rPr>
          <w:lang w:val="sk-SK"/>
        </w:rPr>
        <w:t>internetový</w:t>
      </w:r>
      <w:r w:rsidR="00DA7D19">
        <w:rPr>
          <w:lang w:val="sk-SK"/>
        </w:rPr>
        <w:t>m</w:t>
      </w:r>
      <w:r w:rsidRPr="003C1F7B">
        <w:rPr>
          <w:lang w:val="sk-SK"/>
        </w:rPr>
        <w:t xml:space="preserve"> portál</w:t>
      </w:r>
      <w:r w:rsidR="00DA7D19">
        <w:rPr>
          <w:lang w:val="sk-SK"/>
        </w:rPr>
        <w:t>om</w:t>
      </w:r>
      <w:r w:rsidRPr="003C1F7B">
        <w:rPr>
          <w:lang w:val="sk-SK"/>
        </w:rPr>
        <w:t xml:space="preserve"> Seznam.cz v </w:t>
      </w:r>
      <w:r w:rsidR="00DA7D19">
        <w:rPr>
          <w:lang w:val="sk-SK"/>
        </w:rPr>
        <w:t>júni</w:t>
      </w:r>
      <w:r w:rsidRPr="003C1F7B">
        <w:rPr>
          <w:lang w:val="sk-SK"/>
        </w:rPr>
        <w:t xml:space="preserve"> 2017</w:t>
      </w:r>
      <w:r w:rsidRPr="003C1F7B">
        <w:rPr>
          <w:vertAlign w:val="superscript"/>
          <w:lang w:val="sk-SK"/>
        </w:rPr>
        <w:t>1</w:t>
      </w:r>
      <w:r w:rsidRPr="003C1F7B">
        <w:rPr>
          <w:lang w:val="sk-SK"/>
        </w:rPr>
        <w:t xml:space="preserve"> vyplýva, že USB disky </w:t>
      </w:r>
      <w:r>
        <w:rPr>
          <w:lang w:val="sk-SK"/>
        </w:rPr>
        <w:t>na</w:t>
      </w:r>
      <w:r w:rsidRPr="003C1F7B">
        <w:rPr>
          <w:lang w:val="sk-SK"/>
        </w:rPr>
        <w:t xml:space="preserve"> prenos dát využíva viac ako 81% ľudí, ale </w:t>
      </w:r>
      <w:r w:rsidR="00DA7D19">
        <w:rPr>
          <w:lang w:val="sk-SK"/>
        </w:rPr>
        <w:t>len</w:t>
      </w:r>
      <w:r w:rsidRPr="003C1F7B">
        <w:rPr>
          <w:lang w:val="sk-SK"/>
        </w:rPr>
        <w:t xml:space="preserve"> 27% z nich chráni ich obsah šifrovaním, heslom alebo hardvérovým kľúčom. Externé pamäťové zariadenia si výrazne menej chráni</w:t>
      </w:r>
      <w:r>
        <w:rPr>
          <w:lang w:val="sk-SK"/>
        </w:rPr>
        <w:t>a</w:t>
      </w:r>
      <w:r w:rsidRPr="003C1F7B">
        <w:rPr>
          <w:lang w:val="sk-SK"/>
        </w:rPr>
        <w:t xml:space="preserve"> mladí ľudia </w:t>
      </w:r>
      <w:r>
        <w:rPr>
          <w:lang w:val="sk-SK"/>
        </w:rPr>
        <w:t xml:space="preserve">vo veku </w:t>
      </w:r>
      <w:r w:rsidRPr="003C1F7B">
        <w:rPr>
          <w:lang w:val="sk-SK"/>
        </w:rPr>
        <w:t>do 24 rokov. Na tlačových stretnutiach spoločnosti Kingston v Prahe a Brne tieto výsledky prezentovali zástupcovia spoločnost</w:t>
      </w:r>
      <w:r>
        <w:rPr>
          <w:lang w:val="sk-SK"/>
        </w:rPr>
        <w:t>i</w:t>
      </w:r>
      <w:r w:rsidRPr="003C1F7B">
        <w:rPr>
          <w:lang w:val="sk-SK"/>
        </w:rPr>
        <w:t xml:space="preserve"> ESET, ktorá t</w:t>
      </w:r>
      <w:r w:rsidR="00D76468">
        <w:rPr>
          <w:lang w:val="sk-SK"/>
        </w:rPr>
        <w:t>ento prieskum</w:t>
      </w:r>
      <w:r w:rsidRPr="003C1F7B">
        <w:rPr>
          <w:lang w:val="sk-SK"/>
        </w:rPr>
        <w:t xml:space="preserve"> </w:t>
      </w:r>
      <w:r w:rsidR="00D76468">
        <w:rPr>
          <w:lang w:val="sk-SK"/>
        </w:rPr>
        <w:t>iniciovala</w:t>
      </w:r>
      <w:r w:rsidRPr="003C1F7B">
        <w:rPr>
          <w:lang w:val="sk-SK"/>
        </w:rPr>
        <w:t xml:space="preserve">. </w:t>
      </w:r>
      <w:r w:rsidRPr="003C1F7B">
        <w:rPr>
          <w:i/>
          <w:lang w:val="sk-SK"/>
        </w:rPr>
        <w:t>„Polovica ľudí už zažila na vlastnej koži alebo u niektorého zo svojich kolegov, že sa im USB disk neopraviteľne poškodil. Tretina sa stretla so stratou disku a sedem percent má skúsenosť s jeho odcudzením,"</w:t>
      </w:r>
      <w:r>
        <w:rPr>
          <w:lang w:val="sk-SK"/>
        </w:rPr>
        <w:t xml:space="preserve"> </w:t>
      </w:r>
      <w:r w:rsidRPr="003C1F7B">
        <w:rPr>
          <w:lang w:val="sk-SK"/>
        </w:rPr>
        <w:t xml:space="preserve">pokračuje ďalej </w:t>
      </w:r>
      <w:r w:rsidR="00A81219" w:rsidRPr="003C1F7B">
        <w:rPr>
          <w:b/>
          <w:lang w:val="sk-SK"/>
        </w:rPr>
        <w:t>Miroslav Dvořák</w:t>
      </w:r>
      <w:r w:rsidR="00A81219" w:rsidRPr="003C1F7B">
        <w:rPr>
          <w:lang w:val="sk-SK"/>
        </w:rPr>
        <w:t xml:space="preserve">, technický </w:t>
      </w:r>
      <w:r>
        <w:rPr>
          <w:lang w:val="sk-SK"/>
        </w:rPr>
        <w:t>ria</w:t>
      </w:r>
      <w:r w:rsidR="00A81219" w:rsidRPr="003C1F7B">
        <w:rPr>
          <w:lang w:val="sk-SK"/>
        </w:rPr>
        <w:t>dite</w:t>
      </w:r>
      <w:r>
        <w:rPr>
          <w:lang w:val="sk-SK"/>
        </w:rPr>
        <w:t>ľ</w:t>
      </w:r>
      <w:r w:rsidR="00A81219" w:rsidRPr="003C1F7B">
        <w:rPr>
          <w:lang w:val="sk-SK"/>
        </w:rPr>
        <w:t xml:space="preserve"> spol</w:t>
      </w:r>
      <w:r>
        <w:rPr>
          <w:lang w:val="sk-SK"/>
        </w:rPr>
        <w:t>o</w:t>
      </w:r>
      <w:r w:rsidR="00A81219" w:rsidRPr="003C1F7B">
        <w:rPr>
          <w:lang w:val="sk-SK"/>
        </w:rPr>
        <w:t xml:space="preserve">čnosti </w:t>
      </w:r>
      <w:r w:rsidR="00A81219" w:rsidRPr="003C1F7B">
        <w:rPr>
          <w:b/>
          <w:lang w:val="sk-SK"/>
        </w:rPr>
        <w:t>ESET</w:t>
      </w:r>
      <w:r w:rsidR="00A81219" w:rsidRPr="003C1F7B">
        <w:rPr>
          <w:lang w:val="sk-SK"/>
        </w:rPr>
        <w:t xml:space="preserve">. </w:t>
      </w:r>
    </w:p>
    <w:p w:rsidR="00994975" w:rsidRPr="003C1F7B" w:rsidRDefault="00994975" w:rsidP="00A81219">
      <w:pPr>
        <w:rPr>
          <w:lang w:val="sk-SK"/>
        </w:rPr>
      </w:pPr>
    </w:p>
    <w:p w:rsidR="00994975" w:rsidRPr="003C1F7B" w:rsidRDefault="003C1F7B" w:rsidP="00A81219">
      <w:pPr>
        <w:rPr>
          <w:b/>
          <w:lang w:val="sk-SK"/>
        </w:rPr>
      </w:pPr>
      <w:r>
        <w:rPr>
          <w:b/>
          <w:lang w:val="sk-SK"/>
        </w:rPr>
        <w:t>Citlivé</w:t>
      </w:r>
      <w:r w:rsidR="00994975" w:rsidRPr="003C1F7B">
        <w:rPr>
          <w:b/>
          <w:lang w:val="sk-SK"/>
        </w:rPr>
        <w:t xml:space="preserve"> firemn</w:t>
      </w:r>
      <w:r>
        <w:rPr>
          <w:b/>
          <w:lang w:val="sk-SK"/>
        </w:rPr>
        <w:t>é</w:t>
      </w:r>
      <w:r w:rsidR="00994975" w:rsidRPr="003C1F7B">
        <w:rPr>
          <w:b/>
          <w:lang w:val="sk-SK"/>
        </w:rPr>
        <w:t xml:space="preserve"> a pracovn</w:t>
      </w:r>
      <w:r>
        <w:rPr>
          <w:b/>
          <w:lang w:val="sk-SK"/>
        </w:rPr>
        <w:t>é</w:t>
      </w:r>
      <w:r w:rsidR="00994975" w:rsidRPr="003C1F7B">
        <w:rPr>
          <w:b/>
          <w:lang w:val="sk-SK"/>
        </w:rPr>
        <w:t xml:space="preserve"> d</w:t>
      </w:r>
      <w:r>
        <w:rPr>
          <w:b/>
          <w:lang w:val="sk-SK"/>
        </w:rPr>
        <w:t>á</w:t>
      </w:r>
      <w:r w:rsidR="00994975" w:rsidRPr="003C1F7B">
        <w:rPr>
          <w:b/>
          <w:lang w:val="sk-SK"/>
        </w:rPr>
        <w:t>ta ukl</w:t>
      </w:r>
      <w:r>
        <w:rPr>
          <w:b/>
          <w:lang w:val="sk-SK"/>
        </w:rPr>
        <w:t>a</w:t>
      </w:r>
      <w:r w:rsidR="00994975" w:rsidRPr="003C1F7B">
        <w:rPr>
          <w:b/>
          <w:lang w:val="sk-SK"/>
        </w:rPr>
        <w:t>dá 23 p</w:t>
      </w:r>
      <w:r>
        <w:rPr>
          <w:b/>
          <w:lang w:val="sk-SK"/>
        </w:rPr>
        <w:t>er</w:t>
      </w:r>
      <w:r w:rsidR="00994975" w:rsidRPr="003C1F7B">
        <w:rPr>
          <w:b/>
          <w:lang w:val="sk-SK"/>
        </w:rPr>
        <w:t xml:space="preserve">cent </w:t>
      </w:r>
      <w:r>
        <w:rPr>
          <w:b/>
          <w:lang w:val="sk-SK"/>
        </w:rPr>
        <w:t>po</w:t>
      </w:r>
      <w:r w:rsidR="00994975" w:rsidRPr="003C1F7B">
        <w:rPr>
          <w:b/>
          <w:lang w:val="sk-SK"/>
        </w:rPr>
        <w:t>už</w:t>
      </w:r>
      <w:r>
        <w:rPr>
          <w:b/>
          <w:lang w:val="sk-SK"/>
        </w:rPr>
        <w:t>í</w:t>
      </w:r>
      <w:r w:rsidR="00994975" w:rsidRPr="003C1F7B">
        <w:rPr>
          <w:b/>
          <w:lang w:val="sk-SK"/>
        </w:rPr>
        <w:t>vate</w:t>
      </w:r>
      <w:r>
        <w:rPr>
          <w:b/>
          <w:lang w:val="sk-SK"/>
        </w:rPr>
        <w:t>ľov</w:t>
      </w:r>
    </w:p>
    <w:p w:rsidR="00994975" w:rsidRPr="003C1F7B" w:rsidRDefault="00994975" w:rsidP="00A81219">
      <w:pPr>
        <w:rPr>
          <w:lang w:val="sk-SK"/>
        </w:rPr>
      </w:pPr>
    </w:p>
    <w:p w:rsidR="003C1F7B" w:rsidRDefault="003C1F7B" w:rsidP="00A81219">
      <w:pPr>
        <w:rPr>
          <w:lang w:val="sk-SK"/>
        </w:rPr>
      </w:pPr>
      <w:r w:rsidRPr="003C1F7B">
        <w:rPr>
          <w:lang w:val="sk-SK"/>
        </w:rPr>
        <w:t xml:space="preserve">Tí, čo </w:t>
      </w:r>
      <w:r>
        <w:rPr>
          <w:lang w:val="sk-SK"/>
        </w:rPr>
        <w:t>majú</w:t>
      </w:r>
      <w:r w:rsidRPr="003C1F7B">
        <w:rPr>
          <w:lang w:val="sk-SK"/>
        </w:rPr>
        <w:t xml:space="preserve"> </w:t>
      </w:r>
      <w:r w:rsidR="00017381">
        <w:rPr>
          <w:lang w:val="sk-SK"/>
        </w:rPr>
        <w:t xml:space="preserve">zažitú </w:t>
      </w:r>
      <w:r w:rsidRPr="003C1F7B">
        <w:rPr>
          <w:lang w:val="sk-SK"/>
        </w:rPr>
        <w:t xml:space="preserve">negatívnu skúsenosť s USB diskom, ho však naďalej používajú na pracovné účely, a dokonca viac než tí, ktorí podobnú skúsenosť </w:t>
      </w:r>
      <w:r w:rsidR="00017381">
        <w:rPr>
          <w:lang w:val="sk-SK"/>
        </w:rPr>
        <w:t xml:space="preserve">zatiaľ </w:t>
      </w:r>
      <w:r w:rsidRPr="003C1F7B">
        <w:rPr>
          <w:lang w:val="sk-SK"/>
        </w:rPr>
        <w:t xml:space="preserve">nemajú. V drvivej väčšine prípadov si ľudia na USB flash disky nahrávajú súkromné dáta (v 82 percentách), avšak štyria z desiatich Čechov </w:t>
      </w:r>
      <w:r w:rsidR="00017381">
        <w:rPr>
          <w:lang w:val="sk-SK"/>
        </w:rPr>
        <w:t>ich</w:t>
      </w:r>
      <w:r w:rsidRPr="003C1F7B">
        <w:rPr>
          <w:lang w:val="sk-SK"/>
        </w:rPr>
        <w:t xml:space="preserve"> využívajú aj pre pracovné súbory. Citliv</w:t>
      </w:r>
      <w:r w:rsidR="00017381">
        <w:rPr>
          <w:lang w:val="sk-SK"/>
        </w:rPr>
        <w:t>é</w:t>
      </w:r>
      <w:r w:rsidRPr="003C1F7B">
        <w:rPr>
          <w:lang w:val="sk-SK"/>
        </w:rPr>
        <w:t xml:space="preserve"> firemné a pracovné dáta USB flash diskom zveruje štvrtina respondentov, presnejšie až 23 percent. Tretina tých, </w:t>
      </w:r>
      <w:r w:rsidR="00017381">
        <w:rPr>
          <w:lang w:val="sk-SK"/>
        </w:rPr>
        <w:t>č</w:t>
      </w:r>
      <w:r w:rsidRPr="003C1F7B">
        <w:rPr>
          <w:lang w:val="sk-SK"/>
        </w:rPr>
        <w:t>o niekedy stratili USB disk alebo sa im neopraviteľne poškodil, ho ďalej využíva na ukladanie pracovných i dôvern</w:t>
      </w:r>
      <w:r w:rsidR="00017381">
        <w:rPr>
          <w:lang w:val="sk-SK"/>
        </w:rPr>
        <w:t>ých dát. Dobrou správou však je,</w:t>
      </w:r>
      <w:r w:rsidRPr="003C1F7B">
        <w:rPr>
          <w:lang w:val="sk-SK"/>
        </w:rPr>
        <w:t xml:space="preserve"> že tí, ktorým sa v minulosti USB disk poškodil, ho dnes mierne častejšie chráni</w:t>
      </w:r>
      <w:r w:rsidR="00017381">
        <w:rPr>
          <w:lang w:val="sk-SK"/>
        </w:rPr>
        <w:t>a</w:t>
      </w:r>
      <w:r w:rsidRPr="003C1F7B">
        <w:rPr>
          <w:lang w:val="sk-SK"/>
        </w:rPr>
        <w:t xml:space="preserve">. </w:t>
      </w:r>
      <w:r w:rsidR="00017381" w:rsidRPr="00017381">
        <w:rPr>
          <w:i/>
          <w:lang w:val="sk-SK"/>
        </w:rPr>
        <w:t>„</w:t>
      </w:r>
      <w:r w:rsidRPr="00017381">
        <w:rPr>
          <w:i/>
          <w:lang w:val="sk-SK"/>
        </w:rPr>
        <w:t xml:space="preserve">Všeobecne </w:t>
      </w:r>
      <w:r w:rsidR="00017381" w:rsidRPr="00017381">
        <w:rPr>
          <w:i/>
          <w:lang w:val="sk-SK"/>
        </w:rPr>
        <w:t>však</w:t>
      </w:r>
      <w:r w:rsidRPr="00017381">
        <w:rPr>
          <w:i/>
          <w:lang w:val="sk-SK"/>
        </w:rPr>
        <w:t xml:space="preserve"> platí, že </w:t>
      </w:r>
      <w:r w:rsidR="00017381" w:rsidRPr="00017381">
        <w:rPr>
          <w:i/>
          <w:lang w:val="sk-SK"/>
        </w:rPr>
        <w:t xml:space="preserve">ešte </w:t>
      </w:r>
      <w:r w:rsidRPr="00017381">
        <w:rPr>
          <w:i/>
          <w:lang w:val="sk-SK"/>
        </w:rPr>
        <w:t>stále máme v ochrane citlivých dát na externých úložných zariadeniach čo doháňať,</w:t>
      </w:r>
      <w:r w:rsidR="00017381" w:rsidRPr="00017381">
        <w:rPr>
          <w:i/>
          <w:lang w:val="sk-SK"/>
        </w:rPr>
        <w:t>“</w:t>
      </w:r>
      <w:r w:rsidRPr="003C1F7B">
        <w:rPr>
          <w:lang w:val="sk-SK"/>
        </w:rPr>
        <w:t xml:space="preserve"> uzatvára Miroslav Dvořák.</w:t>
      </w:r>
    </w:p>
    <w:p w:rsidR="00994975" w:rsidRPr="003C1F7B" w:rsidRDefault="00994975" w:rsidP="00A81219">
      <w:pPr>
        <w:rPr>
          <w:lang w:val="sk-SK"/>
        </w:rPr>
      </w:pPr>
    </w:p>
    <w:p w:rsidR="00994975" w:rsidRPr="003C1F7B" w:rsidRDefault="00B22778" w:rsidP="00A81219">
      <w:pPr>
        <w:rPr>
          <w:b/>
          <w:lang w:val="sk-SK"/>
        </w:rPr>
      </w:pPr>
      <w:r w:rsidRPr="003C1F7B">
        <w:rPr>
          <w:b/>
          <w:lang w:val="sk-SK"/>
        </w:rPr>
        <w:t>V</w:t>
      </w:r>
      <w:r w:rsidR="00017381">
        <w:rPr>
          <w:b/>
          <w:lang w:val="sk-SK"/>
        </w:rPr>
        <w:t>äč</w:t>
      </w:r>
      <w:r w:rsidRPr="003C1F7B">
        <w:rPr>
          <w:b/>
          <w:lang w:val="sk-SK"/>
        </w:rPr>
        <w:t>šina fir</w:t>
      </w:r>
      <w:r w:rsidR="00017381">
        <w:rPr>
          <w:b/>
          <w:lang w:val="sk-SK"/>
        </w:rPr>
        <w:t>i</w:t>
      </w:r>
      <w:r w:rsidRPr="003C1F7B">
        <w:rPr>
          <w:b/>
          <w:lang w:val="sk-SK"/>
        </w:rPr>
        <w:t>em nemá sm</w:t>
      </w:r>
      <w:r w:rsidR="00017381">
        <w:rPr>
          <w:b/>
          <w:lang w:val="sk-SK"/>
        </w:rPr>
        <w:t>e</w:t>
      </w:r>
      <w:r w:rsidRPr="003C1F7B">
        <w:rPr>
          <w:b/>
          <w:lang w:val="sk-SK"/>
        </w:rPr>
        <w:t xml:space="preserve">rnice </w:t>
      </w:r>
      <w:r w:rsidR="00017381">
        <w:rPr>
          <w:b/>
          <w:lang w:val="sk-SK"/>
        </w:rPr>
        <w:t>na</w:t>
      </w:r>
      <w:r w:rsidRPr="003C1F7B">
        <w:rPr>
          <w:b/>
          <w:lang w:val="sk-SK"/>
        </w:rPr>
        <w:t xml:space="preserve"> použív</w:t>
      </w:r>
      <w:r w:rsidR="00017381">
        <w:rPr>
          <w:b/>
          <w:lang w:val="sk-SK"/>
        </w:rPr>
        <w:t>a</w:t>
      </w:r>
      <w:r w:rsidRPr="003C1F7B">
        <w:rPr>
          <w:b/>
          <w:lang w:val="sk-SK"/>
        </w:rPr>
        <w:t>n</w:t>
      </w:r>
      <w:r w:rsidR="00017381">
        <w:rPr>
          <w:b/>
          <w:lang w:val="sk-SK"/>
        </w:rPr>
        <w:t>ie</w:t>
      </w:r>
      <w:r w:rsidRPr="003C1F7B">
        <w:rPr>
          <w:b/>
          <w:lang w:val="sk-SK"/>
        </w:rPr>
        <w:t xml:space="preserve"> </w:t>
      </w:r>
      <w:r w:rsidR="0003734F" w:rsidRPr="003C1F7B">
        <w:rPr>
          <w:b/>
          <w:lang w:val="sk-SK"/>
        </w:rPr>
        <w:t xml:space="preserve">flash </w:t>
      </w:r>
      <w:r w:rsidRPr="003C1F7B">
        <w:rPr>
          <w:b/>
          <w:lang w:val="sk-SK"/>
        </w:rPr>
        <w:t>disk</w:t>
      </w:r>
      <w:r w:rsidR="00017381">
        <w:rPr>
          <w:b/>
          <w:lang w:val="sk-SK"/>
        </w:rPr>
        <w:t>ov</w:t>
      </w:r>
    </w:p>
    <w:p w:rsidR="00994975" w:rsidRPr="003C1F7B" w:rsidRDefault="00994975" w:rsidP="00A81219">
      <w:pPr>
        <w:rPr>
          <w:i/>
          <w:lang w:val="sk-SK"/>
        </w:rPr>
      </w:pPr>
    </w:p>
    <w:p w:rsidR="00017381" w:rsidRDefault="00017381" w:rsidP="00017381">
      <w:pPr>
        <w:rPr>
          <w:i/>
          <w:lang w:val="sk-SK"/>
        </w:rPr>
      </w:pPr>
      <w:r>
        <w:rPr>
          <w:i/>
          <w:lang w:val="sk-SK"/>
        </w:rPr>
        <w:t>„</w:t>
      </w:r>
      <w:r w:rsidRPr="00017381">
        <w:rPr>
          <w:i/>
          <w:lang w:val="sk-SK"/>
        </w:rPr>
        <w:t xml:space="preserve">Interný prieskum medzi našimi zákazníkmi odhalil, že väčšina podnikov </w:t>
      </w:r>
      <w:r>
        <w:rPr>
          <w:i/>
          <w:lang w:val="sk-SK"/>
        </w:rPr>
        <w:t>u nás</w:t>
      </w:r>
      <w:r w:rsidRPr="00017381">
        <w:rPr>
          <w:i/>
          <w:lang w:val="sk-SK"/>
        </w:rPr>
        <w:t xml:space="preserve"> stále nemá definovanú žiadnu politiku </w:t>
      </w:r>
      <w:r>
        <w:rPr>
          <w:i/>
          <w:lang w:val="sk-SK"/>
        </w:rPr>
        <w:t>na</w:t>
      </w:r>
      <w:r w:rsidRPr="00017381">
        <w:rPr>
          <w:i/>
          <w:lang w:val="sk-SK"/>
        </w:rPr>
        <w:t xml:space="preserve"> používanie a správu pamäťových zariadení,</w:t>
      </w:r>
      <w:r>
        <w:rPr>
          <w:i/>
          <w:lang w:val="sk-SK"/>
        </w:rPr>
        <w:t>“</w:t>
      </w:r>
      <w:r w:rsidRPr="00017381">
        <w:rPr>
          <w:i/>
          <w:lang w:val="sk-SK"/>
        </w:rPr>
        <w:t xml:space="preserve"> </w:t>
      </w:r>
      <w:r w:rsidRPr="00017381">
        <w:rPr>
          <w:lang w:val="sk-SK"/>
        </w:rPr>
        <w:t xml:space="preserve">uviedol </w:t>
      </w:r>
      <w:r w:rsidRPr="00017381">
        <w:rPr>
          <w:b/>
          <w:lang w:val="sk-SK"/>
        </w:rPr>
        <w:t>Marcin Gaczor</w:t>
      </w:r>
      <w:r w:rsidRPr="00017381">
        <w:rPr>
          <w:lang w:val="sk-SK"/>
        </w:rPr>
        <w:t xml:space="preserve">, Business Development Manager v spoločnosti </w:t>
      </w:r>
      <w:r w:rsidRPr="00017381">
        <w:rPr>
          <w:b/>
          <w:lang w:val="sk-SK"/>
        </w:rPr>
        <w:t>Kingston</w:t>
      </w:r>
      <w:r w:rsidRPr="00017381">
        <w:rPr>
          <w:lang w:val="sk-SK"/>
        </w:rPr>
        <w:t xml:space="preserve">. </w:t>
      </w:r>
      <w:r>
        <w:rPr>
          <w:i/>
          <w:lang w:val="sk-SK"/>
        </w:rPr>
        <w:lastRenderedPageBreak/>
        <w:t>„</w:t>
      </w:r>
      <w:r w:rsidRPr="00017381">
        <w:rPr>
          <w:i/>
          <w:lang w:val="sk-SK"/>
        </w:rPr>
        <w:t>Zvyšuje sa tak riziko neautorizovaného prístupu, úniku dôverných informácií a porušenia bezpečnostných smerníc.</w:t>
      </w:r>
      <w:r>
        <w:rPr>
          <w:i/>
          <w:lang w:val="sk-SK"/>
        </w:rPr>
        <w:t>“</w:t>
      </w:r>
    </w:p>
    <w:p w:rsidR="00017381" w:rsidRPr="00017381" w:rsidRDefault="00017381" w:rsidP="00017381">
      <w:pPr>
        <w:rPr>
          <w:i/>
          <w:lang w:val="sk-SK"/>
        </w:rPr>
      </w:pPr>
    </w:p>
    <w:p w:rsidR="00017381" w:rsidRDefault="00017381" w:rsidP="00017381">
      <w:pPr>
        <w:rPr>
          <w:lang w:val="sk-SK"/>
        </w:rPr>
      </w:pPr>
      <w:r w:rsidRPr="00017381">
        <w:rPr>
          <w:lang w:val="sk-SK"/>
        </w:rPr>
        <w:t>Riešením môže byť využitie šifrovaných USB diskov novej generácie spoločnosti Kingston, ktorá po akvizícii kľúčových technológií IronKey ponúka široké portfólio zabezpečených flash diskov, od disku s hardvérovou klávesnicou cez modely s vlastným antivírusovým enginom</w:t>
      </w:r>
      <w:r>
        <w:rPr>
          <w:lang w:val="sk-SK"/>
        </w:rPr>
        <w:t>,</w:t>
      </w:r>
      <w:r w:rsidRPr="00017381">
        <w:rPr>
          <w:lang w:val="sk-SK"/>
        </w:rPr>
        <w:t xml:space="preserve"> až po flash disk</w:t>
      </w:r>
      <w:r>
        <w:rPr>
          <w:lang w:val="sk-SK"/>
        </w:rPr>
        <w:t>y s možnosťou centrálnej správy.</w:t>
      </w:r>
    </w:p>
    <w:p w:rsidR="00017381" w:rsidRDefault="00017381" w:rsidP="00017381">
      <w:pPr>
        <w:rPr>
          <w:lang w:val="sk-SK"/>
        </w:rPr>
      </w:pPr>
    </w:p>
    <w:p w:rsidR="00017381" w:rsidRDefault="00017381" w:rsidP="00017381">
      <w:pPr>
        <w:rPr>
          <w:lang w:val="sk-SK"/>
        </w:rPr>
      </w:pPr>
      <w:r>
        <w:rPr>
          <w:i/>
          <w:lang w:val="sk-SK"/>
        </w:rPr>
        <w:t>„</w:t>
      </w:r>
      <w:r w:rsidRPr="00017381">
        <w:rPr>
          <w:i/>
          <w:lang w:val="sk-SK"/>
        </w:rPr>
        <w:t>Tieto šifrované disky pomáhajú firmám zostať v zhode s bezpečnostnými aj právnymi predpismi a spĺňajú aj tie najprísnejšie bezpečnostné kritériá,</w:t>
      </w:r>
      <w:r>
        <w:rPr>
          <w:i/>
          <w:lang w:val="sk-SK"/>
        </w:rPr>
        <w:t>“</w:t>
      </w:r>
      <w:r w:rsidRPr="00017381">
        <w:rPr>
          <w:i/>
          <w:lang w:val="sk-SK"/>
        </w:rPr>
        <w:t xml:space="preserve"> </w:t>
      </w:r>
      <w:r w:rsidRPr="00017381">
        <w:rPr>
          <w:lang w:val="sk-SK"/>
        </w:rPr>
        <w:t xml:space="preserve">potvrdil </w:t>
      </w:r>
      <w:r w:rsidRPr="00017381">
        <w:rPr>
          <w:b/>
          <w:lang w:val="sk-SK"/>
        </w:rPr>
        <w:t>Jakub Mazal</w:t>
      </w:r>
      <w:r w:rsidRPr="00017381">
        <w:rPr>
          <w:lang w:val="sk-SK"/>
        </w:rPr>
        <w:t xml:space="preserve">, bezpečnostný poradca v českej spoločnosti </w:t>
      </w:r>
      <w:r w:rsidRPr="00017381">
        <w:rPr>
          <w:b/>
          <w:lang w:val="sk-SK"/>
        </w:rPr>
        <w:t>COMGUARD a.s.</w:t>
      </w:r>
      <w:r w:rsidRPr="00017381">
        <w:rPr>
          <w:lang w:val="sk-SK"/>
        </w:rPr>
        <w:t>, ktorá sa zaoberá distribúciou zabezpečených flash diskov.</w:t>
      </w:r>
    </w:p>
    <w:p w:rsidR="00017381" w:rsidRPr="00017381" w:rsidRDefault="00017381" w:rsidP="00017381">
      <w:pPr>
        <w:rPr>
          <w:lang w:val="sk-SK"/>
        </w:rPr>
      </w:pPr>
    </w:p>
    <w:p w:rsidR="00017381" w:rsidRPr="00017381" w:rsidRDefault="00017381" w:rsidP="00017381">
      <w:pPr>
        <w:rPr>
          <w:lang w:val="sk-SK"/>
        </w:rPr>
      </w:pPr>
      <w:r w:rsidRPr="00017381">
        <w:rPr>
          <w:lang w:val="sk-SK"/>
        </w:rPr>
        <w:t xml:space="preserve">Všetky zabezpečené USB disky od Kingston ponúkajú hardvérové ​​šifrovanie 256-bit AES v XTS módu </w:t>
      </w:r>
      <w:r>
        <w:rPr>
          <w:lang w:val="sk-SK"/>
        </w:rPr>
        <w:t>na</w:t>
      </w:r>
      <w:r w:rsidRPr="00017381">
        <w:rPr>
          <w:lang w:val="sk-SK"/>
        </w:rPr>
        <w:t xml:space="preserve"> zaistenie 100% dôvernosti ukladaných dát. Disk DataTraveler Vault Privacy 3.0 navyše obsahuje osvedčenú antivírusovú ochranu ESET NOD32®. Flash disky IronKey majú navyše certifikáciu medzinárodne uznávaného bezpečnostného štandardu FIPS 140-2 level 3. Pri diskoch DataTraveler Vault Privacy a IronKey ponúka Kingston s </w:t>
      </w:r>
      <w:r>
        <w:rPr>
          <w:lang w:val="sk-SK"/>
        </w:rPr>
        <w:t>vy</w:t>
      </w:r>
      <w:r w:rsidRPr="00017381">
        <w:rPr>
          <w:lang w:val="sk-SK"/>
        </w:rPr>
        <w:t>užitím softvéru SafeConsole a IronKey EMS tiež možnosť centrálnej správy.</w:t>
      </w:r>
      <w:r w:rsidRPr="00017381">
        <w:rPr>
          <w:i/>
          <w:lang w:val="sk-SK"/>
        </w:rPr>
        <w:t xml:space="preserve"> </w:t>
      </w:r>
      <w:r>
        <w:rPr>
          <w:i/>
          <w:lang w:val="sk-SK"/>
        </w:rPr>
        <w:t>„</w:t>
      </w:r>
      <w:r w:rsidRPr="00017381">
        <w:rPr>
          <w:i/>
          <w:lang w:val="sk-SK"/>
        </w:rPr>
        <w:t>Centrálna správa poskytuje výkonnú sadu nástrojov, ktoré umožnia IT administrátorom udržať kontrolu nad všetkými spravovanými disk</w:t>
      </w:r>
      <w:r>
        <w:rPr>
          <w:i/>
          <w:lang w:val="sk-SK"/>
        </w:rPr>
        <w:t>ami</w:t>
      </w:r>
      <w:r w:rsidRPr="00017381">
        <w:rPr>
          <w:i/>
          <w:lang w:val="sk-SK"/>
        </w:rPr>
        <w:t>. Vďaka tomu je možné vzdialene resetovať heslá, nastavovať heslá a firemn</w:t>
      </w:r>
      <w:r>
        <w:rPr>
          <w:i/>
          <w:lang w:val="sk-SK"/>
        </w:rPr>
        <w:t>é</w:t>
      </w:r>
      <w:r w:rsidRPr="00017381">
        <w:rPr>
          <w:i/>
          <w:lang w:val="sk-SK"/>
        </w:rPr>
        <w:t xml:space="preserve"> politiky</w:t>
      </w:r>
      <w:r>
        <w:rPr>
          <w:i/>
          <w:lang w:val="sk-SK"/>
        </w:rPr>
        <w:t>,</w:t>
      </w:r>
      <w:r w:rsidRPr="00017381">
        <w:rPr>
          <w:i/>
          <w:lang w:val="sk-SK"/>
        </w:rPr>
        <w:t xml:space="preserve"> či vzdialene mazať obsah, vynucovať zásad</w:t>
      </w:r>
      <w:r>
        <w:rPr>
          <w:i/>
          <w:lang w:val="sk-SK"/>
        </w:rPr>
        <w:t>y</w:t>
      </w:r>
      <w:r w:rsidRPr="00017381">
        <w:rPr>
          <w:i/>
          <w:lang w:val="sk-SK"/>
        </w:rPr>
        <w:t xml:space="preserve"> šifrova</w:t>
      </w:r>
      <w:r>
        <w:rPr>
          <w:i/>
          <w:lang w:val="sk-SK"/>
        </w:rPr>
        <w:t>nia</w:t>
      </w:r>
      <w:r w:rsidRPr="00017381">
        <w:rPr>
          <w:i/>
          <w:lang w:val="sk-SK"/>
        </w:rPr>
        <w:t xml:space="preserve"> a podobne. Centrálna správa poskytuje vysokú úroveň podpory a garanciu vždy aktuáln</w:t>
      </w:r>
      <w:r>
        <w:rPr>
          <w:i/>
          <w:lang w:val="sk-SK"/>
        </w:rPr>
        <w:t>ej</w:t>
      </w:r>
      <w:r w:rsidRPr="00017381">
        <w:rPr>
          <w:i/>
          <w:lang w:val="sk-SK"/>
        </w:rPr>
        <w:t xml:space="preserve"> verzi</w:t>
      </w:r>
      <w:r>
        <w:rPr>
          <w:i/>
          <w:lang w:val="sk-SK"/>
        </w:rPr>
        <w:t>e</w:t>
      </w:r>
      <w:r w:rsidRPr="00017381">
        <w:rPr>
          <w:i/>
          <w:lang w:val="sk-SK"/>
        </w:rPr>
        <w:t xml:space="preserve"> softvéru,</w:t>
      </w:r>
      <w:r>
        <w:rPr>
          <w:i/>
          <w:lang w:val="sk-SK"/>
        </w:rPr>
        <w:t xml:space="preserve">“ </w:t>
      </w:r>
      <w:r w:rsidRPr="00017381">
        <w:rPr>
          <w:lang w:val="sk-SK"/>
        </w:rPr>
        <w:t xml:space="preserve">dodáva Jakub Mazal z COMGUARD. </w:t>
      </w:r>
    </w:p>
    <w:p w:rsidR="00017381" w:rsidRDefault="00017381" w:rsidP="00017381">
      <w:pPr>
        <w:rPr>
          <w:i/>
          <w:lang w:val="sk-SK"/>
        </w:rPr>
      </w:pPr>
    </w:p>
    <w:p w:rsidR="00017381" w:rsidRDefault="00017381" w:rsidP="00017381">
      <w:pPr>
        <w:rPr>
          <w:i/>
          <w:lang w:val="sk-SK"/>
        </w:rPr>
      </w:pPr>
    </w:p>
    <w:p w:rsidR="00261D10" w:rsidRPr="003C1F7B" w:rsidRDefault="00261D10" w:rsidP="00261D10">
      <w:pPr>
        <w:rPr>
          <w:lang w:val="sk-SK"/>
        </w:rPr>
      </w:pPr>
      <w:r w:rsidRPr="003C1F7B">
        <w:rPr>
          <w:lang w:val="sk-SK"/>
        </w:rPr>
        <w:t>Inform</w:t>
      </w:r>
      <w:r w:rsidR="00C7486A">
        <w:rPr>
          <w:lang w:val="sk-SK"/>
        </w:rPr>
        <w:t>á</w:t>
      </w:r>
      <w:r w:rsidRPr="003C1F7B">
        <w:rPr>
          <w:lang w:val="sk-SK"/>
        </w:rPr>
        <w:t>c</w:t>
      </w:r>
      <w:r w:rsidR="00C7486A">
        <w:rPr>
          <w:lang w:val="sk-SK"/>
        </w:rPr>
        <w:t>i</w:t>
      </w:r>
      <w:r w:rsidRPr="003C1F7B">
        <w:rPr>
          <w:lang w:val="sk-SK"/>
        </w:rPr>
        <w:t>e z</w:t>
      </w:r>
      <w:r w:rsidR="00C7486A">
        <w:rPr>
          <w:lang w:val="sk-SK"/>
        </w:rPr>
        <w:t xml:space="preserve"> aktuálneho </w:t>
      </w:r>
      <w:r w:rsidRPr="003C1F7B">
        <w:rPr>
          <w:lang w:val="sk-SK"/>
        </w:rPr>
        <w:t>pr</w:t>
      </w:r>
      <w:r w:rsidR="00C7486A">
        <w:rPr>
          <w:lang w:val="sk-SK"/>
        </w:rPr>
        <w:t>ies</w:t>
      </w:r>
      <w:r w:rsidRPr="003C1F7B">
        <w:rPr>
          <w:lang w:val="sk-SK"/>
        </w:rPr>
        <w:t xml:space="preserve">kumu ESET/Seznam.cz </w:t>
      </w:r>
      <w:r w:rsidR="00C7486A">
        <w:rPr>
          <w:lang w:val="sk-SK"/>
        </w:rPr>
        <w:t>a</w:t>
      </w:r>
      <w:r w:rsidRPr="003C1F7B">
        <w:rPr>
          <w:lang w:val="sk-SK"/>
        </w:rPr>
        <w:t xml:space="preserve"> </w:t>
      </w:r>
      <w:r w:rsidR="00C7486A">
        <w:rPr>
          <w:lang w:val="sk-SK"/>
        </w:rPr>
        <w:t>ď</w:t>
      </w:r>
      <w:r w:rsidRPr="003C1F7B">
        <w:rPr>
          <w:lang w:val="sk-SK"/>
        </w:rPr>
        <w:t>alších e</w:t>
      </w:r>
      <w:r w:rsidR="00C7486A">
        <w:rPr>
          <w:lang w:val="sk-SK"/>
        </w:rPr>
        <w:t>u</w:t>
      </w:r>
      <w:r w:rsidRPr="003C1F7B">
        <w:rPr>
          <w:lang w:val="sk-SK"/>
        </w:rPr>
        <w:t>r</w:t>
      </w:r>
      <w:r w:rsidR="00C7486A">
        <w:rPr>
          <w:lang w:val="sk-SK"/>
        </w:rPr>
        <w:t>ó</w:t>
      </w:r>
      <w:r w:rsidRPr="003C1F7B">
        <w:rPr>
          <w:lang w:val="sk-SK"/>
        </w:rPr>
        <w:t>psk</w:t>
      </w:r>
      <w:r w:rsidR="00C7486A">
        <w:rPr>
          <w:lang w:val="sk-SK"/>
        </w:rPr>
        <w:t>y</w:t>
      </w:r>
      <w:r w:rsidRPr="003C1F7B">
        <w:rPr>
          <w:lang w:val="sk-SK"/>
        </w:rPr>
        <w:t>ch pr</w:t>
      </w:r>
      <w:r w:rsidR="00C7486A">
        <w:rPr>
          <w:lang w:val="sk-SK"/>
        </w:rPr>
        <w:t>ies</w:t>
      </w:r>
      <w:r w:rsidRPr="003C1F7B">
        <w:rPr>
          <w:lang w:val="sk-SK"/>
        </w:rPr>
        <w:t>kum</w:t>
      </w:r>
      <w:r w:rsidR="00C7486A">
        <w:rPr>
          <w:lang w:val="sk-SK"/>
        </w:rPr>
        <w:t>ov</w:t>
      </w:r>
      <w:r w:rsidRPr="003C1F7B">
        <w:rPr>
          <w:lang w:val="sk-SK"/>
        </w:rPr>
        <w:t xml:space="preserve"> n</w:t>
      </w:r>
      <w:r w:rsidR="00C7486A">
        <w:rPr>
          <w:lang w:val="sk-SK"/>
        </w:rPr>
        <w:t>á</w:t>
      </w:r>
      <w:r w:rsidRPr="003C1F7B">
        <w:rPr>
          <w:lang w:val="sk-SK"/>
        </w:rPr>
        <w:t>jdete v</w:t>
      </w:r>
      <w:r w:rsidR="00C7486A">
        <w:rPr>
          <w:lang w:val="sk-SK"/>
        </w:rPr>
        <w:t> </w:t>
      </w:r>
      <w:hyperlink r:id="rId9" w:history="1">
        <w:r w:rsidR="00C7486A">
          <w:rPr>
            <w:rStyle w:val="Hypertextovodkaz"/>
            <w:b/>
            <w:lang w:val="sk-SK"/>
          </w:rPr>
          <w:t>pr</w:t>
        </w:r>
        <w:r w:rsidRPr="003C1F7B">
          <w:rPr>
            <w:rStyle w:val="Hypertextovodkaz"/>
            <w:b/>
            <w:lang w:val="sk-SK"/>
          </w:rPr>
          <w:t>eh</w:t>
        </w:r>
        <w:r w:rsidR="00C7486A">
          <w:rPr>
            <w:rStyle w:val="Hypertextovodkaz"/>
            <w:b/>
            <w:lang w:val="sk-SK"/>
          </w:rPr>
          <w:t>ľa</w:t>
        </w:r>
        <w:r w:rsidRPr="003C1F7B">
          <w:rPr>
            <w:rStyle w:val="Hypertextovodkaz"/>
            <w:b/>
            <w:lang w:val="sk-SK"/>
          </w:rPr>
          <w:t>dn</w:t>
        </w:r>
        <w:r w:rsidR="00C7486A">
          <w:rPr>
            <w:rStyle w:val="Hypertextovodkaz"/>
            <w:b/>
            <w:lang w:val="sk-SK"/>
          </w:rPr>
          <w:t xml:space="preserve">ej </w:t>
        </w:r>
        <w:r w:rsidRPr="003C1F7B">
          <w:rPr>
            <w:rStyle w:val="Hypertextovodkaz"/>
            <w:b/>
            <w:lang w:val="sk-SK"/>
          </w:rPr>
          <w:t>infografi</w:t>
        </w:r>
        <w:r w:rsidR="00C7486A">
          <w:rPr>
            <w:rStyle w:val="Hypertextovodkaz"/>
            <w:b/>
            <w:lang w:val="sk-SK"/>
          </w:rPr>
          <w:t>k</w:t>
        </w:r>
        <w:r w:rsidRPr="003C1F7B">
          <w:rPr>
            <w:rStyle w:val="Hypertextovodkaz"/>
            <w:b/>
            <w:lang w:val="sk-SK"/>
          </w:rPr>
          <w:t xml:space="preserve">e </w:t>
        </w:r>
        <w:r w:rsidR="00C7486A">
          <w:rPr>
            <w:rStyle w:val="Hypertextovodkaz"/>
            <w:b/>
            <w:lang w:val="sk-SK"/>
          </w:rPr>
          <w:t>na t</w:t>
        </w:r>
        <w:r w:rsidR="00753BEF">
          <w:rPr>
            <w:rStyle w:val="Hypertextovodkaz"/>
            <w:b/>
            <w:lang w:val="sk-SK"/>
          </w:rPr>
          <w:t>omto odkaze</w:t>
        </w:r>
      </w:hyperlink>
      <w:r w:rsidRPr="003C1F7B">
        <w:rPr>
          <w:b/>
          <w:lang w:val="sk-SK"/>
        </w:rPr>
        <w:t>.</w:t>
      </w:r>
    </w:p>
    <w:p w:rsidR="00A93DF7" w:rsidRPr="003C1F7B" w:rsidRDefault="00A93DF7" w:rsidP="00A81219">
      <w:pPr>
        <w:rPr>
          <w:lang w:val="sk-SK"/>
        </w:rPr>
      </w:pPr>
    </w:p>
    <w:p w:rsidR="00A81219" w:rsidRPr="003C1F7B" w:rsidRDefault="00A81219" w:rsidP="00A81219">
      <w:pPr>
        <w:rPr>
          <w:i/>
          <w:sz w:val="16"/>
          <w:lang w:val="sk-SK"/>
        </w:rPr>
      </w:pPr>
      <w:r w:rsidRPr="003C1F7B">
        <w:rPr>
          <w:b/>
          <w:vertAlign w:val="superscript"/>
          <w:lang w:val="sk-SK"/>
        </w:rPr>
        <w:t>1</w:t>
      </w:r>
      <w:r w:rsidR="00753BEF">
        <w:rPr>
          <w:i/>
          <w:sz w:val="16"/>
          <w:lang w:val="sk-SK"/>
        </w:rPr>
        <w:t>Pries</w:t>
      </w:r>
      <w:r w:rsidRPr="003C1F7B">
        <w:rPr>
          <w:i/>
          <w:sz w:val="16"/>
          <w:lang w:val="sk-SK"/>
        </w:rPr>
        <w:t xml:space="preserve">kum </w:t>
      </w:r>
      <w:r w:rsidR="00D76468">
        <w:rPr>
          <w:i/>
          <w:sz w:val="16"/>
          <w:lang w:val="sk-SK"/>
        </w:rPr>
        <w:t xml:space="preserve">spoločnosti ESET v spolupráci </w:t>
      </w:r>
      <w:r w:rsidR="00A35B29">
        <w:rPr>
          <w:i/>
          <w:sz w:val="16"/>
          <w:lang w:val="sk-SK"/>
        </w:rPr>
        <w:t>s </w:t>
      </w:r>
      <w:r w:rsidRPr="003C1F7B">
        <w:rPr>
          <w:i/>
          <w:sz w:val="16"/>
          <w:lang w:val="sk-SK"/>
        </w:rPr>
        <w:t>internetov</w:t>
      </w:r>
      <w:r w:rsidR="00A35B29">
        <w:rPr>
          <w:i/>
          <w:sz w:val="16"/>
          <w:lang w:val="sk-SK"/>
        </w:rPr>
        <w:t xml:space="preserve">ým </w:t>
      </w:r>
      <w:r w:rsidRPr="003C1F7B">
        <w:rPr>
          <w:i/>
          <w:sz w:val="16"/>
          <w:lang w:val="sk-SK"/>
        </w:rPr>
        <w:t>portál</w:t>
      </w:r>
      <w:r w:rsidR="00A35B29">
        <w:rPr>
          <w:i/>
          <w:sz w:val="16"/>
          <w:lang w:val="sk-SK"/>
        </w:rPr>
        <w:t>om</w:t>
      </w:r>
      <w:r w:rsidRPr="003C1F7B">
        <w:rPr>
          <w:i/>
          <w:sz w:val="16"/>
          <w:lang w:val="sk-SK"/>
        </w:rPr>
        <w:t xml:space="preserve"> Seznam.cz </w:t>
      </w:r>
      <w:r w:rsidR="00A35B29">
        <w:rPr>
          <w:i/>
          <w:sz w:val="16"/>
          <w:lang w:val="sk-SK"/>
        </w:rPr>
        <w:t xml:space="preserve">sa realizoval </w:t>
      </w:r>
      <w:r w:rsidRPr="003C1F7B">
        <w:rPr>
          <w:i/>
          <w:sz w:val="16"/>
          <w:lang w:val="sk-SK"/>
        </w:rPr>
        <w:t xml:space="preserve">formou online </w:t>
      </w:r>
      <w:r w:rsidR="00753BEF">
        <w:rPr>
          <w:i/>
          <w:sz w:val="16"/>
          <w:lang w:val="sk-SK"/>
        </w:rPr>
        <w:t>otázok po</w:t>
      </w:r>
      <w:r w:rsidRPr="003C1F7B">
        <w:rPr>
          <w:i/>
          <w:sz w:val="16"/>
          <w:lang w:val="sk-SK"/>
        </w:rPr>
        <w:t>už</w:t>
      </w:r>
      <w:r w:rsidR="00753BEF">
        <w:rPr>
          <w:i/>
          <w:sz w:val="16"/>
          <w:lang w:val="sk-SK"/>
        </w:rPr>
        <w:t>í</w:t>
      </w:r>
      <w:r w:rsidRPr="003C1F7B">
        <w:rPr>
          <w:i/>
          <w:sz w:val="16"/>
          <w:lang w:val="sk-SK"/>
        </w:rPr>
        <w:t>vate</w:t>
      </w:r>
      <w:r w:rsidR="00753BEF">
        <w:rPr>
          <w:i/>
          <w:sz w:val="16"/>
          <w:lang w:val="sk-SK"/>
        </w:rPr>
        <w:t>ľom</w:t>
      </w:r>
      <w:r w:rsidRPr="003C1F7B">
        <w:rPr>
          <w:i/>
          <w:sz w:val="16"/>
          <w:lang w:val="sk-SK"/>
        </w:rPr>
        <w:t xml:space="preserve"> od 31.</w:t>
      </w:r>
      <w:r w:rsidR="00753BEF">
        <w:rPr>
          <w:i/>
          <w:sz w:val="16"/>
          <w:lang w:val="sk-SK"/>
        </w:rPr>
        <w:t>mája</w:t>
      </w:r>
      <w:r w:rsidRPr="003C1F7B">
        <w:rPr>
          <w:i/>
          <w:sz w:val="16"/>
          <w:lang w:val="sk-SK"/>
        </w:rPr>
        <w:t xml:space="preserve"> do 2. </w:t>
      </w:r>
      <w:r w:rsidR="00753BEF">
        <w:rPr>
          <w:i/>
          <w:sz w:val="16"/>
          <w:lang w:val="sk-SK"/>
        </w:rPr>
        <w:t xml:space="preserve">júna </w:t>
      </w:r>
      <w:r w:rsidRPr="003C1F7B">
        <w:rPr>
          <w:i/>
          <w:sz w:val="16"/>
          <w:lang w:val="sk-SK"/>
        </w:rPr>
        <w:t>2017. Zúčastnilo s</w:t>
      </w:r>
      <w:r w:rsidR="00753BEF">
        <w:rPr>
          <w:i/>
          <w:sz w:val="16"/>
          <w:lang w:val="sk-SK"/>
        </w:rPr>
        <w:t>a ho</w:t>
      </w:r>
      <w:r w:rsidRPr="003C1F7B">
        <w:rPr>
          <w:i/>
          <w:sz w:val="16"/>
          <w:lang w:val="sk-SK"/>
        </w:rPr>
        <w:t xml:space="preserve"> 993 respondent</w:t>
      </w:r>
      <w:r w:rsidR="00753BEF">
        <w:rPr>
          <w:i/>
          <w:sz w:val="16"/>
          <w:lang w:val="sk-SK"/>
        </w:rPr>
        <w:t>ov. Vzor</w:t>
      </w:r>
      <w:r w:rsidRPr="003C1F7B">
        <w:rPr>
          <w:i/>
          <w:sz w:val="16"/>
          <w:lang w:val="sk-SK"/>
        </w:rPr>
        <w:t>k</w:t>
      </w:r>
      <w:r w:rsidR="00753BEF">
        <w:rPr>
          <w:i/>
          <w:sz w:val="16"/>
          <w:lang w:val="sk-SK"/>
        </w:rPr>
        <w:t>a</w:t>
      </w:r>
      <w:r w:rsidRPr="003C1F7B">
        <w:rPr>
          <w:i/>
          <w:sz w:val="16"/>
          <w:lang w:val="sk-SK"/>
        </w:rPr>
        <w:t xml:space="preserve"> je reprezentat</w:t>
      </w:r>
      <w:r w:rsidR="00753BEF">
        <w:rPr>
          <w:i/>
          <w:sz w:val="16"/>
          <w:lang w:val="sk-SK"/>
        </w:rPr>
        <w:t>í</w:t>
      </w:r>
      <w:r w:rsidRPr="003C1F7B">
        <w:rPr>
          <w:i/>
          <w:sz w:val="16"/>
          <w:lang w:val="sk-SK"/>
        </w:rPr>
        <w:t>vn</w:t>
      </w:r>
      <w:r w:rsidR="00753BEF">
        <w:rPr>
          <w:i/>
          <w:sz w:val="16"/>
          <w:lang w:val="sk-SK"/>
        </w:rPr>
        <w:t>a</w:t>
      </w:r>
      <w:r w:rsidRPr="003C1F7B">
        <w:rPr>
          <w:i/>
          <w:sz w:val="16"/>
          <w:lang w:val="sk-SK"/>
        </w:rPr>
        <w:t xml:space="preserve"> na </w:t>
      </w:r>
      <w:r w:rsidR="00753BEF">
        <w:rPr>
          <w:i/>
          <w:sz w:val="16"/>
          <w:lang w:val="sk-SK"/>
        </w:rPr>
        <w:t>po</w:t>
      </w:r>
      <w:r w:rsidRPr="003C1F7B">
        <w:rPr>
          <w:i/>
          <w:sz w:val="16"/>
          <w:lang w:val="sk-SK"/>
        </w:rPr>
        <w:t>už</w:t>
      </w:r>
      <w:r w:rsidR="00753BEF">
        <w:rPr>
          <w:i/>
          <w:sz w:val="16"/>
          <w:lang w:val="sk-SK"/>
        </w:rPr>
        <w:t>í</w:t>
      </w:r>
      <w:r w:rsidRPr="003C1F7B">
        <w:rPr>
          <w:i/>
          <w:sz w:val="16"/>
          <w:lang w:val="sk-SK"/>
        </w:rPr>
        <w:t>vate</w:t>
      </w:r>
      <w:r w:rsidR="00753BEF">
        <w:rPr>
          <w:i/>
          <w:sz w:val="16"/>
          <w:lang w:val="sk-SK"/>
        </w:rPr>
        <w:t>ľov</w:t>
      </w:r>
      <w:r w:rsidRPr="003C1F7B">
        <w:rPr>
          <w:i/>
          <w:sz w:val="16"/>
          <w:lang w:val="sk-SK"/>
        </w:rPr>
        <w:t xml:space="preserve"> Seznamu starší</w:t>
      </w:r>
      <w:r w:rsidR="00753BEF">
        <w:rPr>
          <w:i/>
          <w:sz w:val="16"/>
          <w:lang w:val="sk-SK"/>
        </w:rPr>
        <w:t xml:space="preserve">ch ako </w:t>
      </w:r>
      <w:r w:rsidRPr="003C1F7B">
        <w:rPr>
          <w:i/>
          <w:sz w:val="16"/>
          <w:lang w:val="sk-SK"/>
        </w:rPr>
        <w:t xml:space="preserve">10 </w:t>
      </w:r>
      <w:r w:rsidR="00753BEF">
        <w:rPr>
          <w:i/>
          <w:sz w:val="16"/>
          <w:lang w:val="sk-SK"/>
        </w:rPr>
        <w:t>rokov</w:t>
      </w:r>
      <w:r w:rsidRPr="003C1F7B">
        <w:rPr>
          <w:i/>
          <w:sz w:val="16"/>
          <w:lang w:val="sk-SK"/>
        </w:rPr>
        <w:t>, b</w:t>
      </w:r>
      <w:r w:rsidR="00753BEF">
        <w:rPr>
          <w:i/>
          <w:sz w:val="16"/>
          <w:lang w:val="sk-SK"/>
        </w:rPr>
        <w:t>o</w:t>
      </w:r>
      <w:r w:rsidRPr="003C1F7B">
        <w:rPr>
          <w:i/>
          <w:sz w:val="16"/>
          <w:lang w:val="sk-SK"/>
        </w:rPr>
        <w:t>l</w:t>
      </w:r>
      <w:r w:rsidR="00753BEF">
        <w:rPr>
          <w:i/>
          <w:sz w:val="16"/>
          <w:lang w:val="sk-SK"/>
        </w:rPr>
        <w:t>a</w:t>
      </w:r>
      <w:r w:rsidRPr="003C1F7B">
        <w:rPr>
          <w:i/>
          <w:sz w:val="16"/>
          <w:lang w:val="sk-SK"/>
        </w:rPr>
        <w:t xml:space="preserve"> vyvážen</w:t>
      </w:r>
      <w:r w:rsidR="00753BEF">
        <w:rPr>
          <w:i/>
          <w:sz w:val="16"/>
          <w:lang w:val="sk-SK"/>
        </w:rPr>
        <w:t>á</w:t>
      </w:r>
      <w:r w:rsidRPr="003C1F7B">
        <w:rPr>
          <w:i/>
          <w:sz w:val="16"/>
          <w:lang w:val="sk-SK"/>
        </w:rPr>
        <w:t xml:space="preserve"> p</w:t>
      </w:r>
      <w:r w:rsidR="00753BEF">
        <w:rPr>
          <w:i/>
          <w:sz w:val="16"/>
          <w:lang w:val="sk-SK"/>
        </w:rPr>
        <w:t>r</w:t>
      </w:r>
      <w:r w:rsidRPr="003C1F7B">
        <w:rPr>
          <w:i/>
          <w:sz w:val="16"/>
          <w:lang w:val="sk-SK"/>
        </w:rPr>
        <w:t>i kvót</w:t>
      </w:r>
      <w:r w:rsidR="00753BEF">
        <w:rPr>
          <w:i/>
          <w:sz w:val="16"/>
          <w:lang w:val="sk-SK"/>
        </w:rPr>
        <w:t>a</w:t>
      </w:r>
      <w:r w:rsidRPr="003C1F7B">
        <w:rPr>
          <w:i/>
          <w:sz w:val="16"/>
          <w:lang w:val="sk-SK"/>
        </w:rPr>
        <w:t>ch na pohlav</w:t>
      </w:r>
      <w:r w:rsidR="00753BEF">
        <w:rPr>
          <w:i/>
          <w:sz w:val="16"/>
          <w:lang w:val="sk-SK"/>
        </w:rPr>
        <w:t>ie</w:t>
      </w:r>
      <w:r w:rsidRPr="003C1F7B">
        <w:rPr>
          <w:i/>
          <w:sz w:val="16"/>
          <w:lang w:val="sk-SK"/>
        </w:rPr>
        <w:t>, v</w:t>
      </w:r>
      <w:r w:rsidR="00753BEF">
        <w:rPr>
          <w:i/>
          <w:sz w:val="16"/>
          <w:lang w:val="sk-SK"/>
        </w:rPr>
        <w:t>e</w:t>
      </w:r>
      <w:r w:rsidRPr="003C1F7B">
        <w:rPr>
          <w:i/>
          <w:sz w:val="16"/>
          <w:lang w:val="sk-SK"/>
        </w:rPr>
        <w:t>k a</w:t>
      </w:r>
      <w:r w:rsidR="00753BEF">
        <w:rPr>
          <w:i/>
          <w:sz w:val="16"/>
          <w:lang w:val="sk-SK"/>
        </w:rPr>
        <w:t xml:space="preserve"> dosiahnuté </w:t>
      </w:r>
      <w:r w:rsidRPr="003C1F7B">
        <w:rPr>
          <w:i/>
          <w:sz w:val="16"/>
          <w:lang w:val="sk-SK"/>
        </w:rPr>
        <w:t>vzd</w:t>
      </w:r>
      <w:r w:rsidR="00753BEF">
        <w:rPr>
          <w:i/>
          <w:sz w:val="16"/>
          <w:lang w:val="sk-SK"/>
        </w:rPr>
        <w:t>e</w:t>
      </w:r>
      <w:r w:rsidRPr="003C1F7B">
        <w:rPr>
          <w:i/>
          <w:sz w:val="16"/>
          <w:lang w:val="sk-SK"/>
        </w:rPr>
        <w:t>l</w:t>
      </w:r>
      <w:r w:rsidR="00753BEF">
        <w:rPr>
          <w:i/>
          <w:sz w:val="16"/>
          <w:lang w:val="sk-SK"/>
        </w:rPr>
        <w:t>a</w:t>
      </w:r>
      <w:r w:rsidRPr="003C1F7B">
        <w:rPr>
          <w:i/>
          <w:sz w:val="16"/>
          <w:lang w:val="sk-SK"/>
        </w:rPr>
        <w:t>n</w:t>
      </w:r>
      <w:r w:rsidR="00753BEF">
        <w:rPr>
          <w:i/>
          <w:sz w:val="16"/>
          <w:lang w:val="sk-SK"/>
        </w:rPr>
        <w:t>ie</w:t>
      </w:r>
      <w:r w:rsidRPr="003C1F7B">
        <w:rPr>
          <w:i/>
          <w:sz w:val="16"/>
          <w:lang w:val="sk-SK"/>
        </w:rPr>
        <w:t>.</w:t>
      </w:r>
    </w:p>
    <w:p w:rsidR="00A81219" w:rsidRPr="003C1F7B" w:rsidRDefault="00A81219" w:rsidP="00A81219">
      <w:pPr>
        <w:jc w:val="both"/>
        <w:rPr>
          <w:rFonts w:eastAsia="PMingLiU"/>
          <w:b/>
          <w:lang w:val="sk-SK"/>
        </w:rPr>
      </w:pPr>
    </w:p>
    <w:p w:rsidR="00A81219" w:rsidRPr="003C1F7B" w:rsidRDefault="00A81219" w:rsidP="00A81219">
      <w:pPr>
        <w:rPr>
          <w:b/>
          <w:lang w:val="sk-SK"/>
        </w:rPr>
      </w:pPr>
      <w:r w:rsidRPr="003C1F7B">
        <w:rPr>
          <w:b/>
          <w:lang w:val="sk-SK"/>
        </w:rPr>
        <w:t>Kontakt pr</w:t>
      </w:r>
      <w:r w:rsidR="00753BEF">
        <w:rPr>
          <w:b/>
          <w:lang w:val="sk-SK"/>
        </w:rPr>
        <w:t>e</w:t>
      </w:r>
      <w:r w:rsidRPr="003C1F7B">
        <w:rPr>
          <w:b/>
          <w:lang w:val="sk-SK"/>
        </w:rPr>
        <w:t xml:space="preserve"> médi</w:t>
      </w:r>
      <w:r w:rsidR="00753BEF">
        <w:rPr>
          <w:b/>
          <w:lang w:val="sk-SK"/>
        </w:rPr>
        <w:t>á</w:t>
      </w:r>
      <w:r w:rsidRPr="003C1F7B">
        <w:rPr>
          <w:b/>
          <w:lang w:val="sk-SK"/>
        </w:rPr>
        <w:t>:</w:t>
      </w:r>
    </w:p>
    <w:p w:rsidR="00A81219" w:rsidRPr="003C1F7B" w:rsidRDefault="00753BEF" w:rsidP="00A81219">
      <w:pPr>
        <w:rPr>
          <w:lang w:val="sk-SK"/>
        </w:rPr>
      </w:pPr>
      <w:r>
        <w:rPr>
          <w:lang w:val="sk-SK"/>
        </w:rPr>
        <w:t>Juraj Redeky</w:t>
      </w:r>
      <w:r w:rsidR="00A81219" w:rsidRPr="003C1F7B">
        <w:rPr>
          <w:lang w:val="sk-SK"/>
        </w:rPr>
        <w:br/>
        <w:t>TAKTIQ COMMUNICATIONS s.r.o.</w:t>
      </w:r>
      <w:r w:rsidR="00A81219" w:rsidRPr="003C1F7B">
        <w:rPr>
          <w:lang w:val="sk-SK"/>
        </w:rPr>
        <w:br/>
        <w:t>+42</w:t>
      </w:r>
      <w:r>
        <w:rPr>
          <w:lang w:val="sk-SK"/>
        </w:rPr>
        <w:t>1 911 478 280</w:t>
      </w:r>
      <w:r w:rsidR="00A81219" w:rsidRPr="003C1F7B">
        <w:rPr>
          <w:lang w:val="sk-SK"/>
        </w:rPr>
        <w:br/>
      </w:r>
      <w:hyperlink r:id="rId10" w:history="1">
        <w:r>
          <w:rPr>
            <w:rStyle w:val="Hypertextovodkaz"/>
            <w:lang w:val="sk-SK"/>
          </w:rPr>
          <w:t>juraj.redeky@taktiq.com</w:t>
        </w:r>
      </w:hyperlink>
      <w:r w:rsidR="00A81219" w:rsidRPr="003C1F7B">
        <w:rPr>
          <w:lang w:val="sk-SK"/>
        </w:rPr>
        <w:t xml:space="preserve"> </w:t>
      </w:r>
    </w:p>
    <w:p w:rsidR="00A81219" w:rsidRPr="003C1F7B" w:rsidRDefault="00A81219" w:rsidP="00A81219">
      <w:pPr>
        <w:jc w:val="both"/>
        <w:rPr>
          <w:rFonts w:eastAsia="PMingLiU"/>
          <w:b/>
          <w:lang w:val="sk-SK"/>
        </w:rPr>
      </w:pPr>
    </w:p>
    <w:p w:rsidR="00A93DF7" w:rsidRPr="003C1F7B" w:rsidRDefault="00A93DF7" w:rsidP="00A81219">
      <w:pPr>
        <w:jc w:val="both"/>
        <w:rPr>
          <w:rFonts w:eastAsia="PMingLiU"/>
          <w:b/>
          <w:lang w:val="sk-SK"/>
        </w:rPr>
      </w:pPr>
    </w:p>
    <w:p w:rsidR="00A81219" w:rsidRPr="003C1F7B" w:rsidRDefault="00753BEF" w:rsidP="00A81219">
      <w:pPr>
        <w:jc w:val="both"/>
        <w:rPr>
          <w:rFonts w:eastAsia="PMingLiU"/>
          <w:b/>
          <w:lang w:val="sk-SK"/>
        </w:rPr>
      </w:pPr>
      <w:r>
        <w:rPr>
          <w:rFonts w:eastAsia="PMingLiU"/>
          <w:b/>
          <w:lang w:val="sk-SK"/>
        </w:rPr>
        <w:t>O spolo</w:t>
      </w:r>
      <w:r w:rsidR="00A81219" w:rsidRPr="003C1F7B">
        <w:rPr>
          <w:rFonts w:eastAsia="PMingLiU"/>
          <w:b/>
          <w:lang w:val="sk-SK"/>
        </w:rPr>
        <w:t>čnosti Kingston Digital, Inc.</w:t>
      </w:r>
    </w:p>
    <w:p w:rsidR="00A81219" w:rsidRPr="003C1F7B" w:rsidRDefault="00753BEF" w:rsidP="00A81219">
      <w:pPr>
        <w:jc w:val="both"/>
        <w:rPr>
          <w:rFonts w:eastAsia="PMingLiU"/>
          <w:snapToGrid w:val="0"/>
          <w:color w:val="000000"/>
          <w:lang w:val="sk-SK"/>
        </w:rPr>
      </w:pPr>
      <w:r>
        <w:rPr>
          <w:rFonts w:eastAsia="PMingLiU"/>
          <w:lang w:val="sk-SK"/>
        </w:rPr>
        <w:t>Kingston Digital, Inc. („</w:t>
      </w:r>
      <w:r w:rsidRPr="00753BEF">
        <w:rPr>
          <w:rFonts w:eastAsia="PMingLiU"/>
          <w:lang w:val="sk-SK"/>
        </w:rPr>
        <w:t>KDI</w:t>
      </w:r>
      <w:r>
        <w:rPr>
          <w:rFonts w:eastAsia="PMingLiU"/>
          <w:lang w:val="sk-SK"/>
        </w:rPr>
        <w:t>“</w:t>
      </w:r>
      <w:r w:rsidRPr="00753BEF">
        <w:rPr>
          <w:rFonts w:eastAsia="PMingLiU"/>
          <w:lang w:val="sk-SK"/>
        </w:rPr>
        <w:t>), ktor</w:t>
      </w:r>
      <w:r w:rsidR="00274239">
        <w:rPr>
          <w:rFonts w:eastAsia="PMingLiU"/>
          <w:lang w:val="sk-SK"/>
        </w:rPr>
        <w:t>á</w:t>
      </w:r>
      <w:r w:rsidRPr="00753BEF">
        <w:rPr>
          <w:rFonts w:eastAsia="PMingLiU"/>
          <w:lang w:val="sk-SK"/>
        </w:rPr>
        <w:t xml:space="preserve"> zabezpečuj</w:t>
      </w:r>
      <w:r w:rsidR="00274239">
        <w:rPr>
          <w:rFonts w:eastAsia="PMingLiU"/>
          <w:lang w:val="sk-SK"/>
        </w:rPr>
        <w:t>e</w:t>
      </w:r>
      <w:r w:rsidRPr="00753BEF">
        <w:rPr>
          <w:rFonts w:eastAsia="PMingLiU"/>
          <w:lang w:val="sk-SK"/>
        </w:rPr>
        <w:t xml:space="preserve"> výrobu a distribúciu pamätí typu flash, je dcérskou spoločnosťou Kingston Technology Company, Inc., najväčšieho nezávislého výrobcu pamäťových produktov na svete. KDI bola založená v roku 2008 a jej sídlo je v kalifornskom Fountain Valley v Spojených štátoch. Ďalšie informácie môžete získať na internetovej</w:t>
      </w:r>
      <w:r w:rsidR="00A81219" w:rsidRPr="003C1F7B">
        <w:rPr>
          <w:rFonts w:eastAsia="PMingLiU"/>
          <w:lang w:val="sk-SK"/>
        </w:rPr>
        <w:t xml:space="preserve"> adrese </w:t>
      </w:r>
      <w:hyperlink r:id="rId11" w:history="1">
        <w:r w:rsidR="00A81219" w:rsidRPr="003C1F7B">
          <w:rPr>
            <w:rStyle w:val="Hypertextovodkaz"/>
            <w:rFonts w:eastAsia="PMingLiU"/>
            <w:lang w:val="sk-SK"/>
          </w:rPr>
          <w:t>www.kingston.com</w:t>
        </w:r>
      </w:hyperlink>
      <w:r w:rsidR="00A81219" w:rsidRPr="003C1F7B">
        <w:rPr>
          <w:rFonts w:eastAsia="PMingLiU"/>
          <w:color w:val="0000FF"/>
          <w:u w:val="single"/>
          <w:lang w:val="sk-SK"/>
        </w:rPr>
        <w:t xml:space="preserve"> </w:t>
      </w:r>
      <w:r w:rsidR="00274239">
        <w:rPr>
          <w:rFonts w:eastAsia="PMingLiU"/>
          <w:snapToGrid w:val="0"/>
          <w:color w:val="000000"/>
          <w:lang w:val="sk-SK"/>
        </w:rPr>
        <w:t>al</w:t>
      </w:r>
      <w:r w:rsidR="00A81219" w:rsidRPr="003C1F7B">
        <w:rPr>
          <w:rFonts w:eastAsia="PMingLiU"/>
          <w:snapToGrid w:val="0"/>
          <w:color w:val="000000"/>
          <w:lang w:val="sk-SK"/>
        </w:rPr>
        <w:t>ebo na telef</w:t>
      </w:r>
      <w:r w:rsidR="00274239">
        <w:rPr>
          <w:rFonts w:eastAsia="PMingLiU"/>
          <w:snapToGrid w:val="0"/>
          <w:color w:val="000000"/>
          <w:lang w:val="sk-SK"/>
        </w:rPr>
        <w:t>ó</w:t>
      </w:r>
      <w:r w:rsidR="00A81219" w:rsidRPr="003C1F7B">
        <w:rPr>
          <w:rFonts w:eastAsia="PMingLiU"/>
          <w:snapToGrid w:val="0"/>
          <w:color w:val="000000"/>
          <w:lang w:val="sk-SK"/>
        </w:rPr>
        <w:t>nn</w:t>
      </w:r>
      <w:r w:rsidR="00274239">
        <w:rPr>
          <w:rFonts w:eastAsia="PMingLiU"/>
          <w:snapToGrid w:val="0"/>
          <w:color w:val="000000"/>
          <w:lang w:val="sk-SK"/>
        </w:rPr>
        <w:t>o</w:t>
      </w:r>
      <w:r w:rsidR="00A81219" w:rsidRPr="003C1F7B">
        <w:rPr>
          <w:rFonts w:eastAsia="PMingLiU"/>
          <w:snapToGrid w:val="0"/>
          <w:color w:val="000000"/>
          <w:lang w:val="sk-SK"/>
        </w:rPr>
        <w:t xml:space="preserve">m čísle +44 (0)1932 738888. </w:t>
      </w:r>
    </w:p>
    <w:p w:rsidR="00A81219" w:rsidRPr="003C1F7B" w:rsidRDefault="00A81219" w:rsidP="00A81219">
      <w:pPr>
        <w:jc w:val="both"/>
        <w:rPr>
          <w:rFonts w:eastAsia="PMingLiU"/>
          <w:snapToGrid w:val="0"/>
          <w:color w:val="000000"/>
          <w:lang w:val="sk-SK"/>
        </w:rPr>
      </w:pPr>
    </w:p>
    <w:p w:rsidR="00A93DF7" w:rsidRPr="003C1F7B" w:rsidRDefault="00A93DF7" w:rsidP="00A93DF7">
      <w:pPr>
        <w:jc w:val="both"/>
        <w:rPr>
          <w:b/>
          <w:color w:val="222222"/>
          <w:lang w:val="sk-SK" w:eastAsia="cs-CZ"/>
        </w:rPr>
      </w:pPr>
      <w:r w:rsidRPr="003C1F7B">
        <w:rPr>
          <w:rFonts w:eastAsia="PMingLiU"/>
          <w:b/>
          <w:snapToGrid w:val="0"/>
          <w:color w:val="000000"/>
          <w:lang w:val="sk-SK"/>
        </w:rPr>
        <w:t>O spol</w:t>
      </w:r>
      <w:r w:rsidR="00274239">
        <w:rPr>
          <w:rFonts w:eastAsia="PMingLiU"/>
          <w:b/>
          <w:snapToGrid w:val="0"/>
          <w:color w:val="000000"/>
          <w:lang w:val="sk-SK"/>
        </w:rPr>
        <w:t>o</w:t>
      </w:r>
      <w:r w:rsidRPr="003C1F7B">
        <w:rPr>
          <w:rFonts w:eastAsia="PMingLiU"/>
          <w:b/>
          <w:snapToGrid w:val="0"/>
          <w:color w:val="000000"/>
          <w:lang w:val="sk-SK"/>
        </w:rPr>
        <w:t xml:space="preserve">čnosti </w:t>
      </w:r>
      <w:r w:rsidRPr="003C1F7B">
        <w:rPr>
          <w:b/>
          <w:bCs/>
          <w:color w:val="222222"/>
          <w:lang w:val="sk-SK"/>
        </w:rPr>
        <w:t>ESET</w:t>
      </w:r>
    </w:p>
    <w:p w:rsidR="00274239" w:rsidRPr="00274239" w:rsidRDefault="00A93DF7" w:rsidP="00274239">
      <w:pPr>
        <w:shd w:val="clear" w:color="auto" w:fill="FFFFFF"/>
        <w:jc w:val="both"/>
        <w:rPr>
          <w:lang w:val="sk-SK"/>
        </w:rPr>
      </w:pPr>
      <w:r w:rsidRPr="003C1F7B">
        <w:rPr>
          <w:lang w:val="sk-SK"/>
        </w:rPr>
        <w:t>Spol</w:t>
      </w:r>
      <w:r w:rsidR="00274239">
        <w:rPr>
          <w:lang w:val="sk-SK"/>
        </w:rPr>
        <w:t>o</w:t>
      </w:r>
      <w:r w:rsidRPr="003C1F7B">
        <w:rPr>
          <w:lang w:val="sk-SK"/>
        </w:rPr>
        <w:t>čnos</w:t>
      </w:r>
      <w:r w:rsidR="00274239">
        <w:rPr>
          <w:lang w:val="sk-SK"/>
        </w:rPr>
        <w:t>ť ESET u</w:t>
      </w:r>
      <w:r w:rsidRPr="003C1F7B">
        <w:rPr>
          <w:lang w:val="sk-SK"/>
        </w:rPr>
        <w:t xml:space="preserve">ž od roku 1987 </w:t>
      </w:r>
      <w:r w:rsidR="00274239" w:rsidRPr="00274239">
        <w:rPr>
          <w:lang w:val="sk-SK"/>
        </w:rPr>
        <w:t xml:space="preserve">vyvíja bezpečnostný softvér pre domácich aj firemných </w:t>
      </w:r>
      <w:r w:rsidR="00274239">
        <w:rPr>
          <w:lang w:val="sk-SK"/>
        </w:rPr>
        <w:t>po</w:t>
      </w:r>
      <w:r w:rsidR="00274239" w:rsidRPr="00274239">
        <w:rPr>
          <w:lang w:val="sk-SK"/>
        </w:rPr>
        <w:t xml:space="preserve">užívateľov. Ten drží rekordný počet ocenení a vďaka nemu môže viac ako 100 miliónov </w:t>
      </w:r>
      <w:r w:rsidR="00274239">
        <w:rPr>
          <w:lang w:val="sk-SK"/>
        </w:rPr>
        <w:t>po</w:t>
      </w:r>
      <w:r w:rsidR="00274239" w:rsidRPr="00274239">
        <w:rPr>
          <w:lang w:val="sk-SK"/>
        </w:rPr>
        <w:t>užívateľov bezpečne objavovať možnosti internetu. Široké portfólio produktov ESET pokrýva všetky populárne platformy vrátane mobilných a poskytuje neustálu proaktívnu ochranu pri minimálnych systémových nárokoch. ESET sa stal prvou spoločnosťou, ktorá vďaka dlhodobo vysokej úrovni ochrany získala 100 ocenen</w:t>
      </w:r>
      <w:r w:rsidR="00274239">
        <w:rPr>
          <w:lang w:val="sk-SK"/>
        </w:rPr>
        <w:t>í</w:t>
      </w:r>
      <w:r w:rsidR="00274239" w:rsidRPr="00274239">
        <w:rPr>
          <w:lang w:val="sk-SK"/>
        </w:rPr>
        <w:t xml:space="preserve"> prestížneho magazínu Virus Bulletin VB100. Za týmito úspechmi stojí najmä dlhodob</w:t>
      </w:r>
      <w:r w:rsidR="00274239">
        <w:rPr>
          <w:lang w:val="sk-SK"/>
        </w:rPr>
        <w:t>á</w:t>
      </w:r>
      <w:r w:rsidR="00274239" w:rsidRPr="00274239">
        <w:rPr>
          <w:lang w:val="sk-SK"/>
        </w:rPr>
        <w:t xml:space="preserve"> investíci</w:t>
      </w:r>
      <w:r w:rsidR="00274239">
        <w:rPr>
          <w:lang w:val="sk-SK"/>
        </w:rPr>
        <w:t>a</w:t>
      </w:r>
      <w:r w:rsidR="00274239" w:rsidRPr="00274239">
        <w:rPr>
          <w:lang w:val="sk-SK"/>
        </w:rPr>
        <w:t xml:space="preserve"> do vývoja. Len v Českej republike nájdeme tri vývojové centrá a to v Prahe, Jablonci nad Nisou a Brne. Spoločnosť ESET má lokálne zastúpenie v Prahe, celosvetovú centrálu v Bratislave a disponuje rozsiahlou sieťou partnerov vo viac </w:t>
      </w:r>
      <w:r w:rsidR="00036197">
        <w:rPr>
          <w:lang w:val="sk-SK"/>
        </w:rPr>
        <w:t>ako</w:t>
      </w:r>
      <w:r w:rsidR="00274239" w:rsidRPr="00274239">
        <w:rPr>
          <w:lang w:val="sk-SK"/>
        </w:rPr>
        <w:t xml:space="preserve"> 200 krajinách sveta.</w:t>
      </w:r>
    </w:p>
    <w:p w:rsidR="00274239" w:rsidRPr="00274239" w:rsidRDefault="00274239" w:rsidP="00274239">
      <w:pPr>
        <w:shd w:val="clear" w:color="auto" w:fill="FFFFFF"/>
        <w:jc w:val="both"/>
        <w:rPr>
          <w:lang w:val="sk-SK"/>
        </w:rPr>
      </w:pPr>
    </w:p>
    <w:p w:rsidR="00274239" w:rsidRPr="00274239" w:rsidRDefault="00274239" w:rsidP="00274239">
      <w:pPr>
        <w:shd w:val="clear" w:color="auto" w:fill="FFFFFF"/>
        <w:jc w:val="both"/>
        <w:rPr>
          <w:lang w:val="sk-SK"/>
        </w:rPr>
      </w:pPr>
    </w:p>
    <w:p w:rsidR="00274239" w:rsidRPr="00036197" w:rsidRDefault="00274239" w:rsidP="00274239">
      <w:pPr>
        <w:shd w:val="clear" w:color="auto" w:fill="FFFFFF"/>
        <w:jc w:val="both"/>
        <w:rPr>
          <w:b/>
          <w:lang w:val="sk-SK"/>
        </w:rPr>
      </w:pPr>
      <w:r w:rsidRPr="00036197">
        <w:rPr>
          <w:b/>
          <w:lang w:val="sk-SK"/>
        </w:rPr>
        <w:t>O spoločnosti COMGUARD a.s.</w:t>
      </w:r>
    </w:p>
    <w:p w:rsidR="00036197" w:rsidRPr="003C1F7B" w:rsidRDefault="00274239" w:rsidP="00036197">
      <w:pPr>
        <w:shd w:val="clear" w:color="auto" w:fill="FFFFFF"/>
        <w:jc w:val="both"/>
        <w:rPr>
          <w:rFonts w:eastAsia="PMingLiU"/>
          <w:lang w:val="sk-SK"/>
        </w:rPr>
      </w:pPr>
      <w:r w:rsidRPr="00274239">
        <w:rPr>
          <w:lang w:val="sk-SK"/>
        </w:rPr>
        <w:t>COMGUARD a.s. je špecialista na Value Added Distribúciu (B2B) a disponuje kompletným servisom pod jednou strechou, poskytujúc</w:t>
      </w:r>
      <w:r w:rsidR="00036197">
        <w:rPr>
          <w:lang w:val="sk-SK"/>
        </w:rPr>
        <w:t>i</w:t>
      </w:r>
      <w:r w:rsidRPr="00274239">
        <w:rPr>
          <w:lang w:val="sk-SK"/>
        </w:rPr>
        <w:t xml:space="preserve"> IT bezpečnosť a sieťové riešenia, najmä na trhoch v Českej republike a na </w:t>
      </w:r>
      <w:r w:rsidR="00036197">
        <w:rPr>
          <w:lang w:val="sk-SK"/>
        </w:rPr>
        <w:t>S</w:t>
      </w:r>
      <w:r w:rsidRPr="00274239">
        <w:rPr>
          <w:lang w:val="sk-SK"/>
        </w:rPr>
        <w:t>lovensk</w:t>
      </w:r>
      <w:r w:rsidR="00036197">
        <w:rPr>
          <w:lang w:val="sk-SK"/>
        </w:rPr>
        <w:t>u</w:t>
      </w:r>
      <w:r w:rsidRPr="00274239">
        <w:rPr>
          <w:lang w:val="sk-SK"/>
        </w:rPr>
        <w:t>. Spoločnosť COMGUARD má vybudované unikátn</w:t>
      </w:r>
      <w:r w:rsidR="00036197">
        <w:rPr>
          <w:lang w:val="sk-SK"/>
        </w:rPr>
        <w:t>e</w:t>
      </w:r>
      <w:r w:rsidRPr="00274239">
        <w:rPr>
          <w:lang w:val="sk-SK"/>
        </w:rPr>
        <w:t xml:space="preserve"> Kompetenčné centrum bezpečnostných technológií a školiace centrum (ATC) špecializované na IT bezpečnosť. Realizuje produktové školenia a pripravuje vlastné webináre</w:t>
      </w:r>
      <w:r w:rsidR="00036197">
        <w:rPr>
          <w:lang w:val="sk-SK"/>
        </w:rPr>
        <w:t>,</w:t>
      </w:r>
      <w:r w:rsidRPr="00274239">
        <w:rPr>
          <w:lang w:val="sk-SK"/>
        </w:rPr>
        <w:t xml:space="preserve"> ktoré svojou odbornou kvalitou a prevedením slúži</w:t>
      </w:r>
      <w:r w:rsidR="00036197">
        <w:rPr>
          <w:lang w:val="sk-SK"/>
        </w:rPr>
        <w:t>a</w:t>
      </w:r>
      <w:r w:rsidRPr="00274239">
        <w:rPr>
          <w:lang w:val="sk-SK"/>
        </w:rPr>
        <w:t xml:space="preserve"> tiež ako </w:t>
      </w:r>
      <w:r w:rsidR="00036197">
        <w:rPr>
          <w:lang w:val="sk-SK"/>
        </w:rPr>
        <w:t>„</w:t>
      </w:r>
      <w:r w:rsidRPr="00274239">
        <w:rPr>
          <w:lang w:val="sk-SK"/>
        </w:rPr>
        <w:t>virtuálny technik</w:t>
      </w:r>
      <w:r w:rsidR="00036197">
        <w:rPr>
          <w:lang w:val="sk-SK"/>
        </w:rPr>
        <w:t>“</w:t>
      </w:r>
      <w:r w:rsidRPr="00274239">
        <w:rPr>
          <w:lang w:val="sk-SK"/>
        </w:rPr>
        <w:t>.</w:t>
      </w:r>
    </w:p>
    <w:p w:rsidR="00A81219" w:rsidRPr="003C1F7B" w:rsidRDefault="00A81219" w:rsidP="00A81219">
      <w:pPr>
        <w:jc w:val="both"/>
        <w:rPr>
          <w:rFonts w:eastAsia="PMingLiU"/>
          <w:lang w:val="sk-SK"/>
        </w:rPr>
      </w:pPr>
    </w:p>
    <w:sectPr w:rsidR="00A81219" w:rsidRPr="003C1F7B" w:rsidSect="0019780D">
      <w:headerReference w:type="default" r:id="rId12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944" w:rsidRDefault="006A0944" w:rsidP="00A861C2">
      <w:r>
        <w:separator/>
      </w:r>
    </w:p>
  </w:endnote>
  <w:endnote w:type="continuationSeparator" w:id="0">
    <w:p w:rsidR="006A0944" w:rsidRDefault="006A0944" w:rsidP="00A8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944" w:rsidRDefault="006A0944" w:rsidP="00A861C2">
      <w:r>
        <w:separator/>
      </w:r>
    </w:p>
  </w:footnote>
  <w:footnote w:type="continuationSeparator" w:id="0">
    <w:p w:rsidR="006A0944" w:rsidRDefault="006A0944" w:rsidP="00A86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0E" w:rsidRDefault="00AB1E62" w:rsidP="0019780D">
    <w:pPr>
      <w:pStyle w:val="Zhlav"/>
      <w:jc w:val="center"/>
    </w:pPr>
    <w:r w:rsidRPr="00AB1E62">
      <w:rPr>
        <w:noProof/>
        <w:lang w:val="sk-SK" w:eastAsia="sk-SK"/>
      </w:rPr>
      <w:drawing>
        <wp:inline distT="0" distB="0" distL="0" distR="0">
          <wp:extent cx="2989194" cy="612370"/>
          <wp:effectExtent l="19050" t="0" r="1656" b="0"/>
          <wp:docPr id="3" name="Picture 1" descr="KDI_Logo_hi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DI_Logo_hi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746" cy="612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410E" w:rsidRDefault="00AB1E62">
    <w:pPr>
      <w:pStyle w:val="Zhlav"/>
    </w:pPr>
    <w:r>
      <w:t xml:space="preserve"> </w:t>
    </w:r>
  </w:p>
  <w:p w:rsidR="000B5BCA" w:rsidRDefault="000B5B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47E"/>
    <w:multiLevelType w:val="hybridMultilevel"/>
    <w:tmpl w:val="8E165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6C332D"/>
    <w:multiLevelType w:val="hybridMultilevel"/>
    <w:tmpl w:val="2834B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27341"/>
    <w:multiLevelType w:val="hybridMultilevel"/>
    <w:tmpl w:val="BC908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A42A24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717F55"/>
    <w:multiLevelType w:val="hybridMultilevel"/>
    <w:tmpl w:val="5D8E98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742B45"/>
    <w:multiLevelType w:val="hybridMultilevel"/>
    <w:tmpl w:val="480A28CC"/>
    <w:lvl w:ilvl="0" w:tplc="C57EE9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513C9"/>
    <w:multiLevelType w:val="hybridMultilevel"/>
    <w:tmpl w:val="73AABD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5B69A9"/>
    <w:multiLevelType w:val="hybridMultilevel"/>
    <w:tmpl w:val="AF4C83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E460A"/>
    <w:multiLevelType w:val="hybridMultilevel"/>
    <w:tmpl w:val="61DE05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6E1B8B"/>
    <w:multiLevelType w:val="hybridMultilevel"/>
    <w:tmpl w:val="BFD4A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33"/>
    <w:rsid w:val="00013CC3"/>
    <w:rsid w:val="00017381"/>
    <w:rsid w:val="000339B7"/>
    <w:rsid w:val="00036197"/>
    <w:rsid w:val="0003734F"/>
    <w:rsid w:val="000406E2"/>
    <w:rsid w:val="000410A4"/>
    <w:rsid w:val="00071053"/>
    <w:rsid w:val="00074280"/>
    <w:rsid w:val="000803BD"/>
    <w:rsid w:val="000A2FBE"/>
    <w:rsid w:val="000B410E"/>
    <w:rsid w:val="000B5BCA"/>
    <w:rsid w:val="000C14D7"/>
    <w:rsid w:val="000E096F"/>
    <w:rsid w:val="00120EC3"/>
    <w:rsid w:val="00151FBF"/>
    <w:rsid w:val="00160166"/>
    <w:rsid w:val="001703A7"/>
    <w:rsid w:val="00175D70"/>
    <w:rsid w:val="00192063"/>
    <w:rsid w:val="00194CFA"/>
    <w:rsid w:val="0019780D"/>
    <w:rsid w:val="001A4895"/>
    <w:rsid w:val="001A5A56"/>
    <w:rsid w:val="001B4737"/>
    <w:rsid w:val="001B5415"/>
    <w:rsid w:val="001C70A8"/>
    <w:rsid w:val="001D5AF6"/>
    <w:rsid w:val="001E3155"/>
    <w:rsid w:val="001F58D2"/>
    <w:rsid w:val="00222264"/>
    <w:rsid w:val="00256DA9"/>
    <w:rsid w:val="00261D10"/>
    <w:rsid w:val="00267436"/>
    <w:rsid w:val="00274239"/>
    <w:rsid w:val="002A25E4"/>
    <w:rsid w:val="002A27C4"/>
    <w:rsid w:val="002A7809"/>
    <w:rsid w:val="002B026B"/>
    <w:rsid w:val="002C44CC"/>
    <w:rsid w:val="002E144E"/>
    <w:rsid w:val="003037DC"/>
    <w:rsid w:val="00311B39"/>
    <w:rsid w:val="00324423"/>
    <w:rsid w:val="00326534"/>
    <w:rsid w:val="0033390A"/>
    <w:rsid w:val="00367D72"/>
    <w:rsid w:val="003831FA"/>
    <w:rsid w:val="00385D10"/>
    <w:rsid w:val="003A3EA6"/>
    <w:rsid w:val="003B1E25"/>
    <w:rsid w:val="003B2AC2"/>
    <w:rsid w:val="003B30EB"/>
    <w:rsid w:val="003B5EC1"/>
    <w:rsid w:val="003B6898"/>
    <w:rsid w:val="003C1F7B"/>
    <w:rsid w:val="004156B7"/>
    <w:rsid w:val="00416F62"/>
    <w:rsid w:val="004250BC"/>
    <w:rsid w:val="00444B7D"/>
    <w:rsid w:val="00456FEA"/>
    <w:rsid w:val="00471EB7"/>
    <w:rsid w:val="004915AB"/>
    <w:rsid w:val="00494C70"/>
    <w:rsid w:val="004B5921"/>
    <w:rsid w:val="00513B4A"/>
    <w:rsid w:val="00527317"/>
    <w:rsid w:val="00544EF4"/>
    <w:rsid w:val="005464D3"/>
    <w:rsid w:val="00546E6F"/>
    <w:rsid w:val="00580460"/>
    <w:rsid w:val="005A414E"/>
    <w:rsid w:val="00602AE1"/>
    <w:rsid w:val="00620ECE"/>
    <w:rsid w:val="00623806"/>
    <w:rsid w:val="00623C2A"/>
    <w:rsid w:val="00631EFA"/>
    <w:rsid w:val="006523A9"/>
    <w:rsid w:val="00677FB5"/>
    <w:rsid w:val="006A0944"/>
    <w:rsid w:val="006A1ED2"/>
    <w:rsid w:val="006A7D5E"/>
    <w:rsid w:val="006C7D92"/>
    <w:rsid w:val="006F7C2C"/>
    <w:rsid w:val="00707E88"/>
    <w:rsid w:val="0071014F"/>
    <w:rsid w:val="00730229"/>
    <w:rsid w:val="007364E5"/>
    <w:rsid w:val="00744E3A"/>
    <w:rsid w:val="00745417"/>
    <w:rsid w:val="00753BEF"/>
    <w:rsid w:val="00771F6A"/>
    <w:rsid w:val="00782B59"/>
    <w:rsid w:val="0078437C"/>
    <w:rsid w:val="007C6848"/>
    <w:rsid w:val="007E02B0"/>
    <w:rsid w:val="007E0BFF"/>
    <w:rsid w:val="007E72FA"/>
    <w:rsid w:val="008460BE"/>
    <w:rsid w:val="0084653C"/>
    <w:rsid w:val="00855BEB"/>
    <w:rsid w:val="00861229"/>
    <w:rsid w:val="00892AB2"/>
    <w:rsid w:val="00893E38"/>
    <w:rsid w:val="008C2465"/>
    <w:rsid w:val="008D444F"/>
    <w:rsid w:val="008E7F6C"/>
    <w:rsid w:val="0091595D"/>
    <w:rsid w:val="00916D3A"/>
    <w:rsid w:val="0092551E"/>
    <w:rsid w:val="00941987"/>
    <w:rsid w:val="00943B07"/>
    <w:rsid w:val="009879F3"/>
    <w:rsid w:val="00994975"/>
    <w:rsid w:val="009A43D2"/>
    <w:rsid w:val="009F7B30"/>
    <w:rsid w:val="00A01641"/>
    <w:rsid w:val="00A2361B"/>
    <w:rsid w:val="00A31853"/>
    <w:rsid w:val="00A35B29"/>
    <w:rsid w:val="00A45D01"/>
    <w:rsid w:val="00A472DE"/>
    <w:rsid w:val="00A57304"/>
    <w:rsid w:val="00A60BFC"/>
    <w:rsid w:val="00A80629"/>
    <w:rsid w:val="00A81219"/>
    <w:rsid w:val="00A85433"/>
    <w:rsid w:val="00A861C2"/>
    <w:rsid w:val="00A8680C"/>
    <w:rsid w:val="00A90E63"/>
    <w:rsid w:val="00A93DF7"/>
    <w:rsid w:val="00AB1D9E"/>
    <w:rsid w:val="00AB1E62"/>
    <w:rsid w:val="00AB5111"/>
    <w:rsid w:val="00AB6D82"/>
    <w:rsid w:val="00AE03C7"/>
    <w:rsid w:val="00AE32D3"/>
    <w:rsid w:val="00AE4660"/>
    <w:rsid w:val="00AF6A72"/>
    <w:rsid w:val="00B006C8"/>
    <w:rsid w:val="00B020B4"/>
    <w:rsid w:val="00B03804"/>
    <w:rsid w:val="00B038DE"/>
    <w:rsid w:val="00B11358"/>
    <w:rsid w:val="00B22778"/>
    <w:rsid w:val="00B42CBA"/>
    <w:rsid w:val="00B47F06"/>
    <w:rsid w:val="00B66B8E"/>
    <w:rsid w:val="00BB0BEF"/>
    <w:rsid w:val="00BB750D"/>
    <w:rsid w:val="00BF3762"/>
    <w:rsid w:val="00C17FBF"/>
    <w:rsid w:val="00C226E4"/>
    <w:rsid w:val="00C43EB5"/>
    <w:rsid w:val="00C51995"/>
    <w:rsid w:val="00C61B23"/>
    <w:rsid w:val="00C624D8"/>
    <w:rsid w:val="00C7486A"/>
    <w:rsid w:val="00C76302"/>
    <w:rsid w:val="00CD509D"/>
    <w:rsid w:val="00D070A4"/>
    <w:rsid w:val="00D116A6"/>
    <w:rsid w:val="00D20E66"/>
    <w:rsid w:val="00D26922"/>
    <w:rsid w:val="00D30EA3"/>
    <w:rsid w:val="00D536E3"/>
    <w:rsid w:val="00D54479"/>
    <w:rsid w:val="00D6721F"/>
    <w:rsid w:val="00D76468"/>
    <w:rsid w:val="00D83413"/>
    <w:rsid w:val="00D930E0"/>
    <w:rsid w:val="00DA2C22"/>
    <w:rsid w:val="00DA7D19"/>
    <w:rsid w:val="00DF2A2D"/>
    <w:rsid w:val="00DF4BC7"/>
    <w:rsid w:val="00E17D8C"/>
    <w:rsid w:val="00E6177A"/>
    <w:rsid w:val="00E670F5"/>
    <w:rsid w:val="00E873AD"/>
    <w:rsid w:val="00E87A6D"/>
    <w:rsid w:val="00EA0EF6"/>
    <w:rsid w:val="00EA2FA5"/>
    <w:rsid w:val="00EB47B7"/>
    <w:rsid w:val="00EC29FB"/>
    <w:rsid w:val="00ED0872"/>
    <w:rsid w:val="00ED1E43"/>
    <w:rsid w:val="00EE1CA6"/>
    <w:rsid w:val="00EE285F"/>
    <w:rsid w:val="00EE40A4"/>
    <w:rsid w:val="00F05948"/>
    <w:rsid w:val="00F14EEF"/>
    <w:rsid w:val="00F17755"/>
    <w:rsid w:val="00F20191"/>
    <w:rsid w:val="00F524FE"/>
    <w:rsid w:val="00F66D86"/>
    <w:rsid w:val="00F66F34"/>
    <w:rsid w:val="00F81F92"/>
    <w:rsid w:val="00F914F8"/>
    <w:rsid w:val="00FA3501"/>
    <w:rsid w:val="00FC1B36"/>
    <w:rsid w:val="00FC2977"/>
    <w:rsid w:val="00FD1AB6"/>
    <w:rsid w:val="00FE66C3"/>
    <w:rsid w:val="00FF0976"/>
    <w:rsid w:val="00FF0B67"/>
    <w:rsid w:val="00FF19E1"/>
    <w:rsid w:val="00FF3BFC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93B3ED"/>
  <w15:docId w15:val="{68DF8D8B-A0B4-40C4-82F0-D309445C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527317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8121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85433"/>
    <w:rPr>
      <w:color w:val="0000FF"/>
      <w:u w:val="single"/>
    </w:rPr>
  </w:style>
  <w:style w:type="paragraph" w:styleId="Zkladntext3">
    <w:name w:val="Body Text 3"/>
    <w:basedOn w:val="Normln"/>
    <w:rsid w:val="00F66D86"/>
    <w:pPr>
      <w:spacing w:line="360" w:lineRule="auto"/>
    </w:pPr>
    <w:rPr>
      <w:color w:val="000000"/>
      <w:szCs w:val="20"/>
    </w:rPr>
  </w:style>
  <w:style w:type="character" w:styleId="Siln">
    <w:name w:val="Strong"/>
    <w:aliases w:val="Form Field"/>
    <w:basedOn w:val="Standardnpsmoodstavce"/>
    <w:uiPriority w:val="22"/>
    <w:qFormat/>
    <w:rsid w:val="00D930E0"/>
    <w:rPr>
      <w:rFonts w:cs="Times New Roman"/>
      <w:b/>
    </w:rPr>
  </w:style>
  <w:style w:type="character" w:styleId="Odkaznakoment">
    <w:name w:val="annotation reference"/>
    <w:basedOn w:val="Standardnpsmoodstavce"/>
    <w:uiPriority w:val="99"/>
    <w:semiHidden/>
    <w:rsid w:val="00E17D8C"/>
    <w:rPr>
      <w:sz w:val="16"/>
      <w:szCs w:val="16"/>
    </w:rPr>
  </w:style>
  <w:style w:type="paragraph" w:styleId="Textkomente">
    <w:name w:val="annotation text"/>
    <w:basedOn w:val="Normln"/>
    <w:semiHidden/>
    <w:rsid w:val="00E17D8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17D8C"/>
    <w:rPr>
      <w:b/>
      <w:bCs/>
    </w:rPr>
  </w:style>
  <w:style w:type="paragraph" w:styleId="Textbubliny">
    <w:name w:val="Balloon Text"/>
    <w:basedOn w:val="Normln"/>
    <w:semiHidden/>
    <w:rsid w:val="00E17D8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F81F92"/>
    <w:pPr>
      <w:spacing w:after="120"/>
    </w:pPr>
  </w:style>
  <w:style w:type="character" w:styleId="Sledovanodkaz">
    <w:name w:val="FollowedHyperlink"/>
    <w:basedOn w:val="Standardnpsmoodstavce"/>
    <w:rsid w:val="001D5AF6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A80629"/>
    <w:pPr>
      <w:ind w:left="720"/>
      <w:contextualSpacing/>
    </w:pPr>
    <w:rPr>
      <w:rFonts w:eastAsia="PMingLiU"/>
      <w:sz w:val="20"/>
      <w:szCs w:val="20"/>
    </w:rPr>
  </w:style>
  <w:style w:type="character" w:customStyle="1" w:styleId="style11">
    <w:name w:val="style11"/>
    <w:basedOn w:val="Standardnpsmoodstavce"/>
    <w:rsid w:val="00D26922"/>
    <w:rPr>
      <w:rFonts w:ascii="Times New Roman" w:hAnsi="Times New Roman" w:cs="Times New Roman" w:hint="default"/>
      <w:b/>
      <w:bCs/>
      <w:i w:val="0"/>
      <w:iCs w:val="0"/>
      <w:color w:val="666666"/>
      <w:sz w:val="19"/>
      <w:szCs w:val="19"/>
      <w:bdr w:val="none" w:sz="0" w:space="0" w:color="auto" w:frame="1"/>
    </w:rPr>
  </w:style>
  <w:style w:type="character" w:customStyle="1" w:styleId="style41">
    <w:name w:val="style41"/>
    <w:basedOn w:val="Standardnpsmoodstavce"/>
    <w:rsid w:val="00D26922"/>
    <w:rPr>
      <w:rFonts w:ascii="Arial" w:hAnsi="Arial" w:cs="Arial" w:hint="default"/>
      <w:b w:val="0"/>
      <w:bCs w:val="0"/>
      <w:i w:val="0"/>
      <w:iCs w:val="0"/>
      <w:strike w:val="0"/>
      <w:dstrike w:val="0"/>
      <w:sz w:val="16"/>
      <w:szCs w:val="16"/>
      <w:u w:val="none"/>
      <w:effect w:val="none"/>
    </w:rPr>
  </w:style>
  <w:style w:type="paragraph" w:styleId="Zhlav">
    <w:name w:val="header"/>
    <w:basedOn w:val="Normln"/>
    <w:link w:val="ZhlavChar"/>
    <w:uiPriority w:val="99"/>
    <w:rsid w:val="00A861C2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61C2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A861C2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rsid w:val="00A861C2"/>
    <w:rPr>
      <w:sz w:val="24"/>
      <w:szCs w:val="24"/>
      <w:lang w:val="en-US" w:eastAsia="en-US"/>
    </w:rPr>
  </w:style>
  <w:style w:type="paragraph" w:customStyle="1" w:styleId="Default">
    <w:name w:val="Default"/>
    <w:rsid w:val="00AB6D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rsid w:val="00AB6D82"/>
  </w:style>
  <w:style w:type="paragraph" w:customStyle="1" w:styleId="Contacts">
    <w:name w:val="Contacts"/>
    <w:basedOn w:val="Zpat"/>
    <w:rsid w:val="0019780D"/>
    <w:pPr>
      <w:tabs>
        <w:tab w:val="clear" w:pos="4513"/>
        <w:tab w:val="clear" w:pos="9026"/>
        <w:tab w:val="center" w:pos="4320"/>
        <w:tab w:val="right" w:pos="8640"/>
      </w:tabs>
      <w:suppressAutoHyphens/>
    </w:pPr>
    <w:rPr>
      <w:rFonts w:eastAsia="PMingLiU"/>
      <w:szCs w:val="20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A812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ngsto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uraj.redeky@taktiq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ssoffice.cz/wp-content/uploads/2017/06/infografika-secure-usb-cz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899A4-8BD8-4877-9B22-6C187222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951</Words>
  <Characters>5613</Characters>
  <Application>Microsoft Office Word</Application>
  <DocSecurity>0</DocSecurity>
  <Lines>46</Lines>
  <Paragraphs>13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Kingston Technology</Company>
  <LinksUpToDate>false</LinksUpToDate>
  <CharactersWithSpaces>6551</CharactersWithSpaces>
  <SharedDoc>false</SharedDoc>
  <HLinks>
    <vt:vector size="102" baseType="variant">
      <vt:variant>
        <vt:i4>1114166</vt:i4>
      </vt:variant>
      <vt:variant>
        <vt:i4>18</vt:i4>
      </vt:variant>
      <vt:variant>
        <vt:i4>0</vt:i4>
      </vt:variant>
      <vt:variant>
        <vt:i4>5</vt:i4>
      </vt:variant>
      <vt:variant>
        <vt:lpwstr>mailto:kbela@juniper.net</vt:lpwstr>
      </vt:variant>
      <vt:variant>
        <vt:lpwstr/>
      </vt:variant>
      <vt:variant>
        <vt:i4>655376</vt:i4>
      </vt:variant>
      <vt:variant>
        <vt:i4>15</vt:i4>
      </vt:variant>
      <vt:variant>
        <vt:i4>0</vt:i4>
      </vt:variant>
      <vt:variant>
        <vt:i4>5</vt:i4>
      </vt:variant>
      <vt:variant>
        <vt:lpwstr>http://www.flickr.com/photos/kingstontechnologyemea/</vt:lpwstr>
      </vt:variant>
      <vt:variant>
        <vt:lpwstr/>
      </vt:variant>
      <vt:variant>
        <vt:i4>65625</vt:i4>
      </vt:variant>
      <vt:variant>
        <vt:i4>12</vt:i4>
      </vt:variant>
      <vt:variant>
        <vt:i4>0</vt:i4>
      </vt:variant>
      <vt:variant>
        <vt:i4>5</vt:i4>
      </vt:variant>
      <vt:variant>
        <vt:lpwstr>http://www.linkedin.com/company/kingston</vt:lpwstr>
      </vt:variant>
      <vt:variant>
        <vt:lpwstr/>
      </vt:variant>
      <vt:variant>
        <vt:i4>524289</vt:i4>
      </vt:variant>
      <vt:variant>
        <vt:i4>9</vt:i4>
      </vt:variant>
      <vt:variant>
        <vt:i4>0</vt:i4>
      </vt:variant>
      <vt:variant>
        <vt:i4>5</vt:i4>
      </vt:variant>
      <vt:variant>
        <vt:lpwstr>http://twitter.com/</vt:lpwstr>
      </vt:variant>
      <vt:variant>
        <vt:lpwstr>!/kingstontech</vt:lpwstr>
      </vt:variant>
      <vt:variant>
        <vt:i4>5374034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http://www.facebook.com/kingstontechnologyeurope</vt:lpwstr>
      </vt:variant>
      <vt:variant>
        <vt:lpwstr/>
      </vt:variant>
      <vt:variant>
        <vt:i4>4522068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http://www.youtube.com/kingstontechmemory</vt:lpwstr>
      </vt:variant>
      <vt:variant>
        <vt:lpwstr/>
      </vt:variant>
      <vt:variant>
        <vt:i4>4391011</vt:i4>
      </vt:variant>
      <vt:variant>
        <vt:i4>0</vt:i4>
      </vt:variant>
      <vt:variant>
        <vt:i4>0</vt:i4>
      </vt:variant>
      <vt:variant>
        <vt:i4>5</vt:i4>
      </vt:variant>
      <vt:variant>
        <vt:lpwstr>http://www.kingston.com/us/company/25_years</vt:lpwstr>
      </vt:variant>
      <vt:variant>
        <vt:lpwstr/>
      </vt:variant>
      <vt:variant>
        <vt:i4>655376</vt:i4>
      </vt:variant>
      <vt:variant>
        <vt:i4>12</vt:i4>
      </vt:variant>
      <vt:variant>
        <vt:i4>0</vt:i4>
      </vt:variant>
      <vt:variant>
        <vt:i4>5</vt:i4>
      </vt:variant>
      <vt:variant>
        <vt:lpwstr>http://www.flickr.com/photos/kingstontechnologyemea/</vt:lpwstr>
      </vt:variant>
      <vt:variant>
        <vt:lpwstr/>
      </vt:variant>
      <vt:variant>
        <vt:i4>2490492</vt:i4>
      </vt:variant>
      <vt:variant>
        <vt:i4>9</vt:i4>
      </vt:variant>
      <vt:variant>
        <vt:i4>0</vt:i4>
      </vt:variant>
      <vt:variant>
        <vt:i4>5</vt:i4>
      </vt:variant>
      <vt:variant>
        <vt:lpwstr>http://www.linkedin.com/company/164609?trk=tyah</vt:lpwstr>
      </vt:variant>
      <vt:variant>
        <vt:lpwstr/>
      </vt:variant>
      <vt:variant>
        <vt:i4>524289</vt:i4>
      </vt:variant>
      <vt:variant>
        <vt:i4>6</vt:i4>
      </vt:variant>
      <vt:variant>
        <vt:i4>0</vt:i4>
      </vt:variant>
      <vt:variant>
        <vt:i4>5</vt:i4>
      </vt:variant>
      <vt:variant>
        <vt:lpwstr>http://twitter.com/</vt:lpwstr>
      </vt:variant>
      <vt:variant>
        <vt:lpwstr>!/kingstontech</vt:lpwstr>
      </vt:variant>
      <vt:variant>
        <vt:i4>5374034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http://www.facebook.com/kingstontechnologyeurope</vt:lpwstr>
      </vt:variant>
      <vt:variant>
        <vt:lpwstr/>
      </vt:variant>
      <vt:variant>
        <vt:i4>4522068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http://www.youtube.com/kingstontechmemory</vt:lpwstr>
      </vt:variant>
      <vt:variant>
        <vt:lpwstr/>
      </vt:variant>
      <vt:variant>
        <vt:i4>4522068</vt:i4>
      </vt:variant>
      <vt:variant>
        <vt:i4>4047</vt:i4>
      </vt:variant>
      <vt:variant>
        <vt:i4>1025</vt:i4>
      </vt:variant>
      <vt:variant>
        <vt:i4>4</vt:i4>
      </vt:variant>
      <vt:variant>
        <vt:lpwstr>http://www.youtube.com/kingstontechmemory</vt:lpwstr>
      </vt:variant>
      <vt:variant>
        <vt:lpwstr/>
      </vt:variant>
      <vt:variant>
        <vt:i4>5374034</vt:i4>
      </vt:variant>
      <vt:variant>
        <vt:i4>4116</vt:i4>
      </vt:variant>
      <vt:variant>
        <vt:i4>1026</vt:i4>
      </vt:variant>
      <vt:variant>
        <vt:i4>4</vt:i4>
      </vt:variant>
      <vt:variant>
        <vt:lpwstr>http://www.facebook.com/kingstontechnologyeurope</vt:lpwstr>
      </vt:variant>
      <vt:variant>
        <vt:lpwstr/>
      </vt:variant>
      <vt:variant>
        <vt:i4>524289</vt:i4>
      </vt:variant>
      <vt:variant>
        <vt:i4>4176</vt:i4>
      </vt:variant>
      <vt:variant>
        <vt:i4>1027</vt:i4>
      </vt:variant>
      <vt:variant>
        <vt:i4>4</vt:i4>
      </vt:variant>
      <vt:variant>
        <vt:lpwstr>http://twitter.com/</vt:lpwstr>
      </vt:variant>
      <vt:variant>
        <vt:lpwstr>!/kingstontech</vt:lpwstr>
      </vt:variant>
      <vt:variant>
        <vt:i4>2490492</vt:i4>
      </vt:variant>
      <vt:variant>
        <vt:i4>4243</vt:i4>
      </vt:variant>
      <vt:variant>
        <vt:i4>1028</vt:i4>
      </vt:variant>
      <vt:variant>
        <vt:i4>4</vt:i4>
      </vt:variant>
      <vt:variant>
        <vt:lpwstr>http://www.linkedin.com/company/164609?trk=tyah</vt:lpwstr>
      </vt:variant>
      <vt:variant>
        <vt:lpwstr/>
      </vt:variant>
      <vt:variant>
        <vt:i4>655376</vt:i4>
      </vt:variant>
      <vt:variant>
        <vt:i4>4316</vt:i4>
      </vt:variant>
      <vt:variant>
        <vt:i4>1029</vt:i4>
      </vt:variant>
      <vt:variant>
        <vt:i4>4</vt:i4>
      </vt:variant>
      <vt:variant>
        <vt:lpwstr>http://www.flickr.com/photos/kingstontechnologyemea/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jfaria</dc:creator>
  <cp:lastModifiedBy>Jiří Olšanský</cp:lastModifiedBy>
  <cp:revision>8</cp:revision>
  <cp:lastPrinted>2011-09-02T08:19:00Z</cp:lastPrinted>
  <dcterms:created xsi:type="dcterms:W3CDTF">2017-06-12T09:39:00Z</dcterms:created>
  <dcterms:modified xsi:type="dcterms:W3CDTF">2017-06-12T21:32:00Z</dcterms:modified>
</cp:coreProperties>
</file>