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96" w:rsidRPr="00332512" w:rsidRDefault="008D7496" w:rsidP="008D7496">
      <w:pPr>
        <w:pStyle w:val="Nadpis1"/>
        <w:rPr>
          <w:rFonts w:ascii="Times New Roman" w:hAnsi="Times New Roman"/>
          <w:szCs w:val="22"/>
        </w:rPr>
      </w:pPr>
      <w:r w:rsidRPr="00FB1979">
        <w:rPr>
          <w:rFonts w:ascii="Times New Roman" w:hAnsi="Times New Roman"/>
          <w:szCs w:val="22"/>
        </w:rPr>
        <w:t>Praha,</w:t>
      </w:r>
      <w:r w:rsidR="00FB1979" w:rsidRPr="00FB1979">
        <w:rPr>
          <w:rFonts w:ascii="Times New Roman" w:hAnsi="Times New Roman"/>
          <w:szCs w:val="22"/>
        </w:rPr>
        <w:t xml:space="preserve"> 12.</w:t>
      </w:r>
      <w:r w:rsidRPr="00FB1979">
        <w:rPr>
          <w:rFonts w:ascii="Times New Roman" w:hAnsi="Times New Roman"/>
          <w:szCs w:val="22"/>
        </w:rPr>
        <w:t xml:space="preserve"> dubn</w:t>
      </w:r>
      <w:r w:rsidR="00FB1979" w:rsidRPr="00FB1979">
        <w:rPr>
          <w:rFonts w:ascii="Times New Roman" w:hAnsi="Times New Roman"/>
          <w:szCs w:val="22"/>
        </w:rPr>
        <w:t>a</w:t>
      </w:r>
      <w:r w:rsidRPr="00FB1979">
        <w:rPr>
          <w:rFonts w:ascii="Times New Roman" w:hAnsi="Times New Roman"/>
          <w:szCs w:val="22"/>
        </w:rPr>
        <w:t xml:space="preserve"> 2017</w:t>
      </w:r>
    </w:p>
    <w:p w:rsidR="008D7496" w:rsidRDefault="008D7496" w:rsidP="008D7496">
      <w:pPr>
        <w:pStyle w:val="Zhlav"/>
      </w:pPr>
    </w:p>
    <w:p w:rsidR="008D7496" w:rsidRPr="00DC5064" w:rsidRDefault="008D7496" w:rsidP="008D7496">
      <w:pPr>
        <w:pStyle w:val="Zhlav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Nové kamery Axis nabízí řešení pro detailní záběr a větší operativnost</w:t>
      </w:r>
    </w:p>
    <w:p w:rsidR="008D7496" w:rsidRDefault="008D7496" w:rsidP="00925B28">
      <w:pPr>
        <w:jc w:val="both"/>
        <w:rPr>
          <w:rFonts w:ascii="Times New Roman" w:hAnsi="Times New Roman"/>
          <w:b/>
          <w:bCs/>
          <w:lang w:val="cs-CZ"/>
        </w:rPr>
      </w:pPr>
    </w:p>
    <w:p w:rsidR="006F6E38" w:rsidRPr="00DC5064" w:rsidRDefault="006F6E38" w:rsidP="00925B28">
      <w:pPr>
        <w:jc w:val="both"/>
        <w:rPr>
          <w:rFonts w:ascii="Times New Roman" w:hAnsi="Times New Roman"/>
          <w:b/>
          <w:bCs/>
          <w:lang w:val="cs-CZ"/>
        </w:rPr>
      </w:pPr>
      <w:r w:rsidRPr="00DC5064">
        <w:rPr>
          <w:rFonts w:ascii="Times New Roman" w:hAnsi="Times New Roman"/>
          <w:b/>
          <w:bCs/>
          <w:lang w:val="cs-CZ"/>
        </w:rPr>
        <w:t xml:space="preserve">Společnost </w:t>
      </w:r>
      <w:r w:rsidR="00263CCF" w:rsidRPr="00DC5064">
        <w:rPr>
          <w:rFonts w:ascii="Times New Roman" w:hAnsi="Times New Roman"/>
          <w:b/>
          <w:bCs/>
          <w:lang w:val="cs-CZ"/>
        </w:rPr>
        <w:t xml:space="preserve">Axis </w:t>
      </w:r>
      <w:r w:rsidRPr="00DC5064">
        <w:rPr>
          <w:rFonts w:ascii="Times New Roman" w:hAnsi="Times New Roman"/>
          <w:b/>
          <w:bCs/>
          <w:lang w:val="cs-CZ"/>
        </w:rPr>
        <w:t>oznamuje uvedení několika nových a vylepšených produktů, které mají splnit náročné potřeby zákazníků</w:t>
      </w:r>
      <w:r w:rsidR="001B5C1A">
        <w:rPr>
          <w:rFonts w:ascii="Times New Roman" w:hAnsi="Times New Roman"/>
          <w:b/>
          <w:bCs/>
          <w:lang w:val="cs-CZ"/>
        </w:rPr>
        <w:t xml:space="preserve"> v oblastech, kde</w:t>
      </w:r>
      <w:r w:rsidR="008D7496">
        <w:rPr>
          <w:rFonts w:ascii="Times New Roman" w:hAnsi="Times New Roman"/>
          <w:b/>
          <w:bCs/>
          <w:lang w:val="cs-CZ"/>
        </w:rPr>
        <w:t xml:space="preserve"> je třeba </w:t>
      </w:r>
      <w:r w:rsidR="00905C5D">
        <w:rPr>
          <w:rFonts w:ascii="Times New Roman" w:hAnsi="Times New Roman"/>
          <w:b/>
          <w:bCs/>
          <w:lang w:val="cs-CZ"/>
        </w:rPr>
        <w:t xml:space="preserve">zajistit </w:t>
      </w:r>
      <w:r w:rsidR="008D7496">
        <w:rPr>
          <w:rFonts w:ascii="Times New Roman" w:hAnsi="Times New Roman"/>
          <w:b/>
          <w:bCs/>
          <w:lang w:val="cs-CZ"/>
        </w:rPr>
        <w:t>diskrétní videodohled</w:t>
      </w:r>
      <w:r w:rsidRPr="00DC5064">
        <w:rPr>
          <w:rFonts w:ascii="Times New Roman" w:hAnsi="Times New Roman"/>
          <w:b/>
          <w:bCs/>
          <w:lang w:val="cs-CZ"/>
        </w:rPr>
        <w:t xml:space="preserve"> </w:t>
      </w:r>
      <w:r w:rsidR="008D7496">
        <w:rPr>
          <w:rFonts w:ascii="Times New Roman" w:hAnsi="Times New Roman"/>
          <w:b/>
          <w:bCs/>
          <w:lang w:val="cs-CZ"/>
        </w:rPr>
        <w:t>z více úhlů nebo detailní</w:t>
      </w:r>
      <w:r w:rsidRPr="00DC5064">
        <w:rPr>
          <w:rFonts w:ascii="Times New Roman" w:hAnsi="Times New Roman"/>
          <w:b/>
          <w:bCs/>
          <w:lang w:val="cs-CZ"/>
        </w:rPr>
        <w:t xml:space="preserve"> </w:t>
      </w:r>
      <w:r w:rsidR="00905C5D">
        <w:rPr>
          <w:rFonts w:ascii="Times New Roman" w:hAnsi="Times New Roman"/>
          <w:b/>
          <w:bCs/>
          <w:lang w:val="cs-CZ"/>
        </w:rPr>
        <w:t>pokrytí</w:t>
      </w:r>
      <w:r w:rsidRPr="00DC5064">
        <w:rPr>
          <w:rFonts w:ascii="Times New Roman" w:hAnsi="Times New Roman"/>
          <w:b/>
          <w:bCs/>
          <w:lang w:val="cs-CZ"/>
        </w:rPr>
        <w:t xml:space="preserve"> velkých ploch.</w:t>
      </w:r>
    </w:p>
    <w:p w:rsidR="004024BD" w:rsidRPr="00DC5064" w:rsidRDefault="000C76BC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Axis Communications, </w:t>
      </w:r>
      <w:r w:rsidR="00DC5064" w:rsidRPr="00DC5064">
        <w:rPr>
          <w:rFonts w:ascii="Times New Roman" w:hAnsi="Times New Roman"/>
          <w:lang w:val="cs-CZ"/>
        </w:rPr>
        <w:t>světový leader v oblasti IP kamer</w:t>
      </w:r>
      <w:r w:rsidRPr="00DC5064">
        <w:rPr>
          <w:rFonts w:ascii="Times New Roman" w:hAnsi="Times New Roman"/>
          <w:lang w:val="cs-CZ"/>
        </w:rPr>
        <w:t xml:space="preserve">, </w:t>
      </w:r>
      <w:r w:rsidR="004024BD" w:rsidRPr="00DC5064">
        <w:rPr>
          <w:rFonts w:ascii="Times New Roman" w:hAnsi="Times New Roman"/>
          <w:lang w:val="cs-CZ"/>
        </w:rPr>
        <w:t>představuje řadu AXIS FA</w:t>
      </w:r>
      <w:r w:rsidR="00430321" w:rsidRPr="00DC5064">
        <w:rPr>
          <w:rFonts w:ascii="Times New Roman" w:hAnsi="Times New Roman"/>
          <w:lang w:val="cs-CZ"/>
        </w:rPr>
        <w:t>, do níž patří modulární kamery pro vysoce diskrétní,</w:t>
      </w:r>
      <w:r w:rsidR="008D7496">
        <w:rPr>
          <w:rFonts w:ascii="Times New Roman" w:hAnsi="Times New Roman"/>
          <w:lang w:val="cs-CZ"/>
        </w:rPr>
        <w:t xml:space="preserve"> a přitom cenově dostupný video</w:t>
      </w:r>
      <w:r w:rsidR="00430321" w:rsidRPr="00DC5064">
        <w:rPr>
          <w:rFonts w:ascii="Times New Roman" w:hAnsi="Times New Roman"/>
          <w:lang w:val="cs-CZ"/>
        </w:rPr>
        <w:t>dohled, a tři nové přírůstky</w:t>
      </w:r>
      <w:r w:rsidR="007931FB" w:rsidRPr="00DC5064">
        <w:rPr>
          <w:rFonts w:ascii="Times New Roman" w:hAnsi="Times New Roman"/>
          <w:lang w:val="cs-CZ"/>
        </w:rPr>
        <w:t xml:space="preserve"> do produktové řady AXIS P13, kter</w:t>
      </w:r>
      <w:r w:rsidR="00FB1979">
        <w:rPr>
          <w:rFonts w:ascii="Times New Roman" w:hAnsi="Times New Roman"/>
          <w:lang w:val="cs-CZ"/>
        </w:rPr>
        <w:t xml:space="preserve">é nabízejí rozlišení </w:t>
      </w:r>
      <w:r w:rsidR="007931FB" w:rsidRPr="00DC5064">
        <w:rPr>
          <w:rFonts w:ascii="Times New Roman" w:hAnsi="Times New Roman"/>
          <w:lang w:val="cs-CZ"/>
        </w:rPr>
        <w:t>4K při plné snímkové frekvenci a které umožňují pokrýt velké plochy a poskytnout přitom obraz s velmi jemnými detaily.</w:t>
      </w:r>
    </w:p>
    <w:p w:rsidR="007931FB" w:rsidRPr="00DC5064" w:rsidRDefault="007931FB" w:rsidP="00925B28">
      <w:pPr>
        <w:jc w:val="both"/>
        <w:rPr>
          <w:rFonts w:ascii="Times New Roman" w:hAnsi="Times New Roman"/>
          <w:b/>
          <w:lang w:val="cs-CZ"/>
        </w:rPr>
      </w:pPr>
      <w:r w:rsidRPr="00DC5064">
        <w:rPr>
          <w:rFonts w:ascii="Times New Roman" w:hAnsi="Times New Roman"/>
          <w:b/>
          <w:lang w:val="cs-CZ"/>
        </w:rPr>
        <w:t>Řada AXIS FA – pro diskrétní dohled z více úhlů</w:t>
      </w:r>
    </w:p>
    <w:p w:rsidR="007931FB" w:rsidRPr="00DC5064" w:rsidRDefault="007931FB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Modulární řadu AXIS FA tvoří následující samostatně prodávané jednotky: hlavní jednotka AXIS FA54, snímací jednotka AXIS FA1105 se standardním objektivem, </w:t>
      </w:r>
      <w:r w:rsidR="00D603C0" w:rsidRPr="00DC5064">
        <w:rPr>
          <w:rFonts w:ascii="Times New Roman" w:hAnsi="Times New Roman"/>
          <w:lang w:val="cs-CZ"/>
        </w:rPr>
        <w:t xml:space="preserve">snímací jednotka AXIS FA1125 s miniaturním objektivem a kopulová snímací jednotka AXIS FA4115 s objektivem s proměnnou ohniskovou vzdáleností. Tato řada umožňuje nainstalovat cenově výhodný a vysoce diskrétní dohled ve vnitřním prostředí, a to pomocí až čtyř kamer tvořících jediný kamerový systém. Hlavní jednotka AXIS FA54 dokáže streamovat video při plné snímkové frekvenci </w:t>
      </w:r>
      <w:r w:rsidR="002679C1">
        <w:rPr>
          <w:rFonts w:ascii="Times New Roman" w:hAnsi="Times New Roman"/>
          <w:lang w:val="cs-CZ"/>
        </w:rPr>
        <w:t>v</w:t>
      </w:r>
      <w:r w:rsidR="00D603C0" w:rsidRPr="00DC5064">
        <w:rPr>
          <w:rFonts w:ascii="Times New Roman" w:hAnsi="Times New Roman"/>
          <w:lang w:val="cs-CZ"/>
        </w:rPr>
        <w:t> rozlišení HDTV 1080p ze čtyř připojených jednotek současně přes pouze jednu IP adresu.</w:t>
      </w:r>
    </w:p>
    <w:p w:rsidR="004C3CC1" w:rsidRPr="00DC5064" w:rsidRDefault="003F5CA9" w:rsidP="00925B2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85.1pt;margin-top:93.2pt;width:165.85pt;height:108.6pt;z-index:2516556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" strokecolor="white">
            <v:textbox style="mso-next-textbox:#Text Box 6">
              <w:txbxContent>
                <w:p w:rsidR="00FC33E6" w:rsidRPr="00FB1979" w:rsidRDefault="00C86823" w:rsidP="00DC5064">
                  <w:pPr>
                    <w:jc w:val="both"/>
                    <w:rPr>
                      <w:lang w:val="cs-CZ"/>
                    </w:rPr>
                  </w:pPr>
                  <w:r w:rsidRPr="00FB19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cs-CZ"/>
                    </w:rPr>
                    <w:t xml:space="preserve">„Díky oddělení snímací jednotky od těla kamery se tyto snímací jednotky vejdou i do velmi stísněných prostorů a mohou splynout s okolím, aby na sebe neupozorňovaly,“ říká </w:t>
                  </w:r>
                  <w:r w:rsidR="00FC33E6" w:rsidRPr="00FB19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cs-CZ"/>
                    </w:rPr>
                    <w:t xml:space="preserve">Erik Mårtensson, </w:t>
                  </w:r>
                  <w:r w:rsidR="00DC5064" w:rsidRPr="00FB19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cs-CZ"/>
                    </w:rPr>
                    <w:t>globální produktový manažer divize modulárních kamer ve společnosti Axis Communications</w:t>
                  </w:r>
                  <w:r w:rsidR="00DC5064" w:rsidRPr="00FB1979">
                    <w:rPr>
                      <w:rFonts w:ascii="Times New Roman" w:hAnsi="Times New Roman" w:cs="Times New Roman"/>
                      <w:i/>
                      <w:iCs/>
                      <w:lang w:val="cs-CZ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 w:rsidR="00646FBF">
        <w:rPr>
          <w:rFonts w:ascii="Times New Roman" w:hAnsi="Times New Roman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3684270</wp:posOffset>
            </wp:positionH>
            <wp:positionV relativeFrom="margin">
              <wp:posOffset>3497580</wp:posOffset>
            </wp:positionV>
            <wp:extent cx="2334895" cy="18230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_series_gas_station_a_scn_1702_sc (00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777" w:rsidRPr="00DC5064">
        <w:rPr>
          <w:rFonts w:ascii="Times New Roman" w:hAnsi="Times New Roman"/>
          <w:lang w:val="cs-CZ"/>
        </w:rPr>
        <w:t>Video je zachycováno se širokým dynamickým kontrastem s parametry pro soudní dokazování (Forensic WDR), který je optimalizován pro podmínky se špatným osvětlením a pro záběry pohybující</w:t>
      </w:r>
      <w:r w:rsidR="002679C1">
        <w:rPr>
          <w:rFonts w:ascii="Times New Roman" w:hAnsi="Times New Roman"/>
          <w:lang w:val="cs-CZ"/>
        </w:rPr>
        <w:t>ch</w:t>
      </w:r>
      <w:r w:rsidR="00D81777" w:rsidRPr="00DC5064">
        <w:rPr>
          <w:rFonts w:ascii="Times New Roman" w:hAnsi="Times New Roman"/>
          <w:lang w:val="cs-CZ"/>
        </w:rPr>
        <w:t xml:space="preserve"> se objektů. Hlavní jednotka AXIS FA54 má navíc podporu pro vyspělou</w:t>
      </w:r>
      <w:r w:rsidR="008A0FF4">
        <w:rPr>
          <w:rFonts w:ascii="Times New Roman" w:hAnsi="Times New Roman"/>
          <w:lang w:val="cs-CZ"/>
        </w:rPr>
        <w:t xml:space="preserve"> analýzu videa a </w:t>
      </w:r>
      <w:r w:rsidR="00084798" w:rsidRPr="00DC5064">
        <w:rPr>
          <w:rFonts w:ascii="Times New Roman" w:hAnsi="Times New Roman"/>
          <w:lang w:val="cs-CZ"/>
        </w:rPr>
        <w:t xml:space="preserve">také </w:t>
      </w:r>
      <w:r w:rsidR="002679C1">
        <w:rPr>
          <w:rFonts w:ascii="Times New Roman" w:hAnsi="Times New Roman"/>
          <w:lang w:val="cs-CZ"/>
        </w:rPr>
        <w:t xml:space="preserve">je vybavena </w:t>
      </w:r>
      <w:r w:rsidR="00084798" w:rsidRPr="00DC5064">
        <w:rPr>
          <w:rFonts w:ascii="Times New Roman" w:hAnsi="Times New Roman"/>
          <w:lang w:val="cs-CZ"/>
        </w:rPr>
        <w:t>výstup</w:t>
      </w:r>
      <w:r w:rsidR="002679C1">
        <w:rPr>
          <w:rFonts w:ascii="Times New Roman" w:hAnsi="Times New Roman"/>
          <w:lang w:val="cs-CZ"/>
        </w:rPr>
        <w:t>em</w:t>
      </w:r>
      <w:r w:rsidR="00084798" w:rsidRPr="00DC5064">
        <w:rPr>
          <w:rFonts w:ascii="Times New Roman" w:hAnsi="Times New Roman"/>
          <w:lang w:val="cs-CZ"/>
        </w:rPr>
        <w:t xml:space="preserve"> HDMI pro připojení k dohledovému monitoru nebo k</w:t>
      </w:r>
      <w:r w:rsidR="0086297D" w:rsidRPr="00DC5064">
        <w:rPr>
          <w:rFonts w:ascii="Times New Roman" w:hAnsi="Times New Roman"/>
          <w:lang w:val="cs-CZ"/>
        </w:rPr>
        <w:t> </w:t>
      </w:r>
      <w:r w:rsidR="00084798" w:rsidRPr="00DC5064">
        <w:rPr>
          <w:rFonts w:ascii="Times New Roman" w:hAnsi="Times New Roman"/>
          <w:lang w:val="cs-CZ"/>
        </w:rPr>
        <w:t xml:space="preserve">obrazovce pro </w:t>
      </w:r>
      <w:r w:rsidR="0086297D" w:rsidRPr="00DC5064">
        <w:rPr>
          <w:rFonts w:ascii="Times New Roman" w:hAnsi="Times New Roman"/>
          <w:lang w:val="cs-CZ"/>
        </w:rPr>
        <w:t>zobrazování sledovaných veřejných prostor (PVM – „public view monitor“)</w:t>
      </w:r>
      <w:r w:rsidR="00084798" w:rsidRPr="00DC5064">
        <w:rPr>
          <w:rFonts w:ascii="Times New Roman" w:hAnsi="Times New Roman"/>
          <w:lang w:val="cs-CZ"/>
        </w:rPr>
        <w:t xml:space="preserve">, a díky tomu je tento systém ideální pro maloobchodní prodejní místa. Kamerové </w:t>
      </w:r>
      <w:r w:rsidR="002679C1">
        <w:rPr>
          <w:rFonts w:ascii="Times New Roman" w:hAnsi="Times New Roman"/>
          <w:lang w:val="cs-CZ"/>
        </w:rPr>
        <w:t xml:space="preserve">snímací </w:t>
      </w:r>
      <w:r w:rsidR="00084798" w:rsidRPr="00DC5064">
        <w:rPr>
          <w:rFonts w:ascii="Times New Roman" w:hAnsi="Times New Roman"/>
          <w:lang w:val="cs-CZ"/>
        </w:rPr>
        <w:t>jednotky jsou dostatečně malé,</w:t>
      </w:r>
      <w:r w:rsidR="00646FBF">
        <w:rPr>
          <w:rFonts w:ascii="Times New Roman" w:hAnsi="Times New Roman"/>
          <w:lang w:val="cs-CZ"/>
        </w:rPr>
        <w:t xml:space="preserve"> aby je bylo možné zabudovat do </w:t>
      </w:r>
      <w:r w:rsidR="00084798" w:rsidRPr="00DC5064">
        <w:rPr>
          <w:rFonts w:ascii="Times New Roman" w:hAnsi="Times New Roman"/>
          <w:lang w:val="cs-CZ"/>
        </w:rPr>
        <w:t xml:space="preserve">povrchů, konstrukcí nebo </w:t>
      </w:r>
      <w:r w:rsidR="002679C1">
        <w:rPr>
          <w:rFonts w:ascii="Times New Roman" w:hAnsi="Times New Roman"/>
          <w:lang w:val="cs-CZ"/>
        </w:rPr>
        <w:t>zařízení, a </w:t>
      </w:r>
      <w:r w:rsidR="00646FBF">
        <w:rPr>
          <w:rFonts w:ascii="Times New Roman" w:hAnsi="Times New Roman"/>
          <w:lang w:val="cs-CZ"/>
        </w:rPr>
        <w:t xml:space="preserve">lze </w:t>
      </w:r>
      <w:r w:rsidR="002679C1">
        <w:rPr>
          <w:rFonts w:ascii="Times New Roman" w:hAnsi="Times New Roman"/>
          <w:lang w:val="cs-CZ"/>
        </w:rPr>
        <w:t xml:space="preserve">je </w:t>
      </w:r>
      <w:r w:rsidR="00646FBF">
        <w:rPr>
          <w:rFonts w:ascii="Times New Roman" w:hAnsi="Times New Roman"/>
          <w:lang w:val="cs-CZ"/>
        </w:rPr>
        <w:t>instalovat ve </w:t>
      </w:r>
      <w:r w:rsidR="00981A56" w:rsidRPr="00DC5064">
        <w:rPr>
          <w:rFonts w:ascii="Times New Roman" w:hAnsi="Times New Roman"/>
          <w:lang w:val="cs-CZ"/>
        </w:rPr>
        <w:t>výši očí napříkla</w:t>
      </w:r>
      <w:r w:rsidR="008A0FF4">
        <w:rPr>
          <w:rFonts w:ascii="Times New Roman" w:hAnsi="Times New Roman"/>
          <w:lang w:val="cs-CZ"/>
        </w:rPr>
        <w:t>d u vstupů do </w:t>
      </w:r>
      <w:r w:rsidR="00981A56" w:rsidRPr="00DC5064">
        <w:rPr>
          <w:rFonts w:ascii="Times New Roman" w:hAnsi="Times New Roman"/>
          <w:lang w:val="cs-CZ"/>
        </w:rPr>
        <w:t>budov, aniž by budily pozornost. Pro připojení k hlavní jednotce AXIS FA54 slouží kamerovým jednotkám kabel o délce 8 metrů. Je rovněž možné použít volitelný kabel s délkou 15 metrů.</w:t>
      </w:r>
    </w:p>
    <w:p w:rsidR="00981A56" w:rsidRPr="00DC5064" w:rsidRDefault="00981A56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>„Díky oddělení snímací jednotky od těla kamery se tyto snímací jednotky vejdou i d</w:t>
      </w:r>
      <w:r w:rsidR="0086297D" w:rsidRPr="00DC5064">
        <w:rPr>
          <w:rFonts w:ascii="Times New Roman" w:hAnsi="Times New Roman"/>
          <w:lang w:val="cs-CZ"/>
        </w:rPr>
        <w:t>o velmi stísněných prostorů a </w:t>
      </w:r>
      <w:r w:rsidRPr="00DC5064">
        <w:rPr>
          <w:rFonts w:ascii="Times New Roman" w:hAnsi="Times New Roman"/>
          <w:lang w:val="cs-CZ"/>
        </w:rPr>
        <w:t xml:space="preserve">mohou splynout s okolím, aby </w:t>
      </w:r>
      <w:r w:rsidR="00E405D0" w:rsidRPr="00DC5064">
        <w:rPr>
          <w:rFonts w:ascii="Times New Roman" w:hAnsi="Times New Roman"/>
          <w:lang w:val="cs-CZ"/>
        </w:rPr>
        <w:t>na sebe neupozorňovaly. Miniaturní snímací</w:t>
      </w:r>
      <w:r w:rsidR="00646FBF">
        <w:rPr>
          <w:rFonts w:ascii="Times New Roman" w:hAnsi="Times New Roman"/>
          <w:lang w:val="cs-CZ"/>
        </w:rPr>
        <w:t xml:space="preserve"> jednotka je obzvláště vhodná u </w:t>
      </w:r>
      <w:r w:rsidR="00E405D0" w:rsidRPr="00DC5064">
        <w:rPr>
          <w:rFonts w:ascii="Times New Roman" w:hAnsi="Times New Roman"/>
          <w:lang w:val="cs-CZ"/>
        </w:rPr>
        <w:t xml:space="preserve">vstupů, kde může snímat obličeje příchozích v úrovni očí,“ řekl Erik Mårtensson, </w:t>
      </w:r>
      <w:r w:rsidR="0086297D" w:rsidRPr="00DC5064">
        <w:rPr>
          <w:rFonts w:ascii="Times New Roman" w:hAnsi="Times New Roman"/>
          <w:lang w:val="cs-CZ"/>
        </w:rPr>
        <w:t>g</w:t>
      </w:r>
      <w:r w:rsidR="00E405D0" w:rsidRPr="00DC5064">
        <w:rPr>
          <w:rFonts w:ascii="Times New Roman" w:hAnsi="Times New Roman"/>
          <w:lang w:val="cs-CZ"/>
        </w:rPr>
        <w:t>lob</w:t>
      </w:r>
      <w:r w:rsidR="0086297D" w:rsidRPr="00DC5064">
        <w:rPr>
          <w:rFonts w:ascii="Times New Roman" w:hAnsi="Times New Roman"/>
          <w:lang w:val="cs-CZ"/>
        </w:rPr>
        <w:t>ální produktový m</w:t>
      </w:r>
      <w:r w:rsidR="00E405D0" w:rsidRPr="00DC5064">
        <w:rPr>
          <w:rFonts w:ascii="Times New Roman" w:hAnsi="Times New Roman"/>
          <w:lang w:val="cs-CZ"/>
        </w:rPr>
        <w:t>ana</w:t>
      </w:r>
      <w:r w:rsidR="0086297D" w:rsidRPr="00DC5064">
        <w:rPr>
          <w:rFonts w:ascii="Times New Roman" w:hAnsi="Times New Roman"/>
          <w:lang w:val="cs-CZ"/>
        </w:rPr>
        <w:t>ž</w:t>
      </w:r>
      <w:r w:rsidR="00E405D0" w:rsidRPr="00DC5064">
        <w:rPr>
          <w:rFonts w:ascii="Times New Roman" w:hAnsi="Times New Roman"/>
          <w:lang w:val="cs-CZ"/>
        </w:rPr>
        <w:t xml:space="preserve">er </w:t>
      </w:r>
      <w:r w:rsidR="0086297D" w:rsidRPr="00DC5064">
        <w:rPr>
          <w:rFonts w:ascii="Times New Roman" w:hAnsi="Times New Roman"/>
          <w:lang w:val="cs-CZ"/>
        </w:rPr>
        <w:t>divize m</w:t>
      </w:r>
      <w:r w:rsidR="00E405D0" w:rsidRPr="00DC5064">
        <w:rPr>
          <w:rFonts w:ascii="Times New Roman" w:hAnsi="Times New Roman"/>
          <w:lang w:val="cs-CZ"/>
        </w:rPr>
        <w:t>odul</w:t>
      </w:r>
      <w:r w:rsidR="0086297D" w:rsidRPr="00DC5064">
        <w:rPr>
          <w:rFonts w:ascii="Times New Roman" w:hAnsi="Times New Roman"/>
          <w:lang w:val="cs-CZ"/>
        </w:rPr>
        <w:t>árních</w:t>
      </w:r>
      <w:r w:rsidR="00E405D0" w:rsidRPr="00DC5064">
        <w:rPr>
          <w:rFonts w:ascii="Times New Roman" w:hAnsi="Times New Roman"/>
          <w:lang w:val="cs-CZ"/>
        </w:rPr>
        <w:t xml:space="preserve"> </w:t>
      </w:r>
      <w:r w:rsidR="0086297D" w:rsidRPr="00DC5064">
        <w:rPr>
          <w:rFonts w:ascii="Times New Roman" w:hAnsi="Times New Roman"/>
          <w:lang w:val="cs-CZ"/>
        </w:rPr>
        <w:t>k</w:t>
      </w:r>
      <w:r w:rsidR="00E405D0" w:rsidRPr="00DC5064">
        <w:rPr>
          <w:rFonts w:ascii="Times New Roman" w:hAnsi="Times New Roman"/>
          <w:lang w:val="cs-CZ"/>
        </w:rPr>
        <w:t>amer</w:t>
      </w:r>
      <w:r w:rsidR="0086297D" w:rsidRPr="00DC5064">
        <w:rPr>
          <w:rFonts w:ascii="Times New Roman" w:hAnsi="Times New Roman"/>
          <w:lang w:val="cs-CZ"/>
        </w:rPr>
        <w:t xml:space="preserve"> ve společnosti </w:t>
      </w:r>
      <w:r w:rsidR="00E405D0" w:rsidRPr="00DC5064">
        <w:rPr>
          <w:rFonts w:ascii="Times New Roman" w:hAnsi="Times New Roman"/>
          <w:lang w:val="cs-CZ"/>
        </w:rPr>
        <w:t>Axis Communications. „Řada AXIS FA je skutečně cenově výhodná, protože zákazníkům nabízí možnost pokrýt více oblastí zájmu pomocí jediného vysoce výkonného kamerového systému.“</w:t>
      </w:r>
    </w:p>
    <w:p w:rsidR="00846F3D" w:rsidRPr="00DC5064" w:rsidRDefault="00E405D0" w:rsidP="00A61404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lastRenderedPageBreak/>
        <w:t xml:space="preserve">Produkty v řadě AXIS FA budou dostupné prostřednictvím prodejních kanálů společnosti </w:t>
      </w:r>
      <w:r w:rsidR="00C86823" w:rsidRPr="00DC5064">
        <w:rPr>
          <w:rFonts w:ascii="Times New Roman" w:hAnsi="Times New Roman"/>
          <w:lang w:val="cs-CZ"/>
        </w:rPr>
        <w:t xml:space="preserve">Axis </w:t>
      </w:r>
      <w:r w:rsidRPr="00DC5064">
        <w:rPr>
          <w:rFonts w:ascii="Times New Roman" w:hAnsi="Times New Roman"/>
          <w:lang w:val="cs-CZ"/>
        </w:rPr>
        <w:t>v květnu 2017. Hlavní jednotka AXIS FA54 se bude prodávat za doporuče</w:t>
      </w:r>
      <w:r w:rsidR="00C86823" w:rsidRPr="00DC5064">
        <w:rPr>
          <w:rFonts w:ascii="Times New Roman" w:hAnsi="Times New Roman"/>
          <w:lang w:val="cs-CZ"/>
        </w:rPr>
        <w:t xml:space="preserve">nou maloobchodní cenu </w:t>
      </w:r>
      <w:r w:rsidR="00FB1979">
        <w:rPr>
          <w:rFonts w:ascii="Times New Roman" w:hAnsi="Times New Roman"/>
          <w:lang w:val="cs-CZ"/>
        </w:rPr>
        <w:t>11.290 Kč</w:t>
      </w:r>
      <w:r w:rsidR="00C86823" w:rsidRPr="00DC5064">
        <w:rPr>
          <w:rFonts w:ascii="Times New Roman" w:hAnsi="Times New Roman"/>
          <w:lang w:val="cs-CZ"/>
        </w:rPr>
        <w:t xml:space="preserve"> a </w:t>
      </w:r>
      <w:r w:rsidRPr="00DC5064">
        <w:rPr>
          <w:rFonts w:ascii="Times New Roman" w:hAnsi="Times New Roman"/>
          <w:lang w:val="cs-CZ"/>
        </w:rPr>
        <w:t xml:space="preserve">ceny snímacích jednotek </w:t>
      </w:r>
      <w:r w:rsidR="00A61404" w:rsidRPr="00DC5064">
        <w:rPr>
          <w:rFonts w:ascii="Times New Roman" w:hAnsi="Times New Roman"/>
          <w:lang w:val="cs-CZ"/>
        </w:rPr>
        <w:t xml:space="preserve">AXIS FA budou v rozmezí </w:t>
      </w:r>
      <w:r w:rsidR="00FB1979">
        <w:rPr>
          <w:rFonts w:ascii="Times New Roman" w:hAnsi="Times New Roman"/>
          <w:lang w:val="cs-CZ"/>
        </w:rPr>
        <w:t>3.490</w:t>
      </w:r>
      <w:r w:rsidR="005D3139" w:rsidRPr="00DC5064">
        <w:rPr>
          <w:rFonts w:ascii="Times New Roman" w:hAnsi="Times New Roman"/>
          <w:lang w:val="cs-CZ"/>
        </w:rPr>
        <w:t xml:space="preserve"> </w:t>
      </w:r>
      <w:r w:rsidR="00A61404" w:rsidRPr="00DC5064">
        <w:rPr>
          <w:rFonts w:ascii="Times New Roman" w:hAnsi="Times New Roman"/>
          <w:lang w:val="cs-CZ"/>
        </w:rPr>
        <w:t>až</w:t>
      </w:r>
      <w:r w:rsidR="005D3139" w:rsidRPr="00DC5064">
        <w:rPr>
          <w:rFonts w:ascii="Times New Roman" w:hAnsi="Times New Roman"/>
          <w:lang w:val="cs-CZ"/>
        </w:rPr>
        <w:t xml:space="preserve"> </w:t>
      </w:r>
      <w:r w:rsidR="00FB1979">
        <w:rPr>
          <w:rFonts w:ascii="Times New Roman" w:hAnsi="Times New Roman"/>
          <w:lang w:val="cs-CZ"/>
        </w:rPr>
        <w:t>4.490</w:t>
      </w:r>
      <w:r w:rsidR="00A61404" w:rsidRPr="00DC5064">
        <w:rPr>
          <w:rFonts w:ascii="Times New Roman" w:hAnsi="Times New Roman"/>
          <w:lang w:val="cs-CZ"/>
        </w:rPr>
        <w:t xml:space="preserve"> </w:t>
      </w:r>
      <w:r w:rsidR="00FB1979">
        <w:rPr>
          <w:rFonts w:ascii="Times New Roman" w:hAnsi="Times New Roman"/>
          <w:lang w:val="cs-CZ"/>
        </w:rPr>
        <w:t>Kč</w:t>
      </w:r>
      <w:r w:rsidR="005D3139" w:rsidRPr="00DC5064">
        <w:rPr>
          <w:rFonts w:ascii="Times New Roman" w:hAnsi="Times New Roman"/>
          <w:lang w:val="cs-CZ"/>
        </w:rPr>
        <w:t>.</w:t>
      </w:r>
    </w:p>
    <w:p w:rsidR="00630F32" w:rsidRPr="00DC5064" w:rsidRDefault="00630F32" w:rsidP="00925B28">
      <w:pPr>
        <w:jc w:val="both"/>
        <w:rPr>
          <w:rFonts w:ascii="Times New Roman" w:hAnsi="Times New Roman"/>
          <w:lang w:val="cs-CZ"/>
        </w:rPr>
      </w:pPr>
    </w:p>
    <w:p w:rsidR="007B722F" w:rsidRPr="00DC5064" w:rsidRDefault="0086297D" w:rsidP="00925B28">
      <w:pPr>
        <w:jc w:val="both"/>
        <w:rPr>
          <w:rFonts w:ascii="Times New Roman" w:hAnsi="Times New Roman"/>
          <w:b/>
          <w:lang w:val="cs-CZ"/>
        </w:rPr>
      </w:pPr>
      <w:r w:rsidRPr="00DC5064">
        <w:rPr>
          <w:rFonts w:ascii="Times New Roman" w:hAnsi="Times New Roman"/>
          <w:b/>
          <w:lang w:val="cs-CZ"/>
        </w:rPr>
        <w:t xml:space="preserve">Řada </w:t>
      </w:r>
      <w:r w:rsidR="00243B4E" w:rsidRPr="00DC5064">
        <w:rPr>
          <w:rFonts w:ascii="Times New Roman" w:hAnsi="Times New Roman"/>
          <w:b/>
          <w:lang w:val="cs-CZ"/>
        </w:rPr>
        <w:t>AXIS P13</w:t>
      </w:r>
      <w:r w:rsidRPr="00DC5064">
        <w:rPr>
          <w:rFonts w:ascii="Times New Roman" w:hAnsi="Times New Roman"/>
          <w:b/>
          <w:lang w:val="cs-CZ"/>
        </w:rPr>
        <w:t xml:space="preserve"> </w:t>
      </w:r>
      <w:r w:rsidR="00243B4E" w:rsidRPr="00DC5064">
        <w:rPr>
          <w:rFonts w:ascii="Times New Roman" w:hAnsi="Times New Roman"/>
          <w:b/>
          <w:lang w:val="cs-CZ"/>
        </w:rPr>
        <w:t xml:space="preserve">– </w:t>
      </w:r>
      <w:r w:rsidRPr="00DC5064">
        <w:rPr>
          <w:rFonts w:ascii="Times New Roman" w:hAnsi="Times New Roman"/>
          <w:b/>
          <w:lang w:val="cs-CZ"/>
        </w:rPr>
        <w:t>přírůstky pro vynikající dohled v rozlišení 4K a 5 megapixelů za všech světelných podmínek</w:t>
      </w:r>
    </w:p>
    <w:p w:rsidR="0086297D" w:rsidRPr="00DC5064" w:rsidRDefault="0086297D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Síťové kamery pro vnitřní použití AXIS P1367 a venkovní použití AXIS P1367-E a AXIS P1368-E jsou přírůstky do vysoce respektované řady kamer AXIS P13 s pevnými těly, které jsou ideální pro městský dohled, veřejnou dopravu a prodejní prostory. </w:t>
      </w:r>
      <w:r w:rsidR="00B45CFB" w:rsidRPr="00DC5064">
        <w:rPr>
          <w:rFonts w:ascii="Times New Roman" w:hAnsi="Times New Roman"/>
          <w:lang w:val="cs-CZ"/>
        </w:rPr>
        <w:t>Kamery mají vylepšenou světelnou citlivost, vyšší kvalitu obrazu a vyšší snímkovou frekvenci a mohou tak poskytovat video s rozlišením až 4K z rozlehlých otevřených ploch s náročnými světelnými podmínkami, jako jsou příjezdové haly železničních nádraží, městské plochy s velkým množstvím osob nebo parkovací prostory.</w:t>
      </w:r>
    </w:p>
    <w:p w:rsidR="00B45CFB" w:rsidRPr="00DC5064" w:rsidRDefault="00B45CFB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Model AXIS P1367/-E podporuje objektivy </w:t>
      </w:r>
      <w:r w:rsidR="002E61E9">
        <w:rPr>
          <w:rFonts w:ascii="Times New Roman" w:hAnsi="Times New Roman"/>
          <w:lang w:val="cs-CZ"/>
        </w:rPr>
        <w:t xml:space="preserve">s paticemi </w:t>
      </w:r>
      <w:r w:rsidRPr="00DC5064">
        <w:rPr>
          <w:rFonts w:ascii="Times New Roman" w:hAnsi="Times New Roman"/>
          <w:lang w:val="cs-CZ"/>
        </w:rPr>
        <w:t xml:space="preserve">CD a i-CS, zatímco kamera AXIS P1368-E s rozlišením 4K se dodává standardně s objektivy i-CS. Modely AXIS P1367-E a AXIS P1368-E jsou přímo určeny pro venkovní použití. Jsou vybaveny inovativní mechanickou </w:t>
      </w:r>
      <w:r w:rsidR="002E61E9">
        <w:rPr>
          <w:rFonts w:ascii="Times New Roman" w:hAnsi="Times New Roman"/>
          <w:lang w:val="cs-CZ"/>
        </w:rPr>
        <w:t>základnou</w:t>
      </w:r>
      <w:r w:rsidRPr="00DC5064">
        <w:rPr>
          <w:rFonts w:ascii="Times New Roman" w:hAnsi="Times New Roman"/>
          <w:lang w:val="cs-CZ"/>
        </w:rPr>
        <w:t xml:space="preserve">, která umožňuje snadnější přístup ke konektorům a kabeláži a poskytuje více místa pro volitelné objektivy. Kolejničky vestavěné do kamer zvyšují flexibilitu nasazení, protože umožňují instalovat objektivy s větším </w:t>
      </w:r>
      <w:r w:rsidR="001B5C1A">
        <w:rPr>
          <w:rFonts w:ascii="Times New Roman" w:hAnsi="Times New Roman"/>
          <w:lang w:val="cs-CZ"/>
        </w:rPr>
        <w:t>zoomem</w:t>
      </w:r>
      <w:r w:rsidRPr="00DC5064">
        <w:rPr>
          <w:rFonts w:ascii="Times New Roman" w:hAnsi="Times New Roman"/>
          <w:lang w:val="cs-CZ"/>
        </w:rPr>
        <w:t>, které nabíz</w:t>
      </w:r>
      <w:r w:rsidR="002E61E9">
        <w:rPr>
          <w:rFonts w:ascii="Times New Roman" w:hAnsi="Times New Roman"/>
          <w:lang w:val="cs-CZ"/>
        </w:rPr>
        <w:t>ej</w:t>
      </w:r>
      <w:r w:rsidRPr="00DC5064">
        <w:rPr>
          <w:rFonts w:ascii="Times New Roman" w:hAnsi="Times New Roman"/>
          <w:lang w:val="cs-CZ"/>
        </w:rPr>
        <w:t xml:space="preserve">í </w:t>
      </w:r>
      <w:r w:rsidR="001B5C1A">
        <w:rPr>
          <w:rFonts w:ascii="Times New Roman" w:hAnsi="Times New Roman"/>
          <w:lang w:val="cs-CZ"/>
        </w:rPr>
        <w:t>větší</w:t>
      </w:r>
      <w:bookmarkStart w:id="0" w:name="_GoBack"/>
      <w:bookmarkEnd w:id="0"/>
      <w:r w:rsidRPr="00DC5064">
        <w:rPr>
          <w:rFonts w:ascii="Times New Roman" w:hAnsi="Times New Roman"/>
          <w:lang w:val="cs-CZ"/>
        </w:rPr>
        <w:t xml:space="preserve"> detaily, jsou-li potřeba.</w:t>
      </w:r>
    </w:p>
    <w:p w:rsidR="00B45CFB" w:rsidRPr="00DC5064" w:rsidRDefault="003F5CA9" w:rsidP="00925B28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noProof/>
          <w:lang w:val="cs-CZ" w:eastAsia="cs-CZ"/>
        </w:rPr>
        <w:pict>
          <v:shape id="Text Box 2" o:spid="_x0000_s1029" type="#_x0000_t202" style="position:absolute;left:0;text-align:left;margin-left:291.05pt;margin-top:87.65pt;width:169.25pt;height:94.4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" strokecolor="white">
            <v:textbox>
              <w:txbxContent>
                <w:p w:rsidR="00646FBF" w:rsidRPr="00FB1979" w:rsidRDefault="00646FBF" w:rsidP="00646FB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cs-CZ"/>
                    </w:rPr>
                  </w:pPr>
                  <w:r w:rsidRPr="00FB19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cs-CZ"/>
                    </w:rPr>
                    <w:t>„Kamery AXIS P1367-E a AXIS P1368-E jsou navrženy s ohledem na skvělou flexibilitu a snadnost instalace,“ říká Andres Vigren,</w:t>
                  </w:r>
                  <w:r w:rsidR="00980244" w:rsidRPr="00FB1979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cs-CZ"/>
                    </w:rPr>
                    <w:t xml:space="preserve"> globální produktový manažer divize kamer s pevnými těly ve společnosti Axis Communications.</w:t>
                  </w:r>
                </w:p>
              </w:txbxContent>
            </v:textbox>
            <w10:wrap type="square" anchorx="margin"/>
          </v:shape>
        </w:pict>
      </w:r>
      <w:r w:rsidR="002E61E9">
        <w:rPr>
          <w:rFonts w:ascii="Times New Roman" w:hAnsi="Times New Roman"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5080</wp:posOffset>
            </wp:positionV>
            <wp:extent cx="186690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4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C86823" w:rsidRPr="00DC5064">
        <w:rPr>
          <w:rFonts w:ascii="Times New Roman" w:hAnsi="Times New Roman"/>
          <w:lang w:val="cs-CZ"/>
        </w:rPr>
        <w:t>„Odlehčené modely AXIS P1367-E a AXIS P1368-E jsou příkladem skutečných venkovních kamer,“ vysvětluje Andres Vigren, globální produktový manažer divize kamer s pevnými těly ve společnosti Axis Communications. „</w:t>
      </w:r>
      <w:r w:rsidR="002E61E9">
        <w:rPr>
          <w:rFonts w:ascii="Times New Roman" w:hAnsi="Times New Roman"/>
          <w:lang w:val="cs-CZ"/>
        </w:rPr>
        <w:t>Nejde jen o to, že </w:t>
      </w:r>
      <w:r w:rsidR="00C86823" w:rsidRPr="00DC5064">
        <w:rPr>
          <w:rFonts w:ascii="Times New Roman" w:hAnsi="Times New Roman"/>
          <w:lang w:val="cs-CZ"/>
        </w:rPr>
        <w:t>by se kamera dala do nějakého pouzdra, ale poprvé jsme od samého počátku vytvořili koncept kamer pro venkovní použití s paticí CS. Díky tomu vznikl vysoce flexibilní systém kamer, jež mohou používat objektivy s velkým přiblížením nebo dokonce tzv. ‚Axis Corridor Format‘, čili snímání na výšku vhodné například pro chodby, když zákazníci chtějí mít svislý obraz a nepřicházet o cennou zobrazovací</w:t>
      </w:r>
      <w:r w:rsidR="00980244">
        <w:rPr>
          <w:rFonts w:ascii="Times New Roman" w:hAnsi="Times New Roman"/>
          <w:lang w:val="cs-CZ"/>
        </w:rPr>
        <w:t xml:space="preserve"> plochu na monitoru a </w:t>
      </w:r>
      <w:r w:rsidR="00C86823" w:rsidRPr="00DC5064">
        <w:rPr>
          <w:rFonts w:ascii="Times New Roman" w:hAnsi="Times New Roman"/>
          <w:lang w:val="cs-CZ"/>
        </w:rPr>
        <w:t>šířku přenosového pásma.“</w:t>
      </w:r>
    </w:p>
    <w:p w:rsidR="00C86823" w:rsidRPr="00DC5064" w:rsidRDefault="00C86823" w:rsidP="00925B28">
      <w:pPr>
        <w:jc w:val="both"/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Nové přírůstky do řady AXIS P13 budou k dostání prostřednictvím prodejních kanálů společnosti Axis v 2. čtvrtletí 2017 za doporučné maloobchodní ceny v rozmezí od </w:t>
      </w:r>
      <w:r w:rsidR="00FB1979">
        <w:rPr>
          <w:rFonts w:ascii="Times New Roman" w:hAnsi="Times New Roman"/>
          <w:lang w:val="cs-CZ"/>
        </w:rPr>
        <w:t>19.900</w:t>
      </w:r>
      <w:r w:rsidRPr="00DC5064">
        <w:rPr>
          <w:rFonts w:ascii="Times New Roman" w:hAnsi="Times New Roman"/>
          <w:lang w:val="cs-CZ"/>
        </w:rPr>
        <w:t xml:space="preserve"> do </w:t>
      </w:r>
      <w:r w:rsidR="00FB1979">
        <w:rPr>
          <w:rFonts w:ascii="Times New Roman" w:hAnsi="Times New Roman"/>
          <w:lang w:val="cs-CZ"/>
        </w:rPr>
        <w:t>27.900</w:t>
      </w:r>
      <w:r w:rsidRPr="00DC5064">
        <w:rPr>
          <w:rFonts w:ascii="Times New Roman" w:hAnsi="Times New Roman"/>
          <w:lang w:val="cs-CZ"/>
        </w:rPr>
        <w:t xml:space="preserve"> </w:t>
      </w:r>
      <w:r w:rsidR="00FB1979">
        <w:rPr>
          <w:rFonts w:ascii="Times New Roman" w:hAnsi="Times New Roman"/>
          <w:lang w:val="cs-CZ"/>
        </w:rPr>
        <w:t>Kč</w:t>
      </w:r>
      <w:r w:rsidRPr="00DC5064">
        <w:rPr>
          <w:rFonts w:ascii="Times New Roman" w:hAnsi="Times New Roman"/>
          <w:lang w:val="cs-CZ"/>
        </w:rPr>
        <w:t>.</w:t>
      </w:r>
    </w:p>
    <w:p w:rsidR="00570C2F" w:rsidRPr="00DC5064" w:rsidRDefault="00570C2F" w:rsidP="00A2460F">
      <w:pPr>
        <w:rPr>
          <w:rFonts w:ascii="Times New Roman" w:hAnsi="Times New Roman"/>
          <w:lang w:val="cs-CZ"/>
        </w:rPr>
      </w:pPr>
    </w:p>
    <w:p w:rsidR="00A2460F" w:rsidRPr="00DC5064" w:rsidRDefault="00617670" w:rsidP="00A2460F">
      <w:pPr>
        <w:rPr>
          <w:rFonts w:ascii="Times New Roman" w:hAnsi="Times New Roman"/>
          <w:lang w:val="cs-CZ"/>
        </w:rPr>
      </w:pPr>
      <w:r w:rsidRPr="00DC5064">
        <w:rPr>
          <w:rFonts w:ascii="Times New Roman" w:hAnsi="Times New Roman"/>
          <w:lang w:val="cs-CZ"/>
        </w:rPr>
        <w:t xml:space="preserve">Fotografie a další zdroje informací jsou k dispozici na adrese: </w:t>
      </w:r>
    </w:p>
    <w:p w:rsidR="00A2460F" w:rsidRPr="00DC5064" w:rsidRDefault="003F5CA9" w:rsidP="00A2460F">
      <w:pPr>
        <w:rPr>
          <w:rFonts w:ascii="Times New Roman" w:hAnsi="Times New Roman" w:cs="Times New Roman"/>
          <w:lang w:val="cs-CZ"/>
        </w:rPr>
      </w:pPr>
      <w:hyperlink r:id="rId13" w:history="1">
        <w:r w:rsidR="00D421FE" w:rsidRPr="00DC5064">
          <w:rPr>
            <w:rStyle w:val="Hypertextovodkaz"/>
            <w:rFonts w:ascii="Times New Roman" w:hAnsi="Times New Roman" w:cs="Times New Roman"/>
            <w:lang w:val="cs-CZ"/>
          </w:rPr>
          <w:t>http://www.axis.com/corporate/press/press_material.htm?key=fa_series</w:t>
        </w:r>
      </w:hyperlink>
    </w:p>
    <w:p w:rsidR="00D421FE" w:rsidRPr="00DC5064" w:rsidRDefault="003F5CA9" w:rsidP="00D421FE">
      <w:pPr>
        <w:rPr>
          <w:rFonts w:ascii="Times New Roman" w:hAnsi="Times New Roman" w:cs="Times New Roman"/>
          <w:lang w:val="cs-CZ"/>
        </w:rPr>
      </w:pPr>
      <w:hyperlink r:id="rId14" w:history="1">
        <w:r w:rsidR="001702CC" w:rsidRPr="00DC5064">
          <w:rPr>
            <w:rStyle w:val="Hypertextovodkaz"/>
            <w:rFonts w:ascii="Times New Roman" w:hAnsi="Times New Roman" w:cs="Times New Roman"/>
            <w:lang w:val="cs-CZ"/>
          </w:rPr>
          <w:t>http://www.axis.com/corporate/press/press_material.htm?key=p1367</w:t>
        </w:r>
      </w:hyperlink>
      <w:r w:rsidR="001702CC" w:rsidRPr="00DC5064">
        <w:rPr>
          <w:rFonts w:ascii="Times New Roman" w:hAnsi="Times New Roman" w:cs="Times New Roman"/>
          <w:lang w:val="cs-CZ"/>
        </w:rPr>
        <w:t xml:space="preserve"> </w:t>
      </w:r>
    </w:p>
    <w:p w:rsidR="00D421FE" w:rsidRPr="00DC5064" w:rsidRDefault="003F5CA9" w:rsidP="00D421FE">
      <w:pPr>
        <w:rPr>
          <w:rFonts w:ascii="Times New Roman" w:hAnsi="Times New Roman" w:cs="Times New Roman"/>
          <w:lang w:val="cs-CZ"/>
        </w:rPr>
      </w:pPr>
      <w:hyperlink r:id="rId15" w:history="1">
        <w:r w:rsidR="001702CC" w:rsidRPr="00DC5064">
          <w:rPr>
            <w:rStyle w:val="Hypertextovodkaz"/>
            <w:rFonts w:ascii="Times New Roman" w:hAnsi="Times New Roman" w:cs="Times New Roman"/>
            <w:lang w:val="cs-CZ"/>
          </w:rPr>
          <w:t>http://www.axis.com/corporate/press/press_material.htm?key=p1367e</w:t>
        </w:r>
      </w:hyperlink>
      <w:r w:rsidR="001702CC" w:rsidRPr="00DC5064">
        <w:rPr>
          <w:rFonts w:ascii="Times New Roman" w:hAnsi="Times New Roman" w:cs="Times New Roman"/>
          <w:lang w:val="cs-CZ"/>
        </w:rPr>
        <w:t xml:space="preserve"> </w:t>
      </w:r>
    </w:p>
    <w:p w:rsidR="00D421FE" w:rsidRPr="00DC5064" w:rsidRDefault="003F5CA9" w:rsidP="00D421FE">
      <w:pPr>
        <w:rPr>
          <w:rFonts w:ascii="Times New Roman" w:hAnsi="Times New Roman" w:cs="Times New Roman"/>
          <w:lang w:val="cs-CZ"/>
        </w:rPr>
      </w:pPr>
      <w:hyperlink r:id="rId16" w:history="1">
        <w:r w:rsidR="00D421FE" w:rsidRPr="00DC5064">
          <w:rPr>
            <w:rStyle w:val="Hypertextovodkaz"/>
            <w:rFonts w:ascii="Times New Roman" w:hAnsi="Times New Roman" w:cs="Times New Roman"/>
            <w:lang w:val="cs-CZ"/>
          </w:rPr>
          <w:t>http://www.axis.com/corporate/press/press_material.htm?key=</w:t>
        </w:r>
        <w:r w:rsidR="001702CC" w:rsidRPr="00DC5064">
          <w:rPr>
            <w:rStyle w:val="Hypertextovodkaz"/>
            <w:rFonts w:ascii="Times New Roman" w:hAnsi="Times New Roman" w:cs="Times New Roman"/>
            <w:lang w:val="cs-CZ"/>
          </w:rPr>
          <w:t>p1368e</w:t>
        </w:r>
      </w:hyperlink>
    </w:p>
    <w:p w:rsidR="00D421FE" w:rsidRDefault="00D421FE" w:rsidP="00D421FE">
      <w:pPr>
        <w:rPr>
          <w:rFonts w:ascii="Times New Roman" w:hAnsi="Times New Roman" w:cs="Times New Roman"/>
          <w:lang w:val="cs-CZ"/>
        </w:rPr>
      </w:pPr>
    </w:p>
    <w:p w:rsidR="002E61E9" w:rsidRPr="00DC5064" w:rsidRDefault="002E61E9" w:rsidP="00D421FE">
      <w:pPr>
        <w:rPr>
          <w:rFonts w:ascii="Times New Roman" w:hAnsi="Times New Roman" w:cs="Times New Roman"/>
          <w:lang w:val="cs-CZ"/>
        </w:rPr>
      </w:pPr>
    </w:p>
    <w:p w:rsidR="002E61E9" w:rsidRDefault="002E61E9" w:rsidP="002E61E9">
      <w:pPr>
        <w:spacing w:line="240" w:lineRule="auto"/>
        <w:rPr>
          <w:rFonts w:ascii="Times New Roman" w:hAnsi="Times New Roman"/>
          <w:b/>
          <w:i/>
          <w:sz w:val="20"/>
          <w:szCs w:val="20"/>
          <w:lang w:val="cs-CZ"/>
        </w:rPr>
      </w:pPr>
    </w:p>
    <w:p w:rsidR="002E61E9" w:rsidRDefault="002E61E9" w:rsidP="002E61E9">
      <w:pPr>
        <w:spacing w:line="240" w:lineRule="auto"/>
        <w:rPr>
          <w:rFonts w:ascii="Times New Roman" w:hAnsi="Times New Roman"/>
          <w:b/>
          <w:i/>
          <w:sz w:val="20"/>
          <w:szCs w:val="20"/>
          <w:lang w:val="cs-CZ"/>
        </w:rPr>
      </w:pPr>
    </w:p>
    <w:p w:rsidR="00617670" w:rsidRPr="00DC5064" w:rsidRDefault="00617670" w:rsidP="002E61E9">
      <w:pPr>
        <w:spacing w:line="240" w:lineRule="auto"/>
        <w:rPr>
          <w:rFonts w:ascii="Times New Roman" w:hAnsi="Times New Roman"/>
          <w:bCs/>
          <w:i/>
          <w:iCs/>
          <w:sz w:val="20"/>
          <w:lang w:val="cs-CZ"/>
        </w:rPr>
      </w:pPr>
      <w:r w:rsidRPr="00DC5064">
        <w:rPr>
          <w:rFonts w:ascii="Times New Roman" w:hAnsi="Times New Roman"/>
          <w:b/>
          <w:i/>
          <w:sz w:val="20"/>
          <w:szCs w:val="20"/>
          <w:lang w:val="cs-CZ"/>
        </w:rPr>
        <w:t>Další informace o společnosti Axis Communications vám poskytnou:</w:t>
      </w:r>
      <w:r w:rsidRPr="00DC5064">
        <w:rPr>
          <w:rFonts w:ascii="Times New Roman" w:hAnsi="Times New Roman"/>
          <w:b/>
          <w:i/>
          <w:sz w:val="20"/>
          <w:szCs w:val="20"/>
          <w:lang w:val="cs-CZ"/>
        </w:rPr>
        <w:br/>
      </w:r>
      <w:r w:rsidRPr="00DC5064">
        <w:rPr>
          <w:rFonts w:ascii="Times New Roman" w:hAnsi="Times New Roman"/>
          <w:bCs/>
          <w:i/>
          <w:iCs/>
          <w:sz w:val="20"/>
          <w:szCs w:val="20"/>
          <w:lang w:val="cs-CZ"/>
        </w:rPr>
        <w:t xml:space="preserve">Marek Pavlica, </w:t>
      </w:r>
      <w:r w:rsidRPr="00DC5064">
        <w:rPr>
          <w:rFonts w:ascii="Times New Roman" w:hAnsi="Times New Roman"/>
          <w:i/>
          <w:sz w:val="20"/>
          <w:szCs w:val="20"/>
          <w:lang w:val="cs-CZ" w:eastAsia="zh-CN"/>
        </w:rPr>
        <w:t xml:space="preserve">Regional Communications Specialist, Russia, CIS &amp; Eastern Europe, </w:t>
      </w:r>
      <w:r w:rsidRPr="00DC5064">
        <w:rPr>
          <w:rFonts w:ascii="Times New Roman" w:hAnsi="Times New Roman"/>
          <w:bCs/>
          <w:i/>
          <w:iCs/>
          <w:sz w:val="20"/>
          <w:szCs w:val="20"/>
          <w:lang w:val="cs-CZ"/>
        </w:rPr>
        <w:t>Axis Communications</w:t>
      </w:r>
      <w:r w:rsidRPr="00DC5064">
        <w:rPr>
          <w:rFonts w:ascii="Times New Roman" w:hAnsi="Times New Roman"/>
          <w:bCs/>
          <w:i/>
          <w:iCs/>
          <w:sz w:val="20"/>
          <w:szCs w:val="20"/>
          <w:lang w:val="cs-CZ"/>
        </w:rPr>
        <w:br/>
        <w:t>Telefon: +</w:t>
      </w:r>
      <w:r w:rsidRPr="00DC5064">
        <w:rPr>
          <w:rFonts w:ascii="Times New Roman" w:hAnsi="Times New Roman"/>
          <w:i/>
          <w:sz w:val="20"/>
          <w:szCs w:val="20"/>
          <w:lang w:val="cs-CZ" w:eastAsia="zh-CN"/>
        </w:rPr>
        <w:t>420 734 319 237</w:t>
      </w:r>
      <w:r w:rsidRPr="00DC5064">
        <w:rPr>
          <w:rFonts w:ascii="Times New Roman" w:hAnsi="Times New Roman"/>
          <w:bCs/>
          <w:i/>
          <w:iCs/>
          <w:sz w:val="20"/>
          <w:szCs w:val="20"/>
          <w:lang w:val="cs-CZ"/>
        </w:rPr>
        <w:t>, E-mail:</w:t>
      </w:r>
      <w:r w:rsidRPr="00DC5064">
        <w:rPr>
          <w:rFonts w:ascii="Times New Roman" w:hAnsi="Times New Roman"/>
          <w:bCs/>
          <w:i/>
          <w:iCs/>
          <w:sz w:val="20"/>
          <w:lang w:val="cs-CZ"/>
        </w:rPr>
        <w:t xml:space="preserve"> </w:t>
      </w:r>
      <w:hyperlink r:id="rId17" w:history="1">
        <w:r w:rsidRPr="00DC5064">
          <w:rPr>
            <w:rStyle w:val="Hypertextovodkaz"/>
            <w:rFonts w:ascii="Times New Roman" w:hAnsi="Times New Roman"/>
            <w:bCs/>
            <w:i/>
            <w:iCs/>
            <w:sz w:val="20"/>
            <w:lang w:val="cs-CZ"/>
          </w:rPr>
          <w:t>marek.pavlica@axis.com</w:t>
        </w:r>
      </w:hyperlink>
    </w:p>
    <w:p w:rsidR="00617670" w:rsidRPr="00DC5064" w:rsidRDefault="00617670" w:rsidP="002E61E9">
      <w:pPr>
        <w:spacing w:line="240" w:lineRule="auto"/>
        <w:rPr>
          <w:rFonts w:ascii="Times New Roman" w:hAnsi="Times New Roman"/>
          <w:bCs/>
          <w:i/>
          <w:iCs/>
          <w:sz w:val="20"/>
          <w:lang w:val="cs-CZ"/>
        </w:rPr>
      </w:pPr>
      <w:r w:rsidRPr="00DC5064">
        <w:rPr>
          <w:rFonts w:ascii="Times New Roman" w:hAnsi="Times New Roman"/>
          <w:bCs/>
          <w:i/>
          <w:iCs/>
          <w:sz w:val="20"/>
          <w:lang w:val="cs-CZ"/>
        </w:rPr>
        <w:t>Ivan Sobička, Senior Consultant, TAKTIQ COMMUNICATIONS s.r.o.</w:t>
      </w:r>
      <w:r w:rsidRPr="00DC5064">
        <w:rPr>
          <w:rFonts w:ascii="Times New Roman" w:hAnsi="Times New Roman"/>
          <w:bCs/>
          <w:i/>
          <w:iCs/>
          <w:sz w:val="20"/>
          <w:lang w:val="cs-CZ"/>
        </w:rPr>
        <w:br/>
        <w:t xml:space="preserve">Telefon: + 420 604 166 751, E-mail: </w:t>
      </w:r>
      <w:hyperlink r:id="rId18" w:history="1">
        <w:r w:rsidRPr="00DC5064">
          <w:rPr>
            <w:rStyle w:val="Hypertextovodkaz"/>
            <w:rFonts w:ascii="Times New Roman" w:hAnsi="Times New Roman"/>
            <w:bCs/>
            <w:i/>
            <w:iCs/>
            <w:sz w:val="20"/>
            <w:lang w:val="cs-CZ"/>
          </w:rPr>
          <w:t>ivan.sobicka@taktiq.com</w:t>
        </w:r>
      </w:hyperlink>
    </w:p>
    <w:p w:rsidR="00617670" w:rsidRPr="00DC5064" w:rsidRDefault="00617670" w:rsidP="002E61E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0"/>
          <w:szCs w:val="20"/>
          <w:lang w:val="cs-CZ" w:eastAsia="ja-JP"/>
        </w:rPr>
      </w:pPr>
    </w:p>
    <w:p w:rsidR="00617670" w:rsidRPr="00DC5064" w:rsidRDefault="00617670" w:rsidP="00617670">
      <w:pPr>
        <w:rPr>
          <w:rFonts w:ascii="Times New Roman" w:hAnsi="Times New Roman" w:cs="Times New Roman"/>
          <w:b/>
          <w:i/>
          <w:sz w:val="20"/>
          <w:szCs w:val="20"/>
          <w:lang w:val="cs-CZ"/>
        </w:rPr>
      </w:pPr>
      <w:r w:rsidRPr="00DC5064">
        <w:rPr>
          <w:rFonts w:ascii="Times New Roman" w:hAnsi="Times New Roman" w:cs="Times New Roman"/>
          <w:b/>
          <w:i/>
          <w:sz w:val="20"/>
          <w:szCs w:val="20"/>
          <w:lang w:val="cs-CZ"/>
        </w:rPr>
        <w:t>O společnosti Axis Communications</w:t>
      </w:r>
    </w:p>
    <w:p w:rsidR="00617670" w:rsidRPr="00DC5064" w:rsidRDefault="00617670" w:rsidP="00617670">
      <w:pPr>
        <w:rPr>
          <w:rFonts w:ascii="Times New Roman" w:hAnsi="Times New Roman" w:cs="Times New Roman"/>
          <w:i/>
          <w:sz w:val="20"/>
          <w:szCs w:val="20"/>
          <w:lang w:val="cs-CZ"/>
        </w:rPr>
      </w:pPr>
      <w:r w:rsidRPr="00DC5064">
        <w:rPr>
          <w:rFonts w:ascii="Times New Roman" w:hAnsi="Times New Roman" w:cs="Times New Roman"/>
          <w:i/>
          <w:sz w:val="20"/>
          <w:szCs w:val="20"/>
          <w:lang w:val="cs-CZ"/>
        </w:rPr>
        <w:t xml:space="preserve">Společnost Axis nabízí inteligentní bezpečnostní řešení, která vedou k chytřejšímu a lépe chráněnému světu. Axis je největší světový dodavatel na trhu IP kamer a působí jako hybná síla v tomto odvětví tím, že průběžně uvádí inovativní síťové produkty založené na otevřené platformě. S pomocí globální sítě partnerů tak přináší svým zákazníkům vysokou hodnotu. </w:t>
      </w:r>
    </w:p>
    <w:p w:rsidR="00617670" w:rsidRPr="00DC5064" w:rsidRDefault="00617670" w:rsidP="00617670">
      <w:pPr>
        <w:rPr>
          <w:rFonts w:ascii="Times New Roman" w:hAnsi="Times New Roman" w:cs="Times New Roman"/>
          <w:i/>
          <w:sz w:val="20"/>
          <w:szCs w:val="20"/>
          <w:lang w:val="cs-CZ"/>
        </w:rPr>
      </w:pPr>
      <w:r w:rsidRPr="00DC5064">
        <w:rPr>
          <w:rFonts w:ascii="Times New Roman" w:hAnsi="Times New Roman" w:cs="Times New Roman"/>
          <w:i/>
          <w:sz w:val="20"/>
          <w:szCs w:val="20"/>
          <w:lang w:val="cs-CZ"/>
        </w:rPr>
        <w:t>Axis si zakládá na dlouhodobých vztazích se svými partnery, kterým poskytuje na stávajících i na nových trzích jak průlomové síťové produkty, tak i své znalosti.</w:t>
      </w:r>
    </w:p>
    <w:p w:rsidR="00617670" w:rsidRPr="00DC5064" w:rsidRDefault="00617670" w:rsidP="00617670">
      <w:pPr>
        <w:rPr>
          <w:rFonts w:ascii="Times New Roman" w:hAnsi="Times New Roman" w:cs="Times New Roman"/>
          <w:i/>
          <w:sz w:val="20"/>
          <w:szCs w:val="20"/>
          <w:lang w:val="cs-CZ"/>
        </w:rPr>
      </w:pPr>
      <w:r w:rsidRPr="00DC5064">
        <w:rPr>
          <w:rFonts w:ascii="Times New Roman" w:hAnsi="Times New Roman" w:cs="Times New Roman"/>
          <w:i/>
          <w:sz w:val="20"/>
          <w:szCs w:val="20"/>
          <w:lang w:val="cs-CZ"/>
        </w:rPr>
        <w:t xml:space="preserve">Axis má více než 2.600 vlastních zaměstnanců ve více než 50 zemích na celém světě a spolupracuje s globální sítí více než 90.000 partnerů. Axis je společnost založená v roce 1984 se sídlem ve Švédsku. Je zalistována na burze NASDAQ Stockholm pod značkou AXIS. Více informací o společnosti Axis najdete na naší webové stránce </w:t>
      </w:r>
      <w:hyperlink r:id="rId19" w:history="1">
        <w:r w:rsidRPr="00DC5064">
          <w:rPr>
            <w:rStyle w:val="Hypertextovodkaz"/>
            <w:rFonts w:ascii="Times New Roman" w:hAnsi="Times New Roman" w:cs="Times New Roman"/>
            <w:i/>
            <w:sz w:val="20"/>
            <w:szCs w:val="20"/>
            <w:lang w:val="cs-CZ"/>
          </w:rPr>
          <w:t>www.axis.com</w:t>
        </w:r>
      </w:hyperlink>
      <w:r w:rsidRPr="00DC5064">
        <w:rPr>
          <w:rFonts w:ascii="Times New Roman" w:hAnsi="Times New Roman" w:cs="Times New Roman"/>
          <w:i/>
          <w:sz w:val="20"/>
          <w:szCs w:val="20"/>
          <w:lang w:val="cs-CZ"/>
        </w:rPr>
        <w:t xml:space="preserve">. </w:t>
      </w:r>
    </w:p>
    <w:p w:rsidR="003F5238" w:rsidRPr="00DC5064" w:rsidRDefault="008E3579" w:rsidP="008E3579">
      <w:pPr>
        <w:rPr>
          <w:rFonts w:ascii="Times New Roman" w:hAnsi="Times New Roman" w:cs="Times New Roman"/>
          <w:b/>
          <w:i/>
          <w:sz w:val="20"/>
          <w:szCs w:val="20"/>
          <w:lang w:val="cs-CZ"/>
        </w:rPr>
      </w:pPr>
      <w:r w:rsidRPr="00DC5064">
        <w:rPr>
          <w:rFonts w:ascii="Times New Roman" w:hAnsi="Times New Roman" w:cs="Times New Roman"/>
          <w:i/>
          <w:sz w:val="20"/>
          <w:szCs w:val="20"/>
          <w:lang w:val="cs-CZ"/>
        </w:rPr>
        <w:t xml:space="preserve"> </w:t>
      </w:r>
    </w:p>
    <w:sectPr w:rsidR="003F5238" w:rsidRPr="00DC5064" w:rsidSect="008A0FF4">
      <w:headerReference w:type="default" r:id="rId20"/>
      <w:footerReference w:type="default" r:id="rId21"/>
      <w:headerReference w:type="first" r:id="rId22"/>
      <w:footerReference w:type="first" r:id="rId23"/>
      <w:pgSz w:w="11907" w:h="16839" w:code="9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A9" w:rsidRDefault="003F5CA9">
      <w:pPr>
        <w:spacing w:after="0" w:line="240" w:lineRule="auto"/>
      </w:pPr>
      <w:r>
        <w:separator/>
      </w:r>
    </w:p>
  </w:endnote>
  <w:endnote w:type="continuationSeparator" w:id="0">
    <w:p w:rsidR="003F5CA9" w:rsidRDefault="003F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64" w:rsidRPr="005E23C8" w:rsidRDefault="00DC5064" w:rsidP="00DC5064">
    <w:pPr>
      <w:spacing w:after="0" w:line="240" w:lineRule="auto"/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:rsidR="00DC5064" w:rsidRPr="005E23C8" w:rsidRDefault="00DC5064" w:rsidP="00DC5064">
    <w:pPr>
      <w:spacing w:after="0" w:line="240" w:lineRule="auto"/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64" w:rsidRPr="005E23C8" w:rsidRDefault="00DC5064" w:rsidP="00DC5064">
    <w:pPr>
      <w:spacing w:after="0" w:line="240" w:lineRule="auto"/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:rsidR="00DC5064" w:rsidRPr="005E23C8" w:rsidRDefault="00DC5064" w:rsidP="00DC5064">
    <w:pPr>
      <w:spacing w:after="0" w:line="240" w:lineRule="auto"/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A9" w:rsidRDefault="003F5CA9">
      <w:pPr>
        <w:spacing w:after="0" w:line="240" w:lineRule="auto"/>
      </w:pPr>
      <w:r>
        <w:separator/>
      </w:r>
    </w:p>
  </w:footnote>
  <w:footnote w:type="continuationSeparator" w:id="0">
    <w:p w:rsidR="003F5CA9" w:rsidRDefault="003F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D9" w:rsidRPr="00617670" w:rsidRDefault="008A38D9">
    <w:pPr>
      <w:pStyle w:val="Zhlav"/>
      <w:rPr>
        <w:lang w:val="chr-Cher-US"/>
      </w:rPr>
    </w:pPr>
    <w:r w:rsidRPr="00617670">
      <w:rPr>
        <w:noProof/>
        <w:lang w:val="cs-CZ" w:eastAsia="cs-CZ"/>
      </w:rPr>
      <w:drawing>
        <wp:inline distT="0" distB="0" distL="0" distR="0">
          <wp:extent cx="1047750" cy="390525"/>
          <wp:effectExtent l="0" t="0" r="0" b="9525"/>
          <wp:docPr id="11" name="Picture 1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02CC" w:rsidRPr="00617670" w:rsidRDefault="001702CC">
    <w:pPr>
      <w:pStyle w:val="Zhlav"/>
      <w:rPr>
        <w:lang w:val="chr-Cher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D9" w:rsidRDefault="003F5CA9" w:rsidP="0082313E">
    <w:pPr>
      <w:pStyle w:val="Zhlav"/>
    </w:pPr>
    <w:r>
      <w:rPr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03.8pt;margin-top:-1.6pt;width:148.15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" strokecolor="white">
          <v:textbox inset="0,,0">
            <w:txbxContent>
              <w:p w:rsidR="008A38D9" w:rsidRPr="00617670" w:rsidRDefault="00617670" w:rsidP="00DC5064">
                <w:pPr>
                  <w:jc w:val="right"/>
                  <w:rPr>
                    <w:lang w:val="chr-Cher-US"/>
                  </w:rPr>
                </w:pPr>
                <w:r w:rsidRPr="00617670">
                  <w:rPr>
                    <w:rFonts w:ascii="Arial" w:hAnsi="Arial" w:cs="Arial"/>
                    <w:sz w:val="28"/>
                    <w:lang w:val="chr-Cher-US"/>
                  </w:rPr>
                  <w:t>TISKOVÁ ZPRÁVA</w:t>
                </w:r>
              </w:p>
            </w:txbxContent>
          </v:textbox>
        </v:shape>
      </w:pict>
    </w:r>
    <w:r w:rsidR="008A38D9" w:rsidRPr="00013B56">
      <w:rPr>
        <w:noProof/>
        <w:lang w:val="cs-CZ" w:eastAsia="cs-CZ"/>
      </w:rPr>
      <w:drawing>
        <wp:inline distT="0" distB="0" distL="0" distR="0">
          <wp:extent cx="1047750" cy="390525"/>
          <wp:effectExtent l="0" t="0" r="0" b="9525"/>
          <wp:docPr id="5" name="Picture 5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8D9" w:rsidRDefault="008A38D9" w:rsidP="0082313E">
    <w:pPr>
      <w:pStyle w:val="Textpoznpodarou"/>
      <w:rPr>
        <w:szCs w:val="24"/>
      </w:rPr>
    </w:pPr>
  </w:p>
  <w:p w:rsidR="008A38D9" w:rsidRDefault="008A38D9" w:rsidP="0082313E">
    <w:pPr>
      <w:pStyle w:val="Textpoznpodarou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9F4"/>
    <w:multiLevelType w:val="hybridMultilevel"/>
    <w:tmpl w:val="F1F036D2"/>
    <w:lvl w:ilvl="0" w:tplc="4B043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O2MLE0MTMyNLIwMDJV0lEKTi0uzszPAykwqgUA6Y2S8SwAAAA="/>
  </w:docVars>
  <w:rsids>
    <w:rsidRoot w:val="003B2219"/>
    <w:rsid w:val="000164E2"/>
    <w:rsid w:val="00024300"/>
    <w:rsid w:val="00051B98"/>
    <w:rsid w:val="00062406"/>
    <w:rsid w:val="00084798"/>
    <w:rsid w:val="000C76BC"/>
    <w:rsid w:val="000F6349"/>
    <w:rsid w:val="0011456C"/>
    <w:rsid w:val="00160719"/>
    <w:rsid w:val="001702CC"/>
    <w:rsid w:val="0017372B"/>
    <w:rsid w:val="00196804"/>
    <w:rsid w:val="001B5C1A"/>
    <w:rsid w:val="001E798D"/>
    <w:rsid w:val="00243B4E"/>
    <w:rsid w:val="002540A8"/>
    <w:rsid w:val="00263CCF"/>
    <w:rsid w:val="002679C1"/>
    <w:rsid w:val="00270C77"/>
    <w:rsid w:val="002757F8"/>
    <w:rsid w:val="0028284F"/>
    <w:rsid w:val="00283CD5"/>
    <w:rsid w:val="00286590"/>
    <w:rsid w:val="002A58E1"/>
    <w:rsid w:val="002D1E45"/>
    <w:rsid w:val="002E61E9"/>
    <w:rsid w:val="00334600"/>
    <w:rsid w:val="0037077F"/>
    <w:rsid w:val="00386C97"/>
    <w:rsid w:val="003B2219"/>
    <w:rsid w:val="003B3EFF"/>
    <w:rsid w:val="003B4786"/>
    <w:rsid w:val="003B5824"/>
    <w:rsid w:val="003B75AB"/>
    <w:rsid w:val="003C49BE"/>
    <w:rsid w:val="003E020A"/>
    <w:rsid w:val="003E55EE"/>
    <w:rsid w:val="003F5238"/>
    <w:rsid w:val="003F5CA9"/>
    <w:rsid w:val="004024BD"/>
    <w:rsid w:val="00420D56"/>
    <w:rsid w:val="00430321"/>
    <w:rsid w:val="004312BE"/>
    <w:rsid w:val="0043647A"/>
    <w:rsid w:val="00437B85"/>
    <w:rsid w:val="004B66BC"/>
    <w:rsid w:val="004C3CC1"/>
    <w:rsid w:val="004C614A"/>
    <w:rsid w:val="004D4DC4"/>
    <w:rsid w:val="004F4BBB"/>
    <w:rsid w:val="00513309"/>
    <w:rsid w:val="0051453F"/>
    <w:rsid w:val="00540006"/>
    <w:rsid w:val="0055612B"/>
    <w:rsid w:val="00557131"/>
    <w:rsid w:val="00566A9B"/>
    <w:rsid w:val="00570C2F"/>
    <w:rsid w:val="00591DBF"/>
    <w:rsid w:val="005A3F85"/>
    <w:rsid w:val="005C1369"/>
    <w:rsid w:val="005C7B67"/>
    <w:rsid w:val="005D2D08"/>
    <w:rsid w:val="005D3139"/>
    <w:rsid w:val="005E2997"/>
    <w:rsid w:val="00617670"/>
    <w:rsid w:val="00620244"/>
    <w:rsid w:val="00630F32"/>
    <w:rsid w:val="00644725"/>
    <w:rsid w:val="00646FBF"/>
    <w:rsid w:val="00655058"/>
    <w:rsid w:val="00667310"/>
    <w:rsid w:val="00682401"/>
    <w:rsid w:val="0069166C"/>
    <w:rsid w:val="006B093B"/>
    <w:rsid w:val="006B125D"/>
    <w:rsid w:val="006B5343"/>
    <w:rsid w:val="006F6E38"/>
    <w:rsid w:val="007273F6"/>
    <w:rsid w:val="0073180A"/>
    <w:rsid w:val="00732835"/>
    <w:rsid w:val="007537F2"/>
    <w:rsid w:val="00771F4D"/>
    <w:rsid w:val="007931FB"/>
    <w:rsid w:val="00797216"/>
    <w:rsid w:val="007A099A"/>
    <w:rsid w:val="007B5DA1"/>
    <w:rsid w:val="007B722F"/>
    <w:rsid w:val="007C04CB"/>
    <w:rsid w:val="007E798C"/>
    <w:rsid w:val="00801865"/>
    <w:rsid w:val="0082313E"/>
    <w:rsid w:val="008255E2"/>
    <w:rsid w:val="00846F3D"/>
    <w:rsid w:val="0086297D"/>
    <w:rsid w:val="0086794D"/>
    <w:rsid w:val="00887EE0"/>
    <w:rsid w:val="008A0FF4"/>
    <w:rsid w:val="008A38D9"/>
    <w:rsid w:val="008D7496"/>
    <w:rsid w:val="008E3579"/>
    <w:rsid w:val="008F3494"/>
    <w:rsid w:val="00905C5D"/>
    <w:rsid w:val="00914B9F"/>
    <w:rsid w:val="00925B28"/>
    <w:rsid w:val="00945B29"/>
    <w:rsid w:val="00965F7C"/>
    <w:rsid w:val="009700EA"/>
    <w:rsid w:val="00980244"/>
    <w:rsid w:val="00981A56"/>
    <w:rsid w:val="009936F8"/>
    <w:rsid w:val="009B612B"/>
    <w:rsid w:val="009F6CA4"/>
    <w:rsid w:val="00A00BA9"/>
    <w:rsid w:val="00A01A4B"/>
    <w:rsid w:val="00A2460F"/>
    <w:rsid w:val="00A31235"/>
    <w:rsid w:val="00A35645"/>
    <w:rsid w:val="00A461FE"/>
    <w:rsid w:val="00A502F5"/>
    <w:rsid w:val="00A61404"/>
    <w:rsid w:val="00A70688"/>
    <w:rsid w:val="00A949D7"/>
    <w:rsid w:val="00AA1D83"/>
    <w:rsid w:val="00AE5442"/>
    <w:rsid w:val="00B239D2"/>
    <w:rsid w:val="00B33F2C"/>
    <w:rsid w:val="00B45CFB"/>
    <w:rsid w:val="00B63FBD"/>
    <w:rsid w:val="00B646EA"/>
    <w:rsid w:val="00B73FB1"/>
    <w:rsid w:val="00B82CAA"/>
    <w:rsid w:val="00BD6AA9"/>
    <w:rsid w:val="00C143FC"/>
    <w:rsid w:val="00C26B38"/>
    <w:rsid w:val="00C415A9"/>
    <w:rsid w:val="00C41F35"/>
    <w:rsid w:val="00C6569E"/>
    <w:rsid w:val="00C86823"/>
    <w:rsid w:val="00C918CC"/>
    <w:rsid w:val="00CB253E"/>
    <w:rsid w:val="00CB429F"/>
    <w:rsid w:val="00CD6160"/>
    <w:rsid w:val="00CD623F"/>
    <w:rsid w:val="00CD7026"/>
    <w:rsid w:val="00CE56DB"/>
    <w:rsid w:val="00D3710C"/>
    <w:rsid w:val="00D421FE"/>
    <w:rsid w:val="00D603C0"/>
    <w:rsid w:val="00D81777"/>
    <w:rsid w:val="00D86B60"/>
    <w:rsid w:val="00DA3B90"/>
    <w:rsid w:val="00DB1F64"/>
    <w:rsid w:val="00DC28F8"/>
    <w:rsid w:val="00DC5064"/>
    <w:rsid w:val="00DE43A0"/>
    <w:rsid w:val="00E01AA1"/>
    <w:rsid w:val="00E10E73"/>
    <w:rsid w:val="00E14931"/>
    <w:rsid w:val="00E245D7"/>
    <w:rsid w:val="00E405D0"/>
    <w:rsid w:val="00E5188E"/>
    <w:rsid w:val="00E77755"/>
    <w:rsid w:val="00E826BF"/>
    <w:rsid w:val="00E84DDE"/>
    <w:rsid w:val="00EB1D61"/>
    <w:rsid w:val="00EB4D33"/>
    <w:rsid w:val="00EC3545"/>
    <w:rsid w:val="00F263D4"/>
    <w:rsid w:val="00F37C6A"/>
    <w:rsid w:val="00F439B0"/>
    <w:rsid w:val="00F47CF4"/>
    <w:rsid w:val="00F91C8F"/>
    <w:rsid w:val="00FB1979"/>
    <w:rsid w:val="00FC33E6"/>
    <w:rsid w:val="00FD63A1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CBC491"/>
  <w15:docId w15:val="{3DE29714-88F2-44C4-B664-BC7B03B0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273F6"/>
  </w:style>
  <w:style w:type="paragraph" w:styleId="Nadpis1">
    <w:name w:val="heading 1"/>
    <w:basedOn w:val="Normln"/>
    <w:next w:val="Normln"/>
    <w:link w:val="Nadpis1Char"/>
    <w:qFormat/>
    <w:rsid w:val="003B2219"/>
    <w:pPr>
      <w:keepNext/>
      <w:spacing w:after="0" w:line="240" w:lineRule="auto"/>
      <w:outlineLvl w:val="0"/>
    </w:pPr>
    <w:rPr>
      <w:rFonts w:ascii="AGaramond" w:eastAsia="Times New Roman" w:hAnsi="AGaramond" w:cs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2219"/>
    <w:rPr>
      <w:rFonts w:ascii="AGaramond" w:eastAsia="Times New Roman" w:hAnsi="AGaramond" w:cs="Times New Roman"/>
      <w:i/>
      <w:iCs/>
      <w:szCs w:val="24"/>
    </w:rPr>
  </w:style>
  <w:style w:type="paragraph" w:styleId="Zhlav">
    <w:name w:val="header"/>
    <w:basedOn w:val="Normln"/>
    <w:link w:val="ZhlavChar"/>
    <w:uiPriority w:val="99"/>
    <w:rsid w:val="003B22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B2219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3B2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2219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23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13E"/>
  </w:style>
  <w:style w:type="character" w:styleId="Hypertextovodkaz">
    <w:name w:val="Hyperlink"/>
    <w:basedOn w:val="Standardnpsmoodstavce"/>
    <w:uiPriority w:val="99"/>
    <w:unhideWhenUsed/>
    <w:rsid w:val="00A2460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A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1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8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8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1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186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56D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312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891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xis.com/corporate/press/press_material.htm?key=fa_series" TargetMode="External"/><Relationship Id="rId18" Type="http://schemas.openxmlformats.org/officeDocument/2006/relationships/hyperlink" Target="mailto:ivan.sobicka@taktiq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marek.pavlica@axis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/corporate/press/press_material.htm?key=p1368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axis.com/corporate/press/press_material.htm?key=p1367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axi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xis.com/corporate/press/press_material.htm?key=p1367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eb Document" ma:contentTypeID="0x010100D5731A48F63645C7B765A40FAC8278D800FCD0B6F39C454A60BE924F639AA73E670053AF5D32EB0CA343867FC8969EF63604" ma:contentTypeVersion="73" ma:contentTypeDescription="Create a new document." ma:contentTypeScope="" ma:versionID="556edb3f63a7d9964a5bd6019a530eea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034b862156b493934fcfc438c129bbad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/>
                <xsd:element ref="ns4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ma:displayName="Year" ma:format="Dropdown" ma:internalName="Year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Design xmlns="a88addee-e451-4932-a0cb-caae625b832c"/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Standards xmlns="a88addee-e451-4932-a0cb-caae625b832c" xsi:nil="true"/>
    <Status xmlns="a88addee-e451-4932-a0cb-caae625b832c">OK to use</Status>
    <AxisDescription xmlns="9c248f1c-dad9-462f-be64-5cbf668862f2" xsi:nil="true"/>
    <Technologies_x0020__x0026__x0020_Trends xmlns="a88addee-e451-4932-a0cb-caae625b832c" xsi:nil="true"/>
    <Sub_x002d_segments_x0020_or_x0020_themes xmlns="a88addee-e451-4932-a0cb-caae625b832c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Props1.xml><?xml version="1.0" encoding="utf-8"?>
<ds:datastoreItem xmlns:ds="http://schemas.openxmlformats.org/officeDocument/2006/customXml" ds:itemID="{6EDAE547-1E95-465B-81FD-E1D3F525E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E0CF4-5605-4B37-9AFC-776A327A289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A5248C3-A040-47C1-B1C2-5FC95FB2E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B0672-187C-4EC7-A188-E1E23E5884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8addee-e451-4932-a0cb-caae625b832c"/>
    <ds:schemaRef ds:uri="9c248f1c-dad9-462f-be64-5cbf668862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1031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Quarantelli</dc:creator>
  <cp:lastModifiedBy>Ivan</cp:lastModifiedBy>
  <cp:revision>9</cp:revision>
  <cp:lastPrinted>2017-03-22T08:39:00Z</cp:lastPrinted>
  <dcterms:created xsi:type="dcterms:W3CDTF">2017-04-11T20:17:00Z</dcterms:created>
  <dcterms:modified xsi:type="dcterms:W3CDTF">2017-04-12T13:31:00Z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0x010100D5731A48F63645C7B765A40FAC8278D800FCD0B6F39C454A60BE924F639AA73E670053AF5D32EB0CA343867FC8969EF63604</vt:lpwstr>
  </property>
  <property fmtid="{D5CDD505-2E9C-101B-9397-08002B2CF9AE}" pid="3" name="TaxCatchAll">
    <vt:lpwstr>2;#A|3c085007-e394-465f-8e5f-1fa8a5f7e2cd;#1;#A|d4cb2ef3-7a9c-4fee-ab16-46bed1cc7c64</vt:lpwstr>
  </property>
  <property fmtid="{D5CDD505-2E9C-101B-9397-08002B2CF9AE}" pid="4" name="NormativeStatus">
    <vt:lpwstr/>
  </property>
  <property fmtid="{D5CDD505-2E9C-101B-9397-08002B2CF9AE}" pid="5" name="GeographicalScope">
    <vt:lpwstr>1;#A|d4cb2ef3-7a9c-4fee-ab16-46bed1cc7c64</vt:lpwstr>
  </property>
  <property fmtid="{D5CDD505-2E9C-101B-9397-08002B2CF9AE}" pid="6" name="OrganizationalScope">
    <vt:lpwstr>2;#A|3c085007-e394-465f-8e5f-1fa8a5f7e2cd</vt:lpwstr>
  </property>
  <property fmtid="{D5CDD505-2E9C-101B-9397-08002B2CF9AE}" pid="7" name="DocumentType">
    <vt:lpwstr/>
  </property>
  <property fmtid="{D5CDD505-2E9C-101B-9397-08002B2CF9AE}" pid="8" name="Topics">
    <vt:lpwstr/>
  </property>
</Properties>
</file>