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B6" w:rsidRPr="00D27ADA" w:rsidRDefault="00E16BDA">
      <w:pPr>
        <w:pStyle w:val="Nadpis2"/>
        <w:keepNext w:val="0"/>
        <w:keepLines w:val="0"/>
        <w:spacing w:before="0" w:after="0" w:line="240" w:lineRule="auto"/>
        <w:contextualSpacing w:val="0"/>
        <w:rPr>
          <w:color w:val="3C3C3B"/>
          <w:sz w:val="28"/>
          <w:szCs w:val="28"/>
          <w:lang w:val="en-GB"/>
        </w:rPr>
      </w:pPr>
      <w:bookmarkStart w:id="0" w:name="_951ygvjdh5ax" w:colFirst="0" w:colLast="0"/>
      <w:bookmarkEnd w:id="0"/>
      <w:r w:rsidRPr="00D27ADA">
        <w:rPr>
          <w:color w:val="3C3C3B"/>
          <w:sz w:val="28"/>
          <w:szCs w:val="28"/>
          <w:lang w:val="en-GB"/>
        </w:rPr>
        <w:t>Fact Sheet</w:t>
      </w:r>
    </w:p>
    <w:p w:rsidR="001F41B6" w:rsidRPr="00D27ADA" w:rsidRDefault="001F41B6">
      <w:pPr>
        <w:spacing w:line="240" w:lineRule="auto"/>
        <w:rPr>
          <w:sz w:val="20"/>
          <w:szCs w:val="20"/>
          <w:lang w:val="en-GB"/>
        </w:rPr>
      </w:pPr>
    </w:p>
    <w:p w:rsidR="001F41B6" w:rsidRPr="00D27ADA" w:rsidRDefault="00E16BDA">
      <w:pPr>
        <w:spacing w:line="240" w:lineRule="auto"/>
        <w:rPr>
          <w:b/>
          <w:sz w:val="36"/>
          <w:szCs w:val="36"/>
          <w:lang w:val="en-GB"/>
        </w:rPr>
      </w:pPr>
      <w:r w:rsidRPr="00D27ADA">
        <w:rPr>
          <w:b/>
          <w:sz w:val="36"/>
          <w:szCs w:val="36"/>
          <w:lang w:val="en-GB"/>
        </w:rPr>
        <w:t>Logitech</w:t>
      </w:r>
      <w:r w:rsidRPr="00D27ADA">
        <w:rPr>
          <w:b/>
          <w:sz w:val="36"/>
          <w:szCs w:val="36"/>
          <w:vertAlign w:val="superscript"/>
          <w:lang w:val="en-GB"/>
        </w:rPr>
        <w:t>®</w:t>
      </w:r>
      <w:r w:rsidRPr="00D27ADA">
        <w:rPr>
          <w:b/>
          <w:sz w:val="36"/>
          <w:szCs w:val="36"/>
          <w:lang w:val="en-GB"/>
        </w:rPr>
        <w:t xml:space="preserve"> G433 7.1 Gaming Headset</w:t>
      </w:r>
    </w:p>
    <w:p w:rsidR="001F41B6" w:rsidRPr="00D27ADA" w:rsidRDefault="00E16BDA">
      <w:pPr>
        <w:rPr>
          <w:sz w:val="32"/>
          <w:szCs w:val="32"/>
          <w:lang w:val="en-GB"/>
        </w:rPr>
      </w:pPr>
      <w:r w:rsidRPr="00D27ADA">
        <w:rPr>
          <w:sz w:val="32"/>
          <w:szCs w:val="32"/>
          <w:lang w:val="en-GB"/>
        </w:rPr>
        <w:t xml:space="preserve">Advanced gaming audio designed to play whenever you do. </w:t>
      </w:r>
    </w:p>
    <w:p w:rsidR="001F41B6" w:rsidRPr="00D27ADA" w:rsidRDefault="001F41B6">
      <w:pPr>
        <w:spacing w:line="240" w:lineRule="auto"/>
        <w:rPr>
          <w:sz w:val="32"/>
          <w:szCs w:val="32"/>
          <w:lang w:val="en-GB"/>
        </w:rPr>
      </w:pPr>
    </w:p>
    <w:p w:rsidR="001F41B6" w:rsidRPr="00D27ADA" w:rsidRDefault="00E16BDA">
      <w:pPr>
        <w:pStyle w:val="Nadpis3"/>
        <w:keepNext w:val="0"/>
        <w:keepLines w:val="0"/>
        <w:spacing w:before="0" w:after="0" w:line="240" w:lineRule="auto"/>
        <w:contextualSpacing w:val="0"/>
        <w:jc w:val="both"/>
        <w:rPr>
          <w:color w:val="000000"/>
          <w:sz w:val="24"/>
          <w:szCs w:val="24"/>
          <w:lang w:val="en-GB"/>
        </w:rPr>
      </w:pPr>
      <w:bookmarkStart w:id="1" w:name="_nfo40iehll20" w:colFirst="0" w:colLast="0"/>
      <w:bookmarkEnd w:id="1"/>
      <w:r w:rsidRPr="00D27ADA">
        <w:rPr>
          <w:b/>
          <w:color w:val="000000"/>
          <w:sz w:val="24"/>
          <w:szCs w:val="24"/>
          <w:lang w:val="en-GB"/>
        </w:rPr>
        <w:t xml:space="preserve">Announcement Date: </w:t>
      </w:r>
      <w:r w:rsidRPr="00D27ADA">
        <w:rPr>
          <w:color w:val="000000"/>
          <w:sz w:val="24"/>
          <w:szCs w:val="24"/>
          <w:lang w:val="en-GB"/>
        </w:rPr>
        <w:t>June 8, 2017</w:t>
      </w:r>
      <w:r w:rsidRPr="00D27ADA">
        <w:rPr>
          <w:color w:val="000000"/>
          <w:sz w:val="24"/>
          <w:szCs w:val="24"/>
          <w:lang w:val="en-GB"/>
        </w:rPr>
        <w:tab/>
      </w:r>
      <w:r w:rsidRPr="00D27ADA">
        <w:rPr>
          <w:b/>
          <w:color w:val="FF0000"/>
          <w:sz w:val="24"/>
          <w:szCs w:val="24"/>
          <w:lang w:val="en-GB"/>
        </w:rPr>
        <w:t xml:space="preserve">      </w:t>
      </w:r>
      <w:r w:rsidRPr="00D27ADA">
        <w:rPr>
          <w:b/>
          <w:color w:val="FF0000"/>
          <w:sz w:val="24"/>
          <w:szCs w:val="24"/>
          <w:lang w:val="en-GB"/>
        </w:rPr>
        <w:tab/>
        <w:t xml:space="preserve">    </w:t>
      </w:r>
      <w:r w:rsidRPr="00D27ADA">
        <w:rPr>
          <w:b/>
          <w:color w:val="000000"/>
          <w:sz w:val="24"/>
          <w:szCs w:val="24"/>
          <w:lang w:val="en-GB"/>
        </w:rPr>
        <w:t>Shipping:</w:t>
      </w:r>
      <w:r w:rsidRPr="00D27ADA">
        <w:rPr>
          <w:color w:val="000000"/>
          <w:sz w:val="24"/>
          <w:szCs w:val="24"/>
          <w:lang w:val="en-GB"/>
        </w:rPr>
        <w:t xml:space="preserve"> June 2017</w:t>
      </w:r>
    </w:p>
    <w:p w:rsidR="001F41B6" w:rsidRPr="00D27ADA" w:rsidRDefault="00E16BDA">
      <w:pPr>
        <w:spacing w:line="240" w:lineRule="auto"/>
        <w:rPr>
          <w:sz w:val="24"/>
          <w:szCs w:val="24"/>
          <w:lang w:val="en-GB"/>
        </w:rPr>
      </w:pPr>
      <w:r w:rsidRPr="00D27ADA">
        <w:rPr>
          <w:b/>
          <w:sz w:val="24"/>
          <w:szCs w:val="24"/>
          <w:lang w:val="en-GB"/>
        </w:rPr>
        <w:t>Price:</w:t>
      </w:r>
      <w:r w:rsidR="00AE15FF">
        <w:rPr>
          <w:sz w:val="24"/>
          <w:szCs w:val="24"/>
          <w:lang w:val="en-GB"/>
        </w:rPr>
        <w:t xml:space="preserve"> 3 569 Kč</w:t>
      </w:r>
      <w:r w:rsidRPr="00D27ADA">
        <w:rPr>
          <w:sz w:val="24"/>
          <w:szCs w:val="24"/>
          <w:lang w:val="en-GB"/>
        </w:rPr>
        <w:t xml:space="preserve">                </w:t>
      </w:r>
      <w:r w:rsidRPr="00D27ADA">
        <w:rPr>
          <w:sz w:val="24"/>
          <w:szCs w:val="24"/>
          <w:lang w:val="en-GB"/>
        </w:rPr>
        <w:tab/>
        <w:t xml:space="preserve">      </w:t>
      </w:r>
      <w:r w:rsidRPr="00D27ADA">
        <w:rPr>
          <w:sz w:val="24"/>
          <w:szCs w:val="24"/>
          <w:lang w:val="en-GB"/>
        </w:rPr>
        <w:tab/>
        <w:t xml:space="preserve">                          </w:t>
      </w:r>
      <w:r w:rsidRPr="00D27ADA">
        <w:rPr>
          <w:b/>
          <w:sz w:val="24"/>
          <w:szCs w:val="24"/>
          <w:lang w:val="en-GB"/>
        </w:rPr>
        <w:t>Available at:</w:t>
      </w:r>
      <w:r w:rsidRPr="00D27ADA">
        <w:rPr>
          <w:sz w:val="24"/>
          <w:szCs w:val="24"/>
          <w:lang w:val="en-GB"/>
        </w:rPr>
        <w:t xml:space="preserve"> www.LogitechG.com</w:t>
      </w:r>
    </w:p>
    <w:p w:rsidR="001F41B6" w:rsidRPr="00D27ADA" w:rsidRDefault="001F41B6">
      <w:pPr>
        <w:pStyle w:val="Nadpis3"/>
        <w:keepNext w:val="0"/>
        <w:keepLines w:val="0"/>
        <w:spacing w:before="0" w:after="0" w:line="240" w:lineRule="auto"/>
        <w:contextualSpacing w:val="0"/>
        <w:rPr>
          <w:b/>
          <w:color w:val="000000"/>
          <w:sz w:val="26"/>
          <w:szCs w:val="26"/>
          <w:lang w:val="en-GB"/>
        </w:rPr>
      </w:pPr>
      <w:bookmarkStart w:id="2" w:name="_8z3hc9weeay5" w:colFirst="0" w:colLast="0"/>
      <w:bookmarkEnd w:id="2"/>
    </w:p>
    <w:p w:rsidR="001F41B6" w:rsidRPr="00D27ADA" w:rsidRDefault="00E16BDA">
      <w:pPr>
        <w:pStyle w:val="Nadpis3"/>
        <w:keepNext w:val="0"/>
        <w:keepLines w:val="0"/>
        <w:spacing w:before="0" w:after="0" w:line="240" w:lineRule="auto"/>
        <w:contextualSpacing w:val="0"/>
        <w:rPr>
          <w:b/>
          <w:color w:val="000000"/>
          <w:sz w:val="26"/>
          <w:szCs w:val="26"/>
          <w:lang w:val="en-GB"/>
        </w:rPr>
      </w:pPr>
      <w:bookmarkStart w:id="3" w:name="_3k1gmp2f6p4q" w:colFirst="0" w:colLast="0"/>
      <w:bookmarkEnd w:id="3"/>
      <w:r w:rsidRPr="00D27ADA">
        <w:rPr>
          <w:b/>
          <w:color w:val="000000"/>
          <w:sz w:val="26"/>
          <w:szCs w:val="26"/>
          <w:lang w:val="en-GB"/>
        </w:rPr>
        <w:t>Product Description</w:t>
      </w:r>
    </w:p>
    <w:p w:rsidR="001F41B6" w:rsidRPr="00D27ADA" w:rsidRDefault="00E16BDA">
      <w:pPr>
        <w:spacing w:line="240" w:lineRule="auto"/>
        <w:rPr>
          <w:lang w:val="en-GB"/>
        </w:rPr>
      </w:pPr>
      <w:r w:rsidRPr="00D27ADA">
        <w:rPr>
          <w:highlight w:val="white"/>
          <w:lang w:val="en-GB"/>
        </w:rPr>
        <w:t>The Logitech G433 7.1 Gaming Headset</w:t>
      </w:r>
      <w:r w:rsidRPr="00D27ADA">
        <w:rPr>
          <w:lang w:val="en-GB"/>
        </w:rPr>
        <w:t xml:space="preserve"> featured advanced audio technologies such as Pro-G drivers and DTS Headphone:X</w:t>
      </w:r>
      <w:r w:rsidRPr="00D27ADA">
        <w:rPr>
          <w:vertAlign w:val="superscript"/>
          <w:lang w:val="en-GB"/>
        </w:rPr>
        <w:t>®</w:t>
      </w:r>
      <w:r w:rsidRPr="00D27ADA">
        <w:rPr>
          <w:lang w:val="en-GB"/>
        </w:rPr>
        <w:t xml:space="preserve">, in a comfortable, lightweight, and stylish design. The G433 features high-grade audio in a modern headset that is suitable for use everywhere in a gamer’s life, and comes in four custom </w:t>
      </w:r>
      <w:r w:rsidR="00D27ADA" w:rsidRPr="00D27ADA">
        <w:rPr>
          <w:lang w:val="en-GB"/>
        </w:rPr>
        <w:t>colours</w:t>
      </w:r>
      <w:r w:rsidRPr="00D27ADA">
        <w:rPr>
          <w:lang w:val="en-GB"/>
        </w:rPr>
        <w:t xml:space="preserve">, Royal Blue, Fire Red, Triple Black and Camo Blue. </w:t>
      </w:r>
    </w:p>
    <w:p w:rsidR="001F41B6" w:rsidRPr="00D27ADA" w:rsidRDefault="001F41B6">
      <w:pPr>
        <w:rPr>
          <w:lang w:val="en-GB"/>
        </w:rPr>
      </w:pPr>
    </w:p>
    <w:p w:rsidR="001F41B6" w:rsidRPr="00D27ADA" w:rsidRDefault="00E16BDA">
      <w:pPr>
        <w:pStyle w:val="Nadpis3"/>
        <w:keepNext w:val="0"/>
        <w:keepLines w:val="0"/>
        <w:spacing w:before="0" w:after="0" w:line="240" w:lineRule="auto"/>
        <w:contextualSpacing w:val="0"/>
        <w:rPr>
          <w:b/>
          <w:color w:val="000000"/>
          <w:sz w:val="26"/>
          <w:szCs w:val="26"/>
          <w:lang w:val="en-GB"/>
        </w:rPr>
      </w:pPr>
      <w:bookmarkStart w:id="4" w:name="_jnxe27moc8az" w:colFirst="0" w:colLast="0"/>
      <w:bookmarkEnd w:id="4"/>
      <w:r w:rsidRPr="00D27ADA">
        <w:rPr>
          <w:b/>
          <w:color w:val="000000"/>
          <w:sz w:val="26"/>
          <w:szCs w:val="26"/>
          <w:lang w:val="en-GB"/>
        </w:rPr>
        <w:t>Key Features</w:t>
      </w:r>
    </w:p>
    <w:p w:rsidR="001F41B6" w:rsidRPr="00D27ADA" w:rsidRDefault="00E16BDA">
      <w:pPr>
        <w:numPr>
          <w:ilvl w:val="0"/>
          <w:numId w:val="2"/>
        </w:numPr>
        <w:spacing w:line="240" w:lineRule="auto"/>
        <w:ind w:hanging="360"/>
        <w:contextualSpacing/>
        <w:rPr>
          <w:lang w:val="en-GB"/>
        </w:rPr>
      </w:pPr>
      <w:r w:rsidRPr="00D27ADA">
        <w:rPr>
          <w:u w:val="single"/>
          <w:lang w:val="en-GB"/>
        </w:rPr>
        <w:t>Comfortable and Stylish Design</w:t>
      </w:r>
      <w:r w:rsidRPr="00D27ADA">
        <w:rPr>
          <w:lang w:val="en-GB"/>
        </w:rPr>
        <w:t xml:space="preserve">: </w:t>
      </w:r>
      <w:r w:rsidRPr="00D27ADA">
        <w:rPr>
          <w:highlight w:val="white"/>
          <w:lang w:val="en-GB"/>
        </w:rPr>
        <w:t xml:space="preserve">The Logitech G433 is </w:t>
      </w:r>
      <w:r w:rsidRPr="00D27ADA">
        <w:rPr>
          <w:lang w:val="en-GB"/>
        </w:rPr>
        <w:t xml:space="preserve">lightweight and extremely comfortable. </w:t>
      </w:r>
      <w:r w:rsidRPr="00D27ADA">
        <w:rPr>
          <w:highlight w:val="white"/>
          <w:lang w:val="en-GB"/>
        </w:rPr>
        <w:t xml:space="preserve">The Logitech G433 weighs in at 259 grams and is one of the lightest headset Logitech designed to date. </w:t>
      </w:r>
      <w:r w:rsidRPr="00D27ADA">
        <w:rPr>
          <w:lang w:val="en-GB"/>
        </w:rPr>
        <w:t xml:space="preserve">It features a hydrophobic, stain-resistant fabric finish that comes in four vibrant </w:t>
      </w:r>
      <w:r w:rsidR="00D27ADA" w:rsidRPr="00D27ADA">
        <w:rPr>
          <w:lang w:val="en-GB"/>
        </w:rPr>
        <w:t>colours</w:t>
      </w:r>
      <w:r w:rsidRPr="00D27ADA">
        <w:rPr>
          <w:lang w:val="en-GB"/>
        </w:rPr>
        <w:t xml:space="preserve">: Royal Blue, Fire Red, Triple Black, and a special Camo Blue, </w:t>
      </w:r>
      <w:r w:rsidRPr="00D27ADA">
        <w:rPr>
          <w:highlight w:val="white"/>
          <w:lang w:val="en-GB"/>
        </w:rPr>
        <w:t xml:space="preserve">sold exclusively through </w:t>
      </w:r>
      <w:r w:rsidRPr="00D27ADA">
        <w:rPr>
          <w:lang w:val="en-GB"/>
        </w:rPr>
        <w:t xml:space="preserve">Best Buy. The headset features breathable </w:t>
      </w:r>
      <w:r w:rsidRPr="00D27ADA">
        <w:rPr>
          <w:highlight w:val="white"/>
          <w:lang w:val="en-GB"/>
        </w:rPr>
        <w:t xml:space="preserve">sports mesh ear pads that can be easily removed and are hand-washable. </w:t>
      </w:r>
      <w:r w:rsidRPr="00D27ADA">
        <w:rPr>
          <w:lang w:val="en-GB"/>
        </w:rPr>
        <w:t xml:space="preserve">It also comes with a second set of lush microfiber ear pads for a different fit and feel. </w:t>
      </w:r>
    </w:p>
    <w:p w:rsidR="001F41B6" w:rsidRPr="00D27ADA" w:rsidRDefault="00E16BDA">
      <w:pPr>
        <w:numPr>
          <w:ilvl w:val="0"/>
          <w:numId w:val="2"/>
        </w:numPr>
        <w:spacing w:line="240" w:lineRule="auto"/>
        <w:ind w:hanging="360"/>
        <w:contextualSpacing/>
        <w:rPr>
          <w:lang w:val="en-GB"/>
        </w:rPr>
      </w:pPr>
      <w:r w:rsidRPr="00D27ADA">
        <w:rPr>
          <w:u w:val="single"/>
          <w:lang w:val="en-GB"/>
        </w:rPr>
        <w:t>High-Quality Audio:</w:t>
      </w:r>
      <w:r w:rsidRPr="00D27ADA">
        <w:rPr>
          <w:lang w:val="en-GB"/>
        </w:rPr>
        <w:t xml:space="preserve"> The Logitech G433 features advanced Pro-G drivers made with hybrid mesh materials that provide high-quality audio</w:t>
      </w:r>
      <w:r w:rsidRPr="00D27ADA">
        <w:rPr>
          <w:highlight w:val="white"/>
          <w:lang w:val="en-GB"/>
        </w:rPr>
        <w:t xml:space="preserve">. Logitech G optimized the sound quality for both analog reproduction and digital USB output, so the sound profile is accurate on any source. With the USB sound card and DTS Headphone:X, G433 can </w:t>
      </w:r>
      <w:r w:rsidRPr="00D27ADA">
        <w:rPr>
          <w:lang w:val="en-GB"/>
        </w:rPr>
        <w:t>accurately replicates 7.1 speaker placement and audio positioning, so you can hear in-game environmental effects and positional audio that game designers intend you to hear, such as how far away enemies are and which direction they are coming from. With the Logitech Gaming Software you can tune the volume levels for each of the seven audio channels.</w:t>
      </w:r>
      <w:r w:rsidRPr="00D27ADA">
        <w:rPr>
          <w:noProof/>
          <w:lang w:val="en-GB"/>
        </w:rPr>
        <w:drawing>
          <wp:anchor distT="57150" distB="57150" distL="57150" distR="57150" simplePos="0" relativeHeight="251658240" behindDoc="0" locked="0" layoutInCell="0" allowOverlap="1">
            <wp:simplePos x="0" y="0"/>
            <wp:positionH relativeFrom="margin">
              <wp:posOffset>4543425</wp:posOffset>
            </wp:positionH>
            <wp:positionV relativeFrom="paragraph">
              <wp:posOffset>123825</wp:posOffset>
            </wp:positionV>
            <wp:extent cx="1833563" cy="1687327"/>
            <wp:effectExtent l="12700" t="12700" r="12700" b="12700"/>
            <wp:wrapSquare wrapText="bothSides" distT="57150" distB="57150" distL="57150" distR="57150"/>
            <wp:docPr id="1" name="image3.png" descr="G433DraftSmall.png"/>
            <wp:cNvGraphicFramePr/>
            <a:graphic xmlns:a="http://schemas.openxmlformats.org/drawingml/2006/main">
              <a:graphicData uri="http://schemas.openxmlformats.org/drawingml/2006/picture">
                <pic:pic xmlns:pic="http://schemas.openxmlformats.org/drawingml/2006/picture">
                  <pic:nvPicPr>
                    <pic:cNvPr id="0" name="image3.png" descr="G433DraftSmall.png"/>
                    <pic:cNvPicPr preferRelativeResize="0"/>
                  </pic:nvPicPr>
                  <pic:blipFill>
                    <a:blip r:embed="rId7" cstate="print"/>
                    <a:srcRect/>
                    <a:stretch>
                      <a:fillRect/>
                    </a:stretch>
                  </pic:blipFill>
                  <pic:spPr>
                    <a:xfrm>
                      <a:off x="0" y="0"/>
                      <a:ext cx="1833563" cy="1687327"/>
                    </a:xfrm>
                    <a:prstGeom prst="rect">
                      <a:avLst/>
                    </a:prstGeom>
                    <a:ln w="12700">
                      <a:solidFill>
                        <a:srgbClr val="000000"/>
                      </a:solidFill>
                      <a:prstDash val="solid"/>
                    </a:ln>
                  </pic:spPr>
                </pic:pic>
              </a:graphicData>
            </a:graphic>
          </wp:anchor>
        </w:drawing>
      </w:r>
    </w:p>
    <w:p w:rsidR="001F41B6" w:rsidRPr="00D27ADA" w:rsidRDefault="00E16BDA">
      <w:pPr>
        <w:numPr>
          <w:ilvl w:val="0"/>
          <w:numId w:val="2"/>
        </w:numPr>
        <w:spacing w:line="240" w:lineRule="auto"/>
        <w:ind w:hanging="360"/>
        <w:contextualSpacing/>
        <w:rPr>
          <w:lang w:val="en-GB"/>
        </w:rPr>
      </w:pPr>
      <w:r w:rsidRPr="00D27ADA">
        <w:rPr>
          <w:u w:val="single"/>
          <w:lang w:val="en-GB"/>
        </w:rPr>
        <w:t>Extremely Clear Communication:</w:t>
      </w:r>
      <w:r w:rsidRPr="00D27ADA">
        <w:rPr>
          <w:lang w:val="en-GB"/>
        </w:rPr>
        <w:t xml:space="preserve"> The Logitech G433 includes a removable, high-quality boom microphone with a micro pop filter for high quality voice chat. G433 is officially Discord Certified — guaranteeing the highest levels of audio and voice clarity. </w:t>
      </w:r>
      <w:r w:rsidRPr="00D27ADA">
        <w:rPr>
          <w:u w:val="single"/>
          <w:lang w:val="en-GB"/>
        </w:rPr>
        <w:t>Multi-Platform Support:</w:t>
      </w:r>
      <w:r w:rsidRPr="00D27ADA">
        <w:rPr>
          <w:highlight w:val="white"/>
          <w:lang w:val="en-GB"/>
        </w:rPr>
        <w:t xml:space="preserve"> The headset supports PCs, consoles (including Xbox One, PlayStation</w:t>
      </w:r>
      <w:r w:rsidRPr="00D27ADA">
        <w:rPr>
          <w:lang w:val="en-GB"/>
        </w:rPr>
        <w:t>®</w:t>
      </w:r>
      <w:r w:rsidRPr="00D27ADA">
        <w:rPr>
          <w:highlight w:val="white"/>
          <w:lang w:val="en-GB"/>
        </w:rPr>
        <w:t>4, and Nintendo Switch</w:t>
      </w:r>
      <w:r w:rsidRPr="00D27ADA">
        <w:rPr>
          <w:lang w:val="en-GB"/>
        </w:rPr>
        <w:t>™)</w:t>
      </w:r>
      <w:r w:rsidRPr="00D27ADA">
        <w:rPr>
          <w:highlight w:val="white"/>
          <w:lang w:val="en-GB"/>
        </w:rPr>
        <w:t xml:space="preserve"> and mobile devices. </w:t>
      </w:r>
    </w:p>
    <w:p w:rsidR="001F41B6" w:rsidRPr="00D27ADA" w:rsidRDefault="001F41B6">
      <w:pPr>
        <w:spacing w:line="240" w:lineRule="auto"/>
        <w:rPr>
          <w:lang w:val="en-GB"/>
        </w:rPr>
      </w:pPr>
    </w:p>
    <w:p w:rsidR="001F41B6" w:rsidRPr="00D27ADA" w:rsidRDefault="00E16BDA">
      <w:pPr>
        <w:spacing w:line="240" w:lineRule="auto"/>
        <w:rPr>
          <w:b/>
          <w:sz w:val="26"/>
          <w:szCs w:val="26"/>
          <w:lang w:val="en-GB"/>
        </w:rPr>
      </w:pPr>
      <w:r w:rsidRPr="00D27ADA">
        <w:rPr>
          <w:b/>
          <w:sz w:val="26"/>
          <w:szCs w:val="26"/>
          <w:lang w:val="en-GB"/>
        </w:rPr>
        <w:t>System Requirements</w:t>
      </w:r>
    </w:p>
    <w:p w:rsidR="001F41B6" w:rsidRPr="00D27ADA" w:rsidRDefault="00E16BDA">
      <w:pPr>
        <w:numPr>
          <w:ilvl w:val="0"/>
          <w:numId w:val="1"/>
        </w:numPr>
        <w:ind w:hanging="360"/>
        <w:contextualSpacing/>
        <w:rPr>
          <w:lang w:val="en-GB"/>
        </w:rPr>
      </w:pPr>
      <w:r w:rsidRPr="00D27ADA">
        <w:rPr>
          <w:lang w:val="en-GB"/>
        </w:rPr>
        <w:t>Analog 3.5mm audio sources (mobile / console / sound cards) or USB port (G433 only)</w:t>
      </w:r>
    </w:p>
    <w:p w:rsidR="001F41B6" w:rsidRPr="00D27ADA" w:rsidRDefault="00E16BDA">
      <w:pPr>
        <w:numPr>
          <w:ilvl w:val="0"/>
          <w:numId w:val="1"/>
        </w:numPr>
        <w:ind w:hanging="360"/>
        <w:contextualSpacing/>
        <w:rPr>
          <w:lang w:val="en-GB"/>
        </w:rPr>
      </w:pPr>
      <w:r w:rsidRPr="00D27ADA">
        <w:rPr>
          <w:lang w:val="en-GB"/>
        </w:rPr>
        <w:t>DTS Headphone:X and fine-tuned settings require Logitech Gaming Software</w:t>
      </w:r>
    </w:p>
    <w:p w:rsidR="001F41B6" w:rsidRPr="00D27ADA" w:rsidRDefault="00E16BDA">
      <w:pPr>
        <w:numPr>
          <w:ilvl w:val="0"/>
          <w:numId w:val="1"/>
        </w:numPr>
        <w:ind w:hanging="360"/>
        <w:contextualSpacing/>
        <w:rPr>
          <w:lang w:val="en-GB"/>
        </w:rPr>
      </w:pPr>
      <w:r w:rsidRPr="00D27ADA">
        <w:rPr>
          <w:lang w:val="en-GB"/>
        </w:rPr>
        <w:t xml:space="preserve">Logitech Gaming Software requires Windows® 7 or higher    </w:t>
      </w:r>
    </w:p>
    <w:p w:rsidR="001F41B6" w:rsidRPr="00D27ADA" w:rsidRDefault="00E16BDA">
      <w:pPr>
        <w:numPr>
          <w:ilvl w:val="0"/>
          <w:numId w:val="1"/>
        </w:numPr>
        <w:ind w:hanging="360"/>
        <w:contextualSpacing/>
        <w:rPr>
          <w:lang w:val="en-GB"/>
        </w:rPr>
      </w:pPr>
      <w:r w:rsidRPr="00D27ADA">
        <w:rPr>
          <w:lang w:val="en-GB"/>
        </w:rPr>
        <w:t xml:space="preserve">Internet connection for Logitech Gaming Software download and installation     </w:t>
      </w:r>
    </w:p>
    <w:p w:rsidR="001F41B6" w:rsidRPr="00D27ADA" w:rsidRDefault="00E16BDA">
      <w:pPr>
        <w:rPr>
          <w:b/>
          <w:sz w:val="26"/>
          <w:szCs w:val="26"/>
          <w:lang w:val="en-GB"/>
        </w:rPr>
      </w:pPr>
      <w:r w:rsidRPr="00D27ADA">
        <w:rPr>
          <w:b/>
          <w:sz w:val="26"/>
          <w:szCs w:val="26"/>
          <w:lang w:val="en-GB"/>
        </w:rPr>
        <w:t xml:space="preserve"> </w:t>
      </w:r>
    </w:p>
    <w:p w:rsidR="001F41B6" w:rsidRPr="00D27ADA" w:rsidRDefault="00E16BDA">
      <w:pPr>
        <w:spacing w:line="240" w:lineRule="auto"/>
        <w:rPr>
          <w:b/>
          <w:sz w:val="26"/>
          <w:szCs w:val="26"/>
          <w:lang w:val="en-GB"/>
        </w:rPr>
      </w:pPr>
      <w:r w:rsidRPr="00D27ADA">
        <w:rPr>
          <w:b/>
          <w:sz w:val="26"/>
          <w:szCs w:val="26"/>
          <w:lang w:val="en-GB"/>
        </w:rPr>
        <w:t>Technical Specifications</w:t>
      </w:r>
    </w:p>
    <w:p w:rsidR="001F41B6" w:rsidRPr="00D27ADA" w:rsidRDefault="00E16BDA">
      <w:pPr>
        <w:spacing w:line="240" w:lineRule="auto"/>
        <w:rPr>
          <w:lang w:val="en-GB"/>
        </w:rPr>
      </w:pPr>
      <w:r w:rsidRPr="00D27ADA">
        <w:rPr>
          <w:lang w:val="en-GB"/>
        </w:rPr>
        <w:lastRenderedPageBreak/>
        <w:t>Headphone:</w:t>
      </w:r>
    </w:p>
    <w:p w:rsidR="001F41B6" w:rsidRPr="00D27ADA" w:rsidRDefault="00E16BDA">
      <w:pPr>
        <w:spacing w:line="240" w:lineRule="auto"/>
        <w:rPr>
          <w:lang w:val="en-GB"/>
        </w:rPr>
      </w:pPr>
      <w:r w:rsidRPr="00D27ADA">
        <w:rPr>
          <w:lang w:val="en-GB"/>
        </w:rPr>
        <w:t>Driver: 40 mm</w:t>
      </w:r>
    </w:p>
    <w:p w:rsidR="001F41B6" w:rsidRPr="00D27ADA" w:rsidRDefault="00E16BDA">
      <w:pPr>
        <w:spacing w:line="240" w:lineRule="auto"/>
        <w:rPr>
          <w:lang w:val="en-GB"/>
        </w:rPr>
      </w:pPr>
      <w:r w:rsidRPr="00D27ADA">
        <w:rPr>
          <w:lang w:val="en-GB"/>
        </w:rPr>
        <w:t>Frequency response:20Hz–20KHz</w:t>
      </w:r>
    </w:p>
    <w:p w:rsidR="001F41B6" w:rsidRPr="00D27ADA" w:rsidRDefault="00E16BDA">
      <w:pPr>
        <w:spacing w:line="240" w:lineRule="auto"/>
        <w:rPr>
          <w:lang w:val="en-GB"/>
        </w:rPr>
      </w:pPr>
      <w:r w:rsidRPr="00D27ADA">
        <w:rPr>
          <w:lang w:val="en-GB"/>
        </w:rPr>
        <w:t>Impedance: 32 Ohms</w:t>
      </w:r>
    </w:p>
    <w:p w:rsidR="001F41B6" w:rsidRPr="00D27ADA" w:rsidRDefault="00E16BDA">
      <w:pPr>
        <w:spacing w:line="240" w:lineRule="auto"/>
        <w:rPr>
          <w:lang w:val="en-GB"/>
        </w:rPr>
      </w:pPr>
      <w:r w:rsidRPr="00D27ADA">
        <w:rPr>
          <w:lang w:val="en-GB"/>
        </w:rPr>
        <w:t>Sensitivity: 107dB@1KHz SPL</w:t>
      </w:r>
    </w:p>
    <w:p w:rsidR="001F41B6" w:rsidRPr="00D27ADA" w:rsidRDefault="00E16BDA">
      <w:pPr>
        <w:spacing w:line="240" w:lineRule="auto"/>
        <w:rPr>
          <w:lang w:val="en-GB"/>
        </w:rPr>
      </w:pPr>
      <w:r w:rsidRPr="00D27ADA">
        <w:rPr>
          <w:lang w:val="en-GB"/>
        </w:rPr>
        <w:t>30mW/1 cm</w:t>
      </w:r>
    </w:p>
    <w:p w:rsidR="001F41B6" w:rsidRPr="00D27ADA" w:rsidRDefault="001F41B6">
      <w:pPr>
        <w:spacing w:line="240" w:lineRule="auto"/>
        <w:rPr>
          <w:lang w:val="en-GB"/>
        </w:rPr>
      </w:pPr>
    </w:p>
    <w:p w:rsidR="001F41B6" w:rsidRPr="00D27ADA" w:rsidRDefault="00E16BDA">
      <w:pPr>
        <w:spacing w:line="240" w:lineRule="auto"/>
        <w:rPr>
          <w:lang w:val="en-GB"/>
        </w:rPr>
      </w:pPr>
      <w:r w:rsidRPr="00D27ADA">
        <w:rPr>
          <w:lang w:val="en-GB"/>
        </w:rPr>
        <w:t>Microphone:</w:t>
      </w:r>
    </w:p>
    <w:p w:rsidR="001F41B6" w:rsidRPr="00D27ADA" w:rsidRDefault="00E16BDA">
      <w:pPr>
        <w:spacing w:line="240" w:lineRule="auto"/>
        <w:rPr>
          <w:lang w:val="en-GB"/>
        </w:rPr>
      </w:pPr>
      <w:r w:rsidRPr="00D27ADA">
        <w:rPr>
          <w:lang w:val="en-GB"/>
        </w:rPr>
        <w:t>Microphone Pickup Pattern:Cardioid (Unidirectional)</w:t>
      </w:r>
    </w:p>
    <w:p w:rsidR="001F41B6" w:rsidRPr="00D27ADA" w:rsidRDefault="00E16BDA">
      <w:pPr>
        <w:spacing w:line="240" w:lineRule="auto"/>
        <w:rPr>
          <w:lang w:val="en-GB"/>
        </w:rPr>
      </w:pPr>
      <w:r w:rsidRPr="00D27ADA">
        <w:rPr>
          <w:lang w:val="en-GB"/>
        </w:rPr>
        <w:t>Type: Back Electret</w:t>
      </w:r>
    </w:p>
    <w:p w:rsidR="001F41B6" w:rsidRPr="00D27ADA" w:rsidRDefault="001F41B6">
      <w:pPr>
        <w:spacing w:line="240" w:lineRule="auto"/>
        <w:rPr>
          <w:lang w:val="en-GB"/>
        </w:rPr>
      </w:pPr>
    </w:p>
    <w:p w:rsidR="001F41B6" w:rsidRPr="00D27ADA" w:rsidRDefault="00E16BDA">
      <w:pPr>
        <w:spacing w:line="240" w:lineRule="auto"/>
        <w:rPr>
          <w:lang w:val="en-GB"/>
        </w:rPr>
      </w:pPr>
      <w:r w:rsidRPr="00D27ADA">
        <w:rPr>
          <w:lang w:val="en-GB"/>
        </w:rPr>
        <w:t>Condenser Size: 4 mm</w:t>
      </w:r>
    </w:p>
    <w:p w:rsidR="001F41B6" w:rsidRPr="00D27ADA" w:rsidRDefault="00E16BDA">
      <w:pPr>
        <w:spacing w:line="240" w:lineRule="auto"/>
        <w:rPr>
          <w:lang w:val="en-GB"/>
        </w:rPr>
      </w:pPr>
      <w:r w:rsidRPr="00D27ADA">
        <w:rPr>
          <w:lang w:val="en-GB"/>
        </w:rPr>
        <w:t>Frequency response:100Hz–10KHz</w:t>
      </w:r>
    </w:p>
    <w:p w:rsidR="001F41B6" w:rsidRPr="00D27ADA" w:rsidRDefault="00E16BDA">
      <w:pPr>
        <w:spacing w:line="240" w:lineRule="auto"/>
        <w:rPr>
          <w:lang w:val="en-GB"/>
        </w:rPr>
      </w:pPr>
      <w:r w:rsidRPr="00D27ADA">
        <w:rPr>
          <w:lang w:val="en-GB"/>
        </w:rPr>
        <w:t>Length: 172 mm (6.77 in)</w:t>
      </w:r>
    </w:p>
    <w:p w:rsidR="001F41B6" w:rsidRPr="00D27ADA" w:rsidRDefault="00E16BDA">
      <w:pPr>
        <w:spacing w:line="240" w:lineRule="auto"/>
        <w:rPr>
          <w:lang w:val="en-GB"/>
        </w:rPr>
      </w:pPr>
      <w:r w:rsidRPr="00D27ADA">
        <w:rPr>
          <w:lang w:val="en-GB"/>
        </w:rPr>
        <w:t>Width: 81.7 mm (3.22 in)</w:t>
      </w:r>
    </w:p>
    <w:p w:rsidR="001F41B6" w:rsidRPr="00D27ADA" w:rsidRDefault="00E16BDA">
      <w:pPr>
        <w:spacing w:line="240" w:lineRule="auto"/>
        <w:rPr>
          <w:lang w:val="en-GB"/>
        </w:rPr>
      </w:pPr>
      <w:r w:rsidRPr="00D27ADA">
        <w:rPr>
          <w:lang w:val="en-GB"/>
        </w:rPr>
        <w:t>Height: 182 mm (7.17 in)</w:t>
      </w:r>
    </w:p>
    <w:p w:rsidR="001F41B6" w:rsidRPr="00D27ADA" w:rsidRDefault="00E16BDA">
      <w:pPr>
        <w:spacing w:line="240" w:lineRule="auto"/>
        <w:rPr>
          <w:lang w:val="en-GB"/>
        </w:rPr>
      </w:pPr>
      <w:r w:rsidRPr="00D27ADA">
        <w:rPr>
          <w:lang w:val="en-GB"/>
        </w:rPr>
        <w:t>Weight (w/o cable): 259 g</w:t>
      </w:r>
    </w:p>
    <w:p w:rsidR="001F41B6" w:rsidRPr="00D27ADA" w:rsidRDefault="00E16BDA">
      <w:pPr>
        <w:spacing w:line="240" w:lineRule="auto"/>
        <w:rPr>
          <w:lang w:val="en-GB"/>
        </w:rPr>
      </w:pPr>
      <w:r w:rsidRPr="00D27ADA">
        <w:rPr>
          <w:lang w:val="en-GB"/>
        </w:rPr>
        <w:t>(9.14 oz)</w:t>
      </w:r>
    </w:p>
    <w:p w:rsidR="001F41B6" w:rsidRPr="00D27ADA" w:rsidRDefault="001F41B6">
      <w:pPr>
        <w:spacing w:line="240" w:lineRule="auto"/>
        <w:rPr>
          <w:lang w:val="en-GB"/>
        </w:rPr>
      </w:pPr>
    </w:p>
    <w:p w:rsidR="001F41B6" w:rsidRPr="00D27ADA" w:rsidRDefault="00E16BDA">
      <w:pPr>
        <w:spacing w:line="240" w:lineRule="auto"/>
        <w:rPr>
          <w:lang w:val="en-GB"/>
        </w:rPr>
      </w:pPr>
      <w:r w:rsidRPr="00D27ADA">
        <w:rPr>
          <w:lang w:val="en-GB"/>
        </w:rPr>
        <w:t>PC Cable Length: 6.56 ft</w:t>
      </w:r>
    </w:p>
    <w:p w:rsidR="001F41B6" w:rsidRPr="00D27ADA" w:rsidRDefault="00E16BDA">
      <w:pPr>
        <w:spacing w:line="240" w:lineRule="auto"/>
        <w:rPr>
          <w:lang w:val="en-GB"/>
        </w:rPr>
      </w:pPr>
      <w:r w:rsidRPr="00D27ADA">
        <w:rPr>
          <w:lang w:val="en-GB"/>
        </w:rPr>
        <w:t>Mobile Cable Length: 4.92 ft</w:t>
      </w:r>
    </w:p>
    <w:p w:rsidR="001F41B6" w:rsidRPr="00D27ADA" w:rsidRDefault="00E16BDA">
      <w:pPr>
        <w:spacing w:line="240" w:lineRule="auto"/>
        <w:rPr>
          <w:lang w:val="en-GB"/>
        </w:rPr>
      </w:pPr>
      <w:r w:rsidRPr="00D27ADA">
        <w:rPr>
          <w:lang w:val="en-GB"/>
        </w:rPr>
        <w:t xml:space="preserve"> </w:t>
      </w:r>
    </w:p>
    <w:p w:rsidR="001F41B6" w:rsidRPr="00D27ADA" w:rsidRDefault="00E16BDA">
      <w:pPr>
        <w:spacing w:line="240" w:lineRule="auto"/>
        <w:rPr>
          <w:b/>
          <w:sz w:val="26"/>
          <w:szCs w:val="26"/>
          <w:lang w:val="en-GB"/>
        </w:rPr>
      </w:pPr>
      <w:r w:rsidRPr="00D27ADA">
        <w:rPr>
          <w:b/>
          <w:sz w:val="26"/>
          <w:szCs w:val="26"/>
          <w:lang w:val="en-GB"/>
        </w:rPr>
        <w:t>Warranty</w:t>
      </w:r>
    </w:p>
    <w:p w:rsidR="001F41B6" w:rsidRPr="00D27ADA" w:rsidRDefault="00E16BDA">
      <w:pPr>
        <w:numPr>
          <w:ilvl w:val="0"/>
          <w:numId w:val="3"/>
        </w:numPr>
        <w:spacing w:line="240" w:lineRule="auto"/>
        <w:ind w:hanging="360"/>
        <w:contextualSpacing/>
        <w:rPr>
          <w:lang w:val="en-GB"/>
        </w:rPr>
      </w:pPr>
      <w:r w:rsidRPr="00D27ADA">
        <w:rPr>
          <w:lang w:val="en-GB"/>
        </w:rPr>
        <w:t>2-year limited hardware warranty</w:t>
      </w:r>
    </w:p>
    <w:p w:rsidR="001F41B6" w:rsidRPr="00D27ADA" w:rsidRDefault="001F41B6">
      <w:pPr>
        <w:spacing w:line="240" w:lineRule="auto"/>
        <w:rPr>
          <w:lang w:val="en-GB"/>
        </w:rPr>
      </w:pPr>
    </w:p>
    <w:p w:rsidR="001F41B6" w:rsidRPr="00D27ADA" w:rsidRDefault="00E16BDA">
      <w:pPr>
        <w:spacing w:line="240" w:lineRule="auto"/>
        <w:rPr>
          <w:b/>
          <w:sz w:val="26"/>
          <w:szCs w:val="26"/>
          <w:lang w:val="en-GB"/>
        </w:rPr>
      </w:pPr>
      <w:r w:rsidRPr="00D27ADA">
        <w:rPr>
          <w:b/>
          <w:sz w:val="26"/>
          <w:szCs w:val="26"/>
          <w:lang w:val="en-GB"/>
        </w:rPr>
        <w:t>Press Contact</w:t>
      </w:r>
    </w:p>
    <w:p w:rsidR="00AE15FF" w:rsidRPr="009242DA" w:rsidRDefault="00AE15FF" w:rsidP="00AE15FF">
      <w:pPr>
        <w:pStyle w:val="Bezmezer1"/>
        <w:rPr>
          <w:rFonts w:ascii="Arial" w:hAnsi="Arial" w:cs="Arial"/>
          <w:sz w:val="20"/>
          <w:szCs w:val="20"/>
          <w:lang w:val="cs-CZ"/>
        </w:rPr>
      </w:pPr>
      <w:r w:rsidRPr="009242DA">
        <w:rPr>
          <w:rFonts w:ascii="Arial" w:hAnsi="Arial" w:cs="Arial"/>
          <w:sz w:val="20"/>
          <w:szCs w:val="20"/>
          <w:lang w:val="cs-CZ"/>
        </w:rPr>
        <w:t>Leona Daňková</w:t>
      </w:r>
    </w:p>
    <w:p w:rsidR="00AE15FF" w:rsidRPr="009242DA" w:rsidRDefault="00AE15FF" w:rsidP="00AE15FF">
      <w:pPr>
        <w:pStyle w:val="Bezmezer1"/>
        <w:rPr>
          <w:rFonts w:ascii="Arial" w:hAnsi="Arial" w:cs="Arial"/>
          <w:sz w:val="20"/>
          <w:szCs w:val="20"/>
          <w:lang w:val="cs-CZ"/>
        </w:rPr>
      </w:pPr>
      <w:r w:rsidRPr="009242DA">
        <w:rPr>
          <w:rFonts w:ascii="Arial" w:hAnsi="Arial" w:cs="Arial"/>
          <w:sz w:val="20"/>
          <w:szCs w:val="20"/>
          <w:lang w:val="cs-CZ"/>
        </w:rPr>
        <w:t>TAKTIQ COMMUNICATIONS s.r.o.</w:t>
      </w:r>
    </w:p>
    <w:p w:rsidR="00AE15FF" w:rsidRPr="009242DA" w:rsidRDefault="00AE15FF" w:rsidP="00AE15FF">
      <w:pPr>
        <w:pStyle w:val="Bezmezer1"/>
        <w:rPr>
          <w:rFonts w:ascii="Arial" w:hAnsi="Arial" w:cs="Arial"/>
          <w:sz w:val="20"/>
          <w:szCs w:val="20"/>
          <w:lang w:val="cs-CZ"/>
        </w:rPr>
      </w:pPr>
      <w:r w:rsidRPr="009242DA">
        <w:rPr>
          <w:rFonts w:ascii="Arial" w:hAnsi="Arial" w:cs="Arial"/>
          <w:sz w:val="20"/>
          <w:szCs w:val="20"/>
          <w:lang w:val="cs-CZ"/>
        </w:rPr>
        <w:t>+420 605 228 810</w:t>
      </w:r>
    </w:p>
    <w:p w:rsidR="00AE15FF" w:rsidRPr="009242DA" w:rsidRDefault="00AE15FF" w:rsidP="00AE15FF">
      <w:pPr>
        <w:pStyle w:val="Bezmezer1"/>
        <w:rPr>
          <w:rFonts w:ascii="Arial" w:hAnsi="Arial" w:cs="Arial"/>
          <w:sz w:val="20"/>
          <w:szCs w:val="20"/>
          <w:u w:val="single"/>
          <w:lang w:val="cs-CZ"/>
        </w:rPr>
      </w:pPr>
      <w:hyperlink r:id="rId8" w:history="1">
        <w:r w:rsidRPr="009242DA">
          <w:rPr>
            <w:rFonts w:ascii="Arial" w:eastAsia="Arial" w:hAnsi="Arial"/>
            <w:color w:val="1155CC"/>
            <w:sz w:val="20"/>
            <w:szCs w:val="24"/>
            <w:u w:val="single"/>
            <w:lang w:val="cs-CZ" w:eastAsia="en-GB"/>
          </w:rPr>
          <w:t>leona.dankova@taktiq.com</w:t>
        </w:r>
      </w:hyperlink>
    </w:p>
    <w:p w:rsidR="001F41B6" w:rsidRPr="00D27ADA" w:rsidRDefault="00E16BDA">
      <w:pPr>
        <w:rPr>
          <w:lang w:val="en-GB"/>
        </w:rPr>
      </w:pPr>
      <w:bookmarkStart w:id="5" w:name="_GoBack"/>
      <w:bookmarkEnd w:id="5"/>
      <w:r w:rsidRPr="00D27ADA">
        <w:rPr>
          <w:lang w:val="en-GB"/>
        </w:rPr>
        <w:t xml:space="preserve"> </w:t>
      </w:r>
    </w:p>
    <w:p w:rsidR="001F41B6" w:rsidRPr="00D27ADA" w:rsidRDefault="00E16BDA">
      <w:pPr>
        <w:rPr>
          <w:lang w:val="en-GB"/>
        </w:rPr>
      </w:pPr>
      <w:r w:rsidRPr="00D27ADA">
        <w:rPr>
          <w:lang w:val="en-GB"/>
        </w:rPr>
        <w:t xml:space="preserve"> </w:t>
      </w:r>
    </w:p>
    <w:p w:rsidR="001F41B6" w:rsidRPr="00D27ADA" w:rsidRDefault="001F41B6">
      <w:pPr>
        <w:rPr>
          <w:lang w:val="en-GB"/>
        </w:rPr>
      </w:pPr>
    </w:p>
    <w:p w:rsidR="001F41B6" w:rsidRPr="00D27ADA" w:rsidRDefault="001F41B6">
      <w:pPr>
        <w:rPr>
          <w:lang w:val="en-GB"/>
        </w:rPr>
      </w:pPr>
    </w:p>
    <w:sectPr w:rsidR="001F41B6" w:rsidRPr="00D27ADA" w:rsidSect="00483B2E">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88" w:rsidRDefault="00910E88">
      <w:pPr>
        <w:spacing w:line="240" w:lineRule="auto"/>
      </w:pPr>
      <w:r>
        <w:separator/>
      </w:r>
    </w:p>
  </w:endnote>
  <w:endnote w:type="continuationSeparator" w:id="0">
    <w:p w:rsidR="00910E88" w:rsidRDefault="00910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88" w:rsidRDefault="00910E88">
      <w:pPr>
        <w:spacing w:line="240" w:lineRule="auto"/>
      </w:pPr>
      <w:r>
        <w:separator/>
      </w:r>
    </w:p>
  </w:footnote>
  <w:footnote w:type="continuationSeparator" w:id="0">
    <w:p w:rsidR="00910E88" w:rsidRDefault="00910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B6" w:rsidRDefault="00E16BDA">
    <w:pPr>
      <w:jc w:val="right"/>
    </w:pPr>
    <w:r>
      <w:rPr>
        <w:noProof/>
      </w:rPr>
      <w:drawing>
        <wp:anchor distT="114300" distB="114300" distL="114300" distR="114300" simplePos="0" relativeHeight="251658240" behindDoc="0" locked="0" layoutInCell="0" allowOverlap="1">
          <wp:simplePos x="0" y="0"/>
          <wp:positionH relativeFrom="margin">
            <wp:posOffset>5114925</wp:posOffset>
          </wp:positionH>
          <wp:positionV relativeFrom="paragraph">
            <wp:posOffset>-66674</wp:posOffset>
          </wp:positionV>
          <wp:extent cx="1223963" cy="1223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23963" cy="1223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29D6"/>
    <w:multiLevelType w:val="multilevel"/>
    <w:tmpl w:val="61682A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F812938"/>
    <w:multiLevelType w:val="multilevel"/>
    <w:tmpl w:val="14E86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64347A0"/>
    <w:multiLevelType w:val="multilevel"/>
    <w:tmpl w:val="11D2E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41B6"/>
    <w:rsid w:val="001F41B6"/>
    <w:rsid w:val="00483B2E"/>
    <w:rsid w:val="007817BE"/>
    <w:rsid w:val="00910E88"/>
    <w:rsid w:val="00AE15FF"/>
    <w:rsid w:val="00B6780D"/>
    <w:rsid w:val="00B95DF0"/>
    <w:rsid w:val="00D27ADA"/>
    <w:rsid w:val="00E16BDA"/>
    <w:rsid w:val="00F2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45EB"/>
  <w15:docId w15:val="{74528906-D4DA-4752-8155-822E24DD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sid w:val="00483B2E"/>
  </w:style>
  <w:style w:type="paragraph" w:styleId="Nadpis1">
    <w:name w:val="heading 1"/>
    <w:basedOn w:val="Normln"/>
    <w:next w:val="Normln"/>
    <w:rsid w:val="00483B2E"/>
    <w:pPr>
      <w:keepNext/>
      <w:keepLines/>
      <w:spacing w:before="400" w:after="120"/>
      <w:contextualSpacing/>
      <w:outlineLvl w:val="0"/>
    </w:pPr>
    <w:rPr>
      <w:sz w:val="40"/>
      <w:szCs w:val="40"/>
    </w:rPr>
  </w:style>
  <w:style w:type="paragraph" w:styleId="Nadpis2">
    <w:name w:val="heading 2"/>
    <w:basedOn w:val="Normln"/>
    <w:next w:val="Normln"/>
    <w:rsid w:val="00483B2E"/>
    <w:pPr>
      <w:keepNext/>
      <w:keepLines/>
      <w:spacing w:before="360" w:after="120"/>
      <w:contextualSpacing/>
      <w:outlineLvl w:val="1"/>
    </w:pPr>
    <w:rPr>
      <w:sz w:val="32"/>
      <w:szCs w:val="32"/>
    </w:rPr>
  </w:style>
  <w:style w:type="paragraph" w:styleId="Nadpis3">
    <w:name w:val="heading 3"/>
    <w:basedOn w:val="Normln"/>
    <w:next w:val="Normln"/>
    <w:rsid w:val="00483B2E"/>
    <w:pPr>
      <w:keepNext/>
      <w:keepLines/>
      <w:spacing w:before="320" w:after="80"/>
      <w:contextualSpacing/>
      <w:outlineLvl w:val="2"/>
    </w:pPr>
    <w:rPr>
      <w:color w:val="434343"/>
      <w:sz w:val="28"/>
      <w:szCs w:val="28"/>
    </w:rPr>
  </w:style>
  <w:style w:type="paragraph" w:styleId="Nadpis4">
    <w:name w:val="heading 4"/>
    <w:basedOn w:val="Normln"/>
    <w:next w:val="Normln"/>
    <w:rsid w:val="00483B2E"/>
    <w:pPr>
      <w:keepNext/>
      <w:keepLines/>
      <w:spacing w:before="280" w:after="80"/>
      <w:contextualSpacing/>
      <w:outlineLvl w:val="3"/>
    </w:pPr>
    <w:rPr>
      <w:color w:val="666666"/>
      <w:sz w:val="24"/>
      <w:szCs w:val="24"/>
    </w:rPr>
  </w:style>
  <w:style w:type="paragraph" w:styleId="Nadpis5">
    <w:name w:val="heading 5"/>
    <w:basedOn w:val="Normln"/>
    <w:next w:val="Normln"/>
    <w:rsid w:val="00483B2E"/>
    <w:pPr>
      <w:keepNext/>
      <w:keepLines/>
      <w:spacing w:before="240" w:after="80"/>
      <w:contextualSpacing/>
      <w:outlineLvl w:val="4"/>
    </w:pPr>
    <w:rPr>
      <w:color w:val="666666"/>
    </w:rPr>
  </w:style>
  <w:style w:type="paragraph" w:styleId="Nadpis6">
    <w:name w:val="heading 6"/>
    <w:basedOn w:val="Normln"/>
    <w:next w:val="Normln"/>
    <w:rsid w:val="00483B2E"/>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sid w:val="00483B2E"/>
    <w:pPr>
      <w:keepNext/>
      <w:keepLines/>
      <w:spacing w:after="60"/>
      <w:contextualSpacing/>
    </w:pPr>
    <w:rPr>
      <w:sz w:val="52"/>
      <w:szCs w:val="52"/>
    </w:rPr>
  </w:style>
  <w:style w:type="paragraph" w:styleId="Podnadpis">
    <w:name w:val="Subtitle"/>
    <w:basedOn w:val="Normln"/>
    <w:next w:val="Normln"/>
    <w:rsid w:val="00483B2E"/>
    <w:pPr>
      <w:keepNext/>
      <w:keepLines/>
      <w:spacing w:after="320"/>
      <w:contextualSpacing/>
    </w:pPr>
    <w:rPr>
      <w:color w:val="666666"/>
      <w:sz w:val="30"/>
      <w:szCs w:val="30"/>
    </w:rPr>
  </w:style>
  <w:style w:type="paragraph" w:styleId="Zhlav">
    <w:name w:val="header"/>
    <w:basedOn w:val="Normln"/>
    <w:link w:val="ZhlavChar"/>
    <w:uiPriority w:val="99"/>
    <w:unhideWhenUsed/>
    <w:rsid w:val="00F27972"/>
    <w:pPr>
      <w:tabs>
        <w:tab w:val="center" w:pos="4680"/>
        <w:tab w:val="right" w:pos="9360"/>
      </w:tabs>
      <w:spacing w:line="240" w:lineRule="auto"/>
    </w:pPr>
  </w:style>
  <w:style w:type="character" w:customStyle="1" w:styleId="ZhlavChar">
    <w:name w:val="Záhlaví Char"/>
    <w:basedOn w:val="Standardnpsmoodstavce"/>
    <w:link w:val="Zhlav"/>
    <w:uiPriority w:val="99"/>
    <w:rsid w:val="00F27972"/>
  </w:style>
  <w:style w:type="paragraph" w:styleId="Zpat">
    <w:name w:val="footer"/>
    <w:basedOn w:val="Normln"/>
    <w:link w:val="ZpatChar"/>
    <w:uiPriority w:val="99"/>
    <w:unhideWhenUsed/>
    <w:rsid w:val="00F27972"/>
    <w:pPr>
      <w:tabs>
        <w:tab w:val="center" w:pos="4680"/>
        <w:tab w:val="right" w:pos="9360"/>
      </w:tabs>
      <w:spacing w:line="240" w:lineRule="auto"/>
    </w:pPr>
  </w:style>
  <w:style w:type="character" w:customStyle="1" w:styleId="ZpatChar">
    <w:name w:val="Zápatí Char"/>
    <w:basedOn w:val="Standardnpsmoodstavce"/>
    <w:link w:val="Zpat"/>
    <w:uiPriority w:val="99"/>
    <w:rsid w:val="00F27972"/>
  </w:style>
  <w:style w:type="character" w:styleId="Odkaznakoment">
    <w:name w:val="annotation reference"/>
    <w:basedOn w:val="Standardnpsmoodstavce"/>
    <w:uiPriority w:val="99"/>
    <w:semiHidden/>
    <w:unhideWhenUsed/>
    <w:rsid w:val="00D27ADA"/>
    <w:rPr>
      <w:sz w:val="16"/>
      <w:szCs w:val="16"/>
    </w:rPr>
  </w:style>
  <w:style w:type="paragraph" w:styleId="Textkomente">
    <w:name w:val="annotation text"/>
    <w:basedOn w:val="Normln"/>
    <w:link w:val="TextkomenteChar"/>
    <w:uiPriority w:val="99"/>
    <w:semiHidden/>
    <w:unhideWhenUsed/>
    <w:rsid w:val="00D27ADA"/>
    <w:pPr>
      <w:spacing w:line="240" w:lineRule="auto"/>
    </w:pPr>
    <w:rPr>
      <w:sz w:val="20"/>
      <w:szCs w:val="20"/>
    </w:rPr>
  </w:style>
  <w:style w:type="character" w:customStyle="1" w:styleId="TextkomenteChar">
    <w:name w:val="Text komentáře Char"/>
    <w:basedOn w:val="Standardnpsmoodstavce"/>
    <w:link w:val="Textkomente"/>
    <w:uiPriority w:val="99"/>
    <w:semiHidden/>
    <w:rsid w:val="00D27ADA"/>
    <w:rPr>
      <w:sz w:val="20"/>
      <w:szCs w:val="20"/>
    </w:rPr>
  </w:style>
  <w:style w:type="paragraph" w:styleId="Pedmtkomente">
    <w:name w:val="annotation subject"/>
    <w:basedOn w:val="Textkomente"/>
    <w:next w:val="Textkomente"/>
    <w:link w:val="PedmtkomenteChar"/>
    <w:uiPriority w:val="99"/>
    <w:semiHidden/>
    <w:unhideWhenUsed/>
    <w:rsid w:val="00D27ADA"/>
    <w:rPr>
      <w:b/>
      <w:bCs/>
    </w:rPr>
  </w:style>
  <w:style w:type="character" w:customStyle="1" w:styleId="PedmtkomenteChar">
    <w:name w:val="Předmět komentáře Char"/>
    <w:basedOn w:val="TextkomenteChar"/>
    <w:link w:val="Pedmtkomente"/>
    <w:uiPriority w:val="99"/>
    <w:semiHidden/>
    <w:rsid w:val="00D27ADA"/>
    <w:rPr>
      <w:b/>
      <w:bCs/>
      <w:sz w:val="20"/>
      <w:szCs w:val="20"/>
    </w:rPr>
  </w:style>
  <w:style w:type="paragraph" w:styleId="Textbubliny">
    <w:name w:val="Balloon Text"/>
    <w:basedOn w:val="Normln"/>
    <w:link w:val="TextbublinyChar"/>
    <w:uiPriority w:val="99"/>
    <w:semiHidden/>
    <w:unhideWhenUsed/>
    <w:rsid w:val="00D27AD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7ADA"/>
    <w:rPr>
      <w:rFonts w:ascii="Tahoma" w:hAnsi="Tahoma" w:cs="Tahoma"/>
      <w:sz w:val="16"/>
      <w:szCs w:val="16"/>
    </w:rPr>
  </w:style>
  <w:style w:type="paragraph" w:customStyle="1" w:styleId="Bezmezer1">
    <w:name w:val="Bez mezer1"/>
    <w:uiPriority w:val="1"/>
    <w:qFormat/>
    <w:rsid w:val="00AE15FF"/>
    <w:pPr>
      <w:autoSpaceDE w:val="0"/>
      <w:autoSpaceDN w:val="0"/>
      <w:adjustRightInd w:val="0"/>
      <w:spacing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5</cp:revision>
  <dcterms:created xsi:type="dcterms:W3CDTF">2017-05-22T20:37:00Z</dcterms:created>
  <dcterms:modified xsi:type="dcterms:W3CDTF">2017-06-08T08:43:00Z</dcterms:modified>
</cp:coreProperties>
</file>