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86" w:rsidRPr="00150EC5" w:rsidRDefault="00264E86" w:rsidP="00264E86">
      <w:pPr>
        <w:pStyle w:val="Zhlav"/>
        <w:jc w:val="right"/>
        <w:rPr>
          <w:rFonts w:ascii="Arial" w:hAnsi="Arial" w:cs="Arial"/>
          <w:b/>
          <w:color w:val="A6A6A6" w:themeColor="background1" w:themeShade="A6"/>
          <w:sz w:val="32"/>
          <w:lang w:val="cs-CZ"/>
        </w:rPr>
      </w:pPr>
      <w:r w:rsidRPr="00150EC5">
        <w:rPr>
          <w:rFonts w:ascii="Arial" w:hAnsi="Arial" w:cs="Arial"/>
          <w:b/>
          <w:color w:val="A6A6A6" w:themeColor="background1" w:themeShade="A6"/>
          <w:sz w:val="32"/>
          <w:lang w:val="cs-CZ"/>
        </w:rPr>
        <w:t xml:space="preserve">                             </w:t>
      </w:r>
      <w:r w:rsidR="00221181">
        <w:rPr>
          <w:b/>
          <w:color w:val="A6A6A6" w:themeColor="background1" w:themeShade="A6"/>
          <w:sz w:val="32"/>
          <w:lang w:val="cs-CZ"/>
        </w:rPr>
        <w:t>Tisková zpráva</w:t>
      </w:r>
    </w:p>
    <w:p w:rsidR="00264E86" w:rsidRPr="00150EC5" w:rsidRDefault="00264E86" w:rsidP="00264E86">
      <w:pPr>
        <w:pStyle w:val="Body"/>
        <w:jc w:val="center"/>
        <w:rPr>
          <w:b/>
          <w:bCs/>
          <w:sz w:val="18"/>
          <w:szCs w:val="18"/>
          <w:lang w:val="cs-CZ"/>
        </w:rPr>
      </w:pPr>
    </w:p>
    <w:p w:rsidR="00264E86" w:rsidRPr="00150EC5" w:rsidRDefault="00264E86" w:rsidP="00264E86">
      <w:pPr>
        <w:pStyle w:val="Body"/>
        <w:jc w:val="center"/>
        <w:rPr>
          <w:b/>
          <w:bCs/>
          <w:sz w:val="18"/>
          <w:szCs w:val="18"/>
          <w:lang w:val="cs-CZ"/>
        </w:rPr>
      </w:pPr>
      <w:r w:rsidRPr="00150EC5">
        <w:rPr>
          <w:b/>
          <w:bCs/>
          <w:noProof/>
          <w:sz w:val="18"/>
          <w:szCs w:val="18"/>
          <w:lang w:val="cs-CZ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60960</wp:posOffset>
            </wp:positionV>
            <wp:extent cx="1913255" cy="678180"/>
            <wp:effectExtent l="19050" t="0" r="0" b="0"/>
            <wp:wrapTight wrapText="bothSides">
              <wp:wrapPolygon edited="0">
                <wp:start x="-215" y="0"/>
                <wp:lineTo x="-215" y="21236"/>
                <wp:lineTo x="21507" y="21236"/>
                <wp:lineTo x="21507" y="0"/>
                <wp:lineTo x="-215" y="0"/>
              </wp:wrapPolygon>
            </wp:wrapTight>
            <wp:docPr id="3" name="Picture 3" descr="HyperX TM for peripher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erX TM for periphera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4E86" w:rsidRPr="00150EC5" w:rsidRDefault="00264E86" w:rsidP="00264E86">
      <w:pPr>
        <w:pStyle w:val="Body"/>
        <w:jc w:val="center"/>
        <w:rPr>
          <w:b/>
          <w:bCs/>
          <w:sz w:val="18"/>
          <w:szCs w:val="18"/>
          <w:lang w:val="cs-CZ"/>
        </w:rPr>
      </w:pPr>
    </w:p>
    <w:p w:rsidR="00264E86" w:rsidRPr="00150EC5" w:rsidRDefault="00264E86" w:rsidP="00264E86">
      <w:pPr>
        <w:pStyle w:val="Body"/>
        <w:jc w:val="center"/>
        <w:rPr>
          <w:b/>
          <w:bCs/>
          <w:sz w:val="18"/>
          <w:szCs w:val="18"/>
          <w:lang w:val="cs-CZ"/>
        </w:rPr>
      </w:pPr>
    </w:p>
    <w:p w:rsidR="00264E86" w:rsidRPr="00150EC5" w:rsidRDefault="00264E86" w:rsidP="00264E86">
      <w:pPr>
        <w:pStyle w:val="Body"/>
        <w:jc w:val="center"/>
        <w:rPr>
          <w:b/>
          <w:bCs/>
          <w:sz w:val="18"/>
          <w:szCs w:val="18"/>
          <w:lang w:val="cs-CZ"/>
        </w:rPr>
      </w:pPr>
    </w:p>
    <w:p w:rsidR="00264E86" w:rsidRPr="00150EC5" w:rsidRDefault="00264E86" w:rsidP="00264E86">
      <w:pPr>
        <w:pStyle w:val="Body"/>
        <w:jc w:val="center"/>
        <w:rPr>
          <w:b/>
          <w:bCs/>
          <w:sz w:val="18"/>
          <w:szCs w:val="18"/>
          <w:lang w:val="cs-CZ"/>
        </w:rPr>
      </w:pPr>
    </w:p>
    <w:p w:rsidR="00264E86" w:rsidRPr="00150EC5" w:rsidRDefault="00150EC5" w:rsidP="00264E86">
      <w:pPr>
        <w:pStyle w:val="Body"/>
        <w:jc w:val="center"/>
        <w:rPr>
          <w:b/>
          <w:bCs/>
          <w:sz w:val="18"/>
          <w:szCs w:val="18"/>
          <w:lang w:val="cs-CZ"/>
        </w:rPr>
      </w:pPr>
      <w:r w:rsidRPr="00150EC5">
        <w:rPr>
          <w:b/>
          <w:bCs/>
          <w:noProof/>
          <w:sz w:val="18"/>
          <w:szCs w:val="18"/>
          <w:bdr w:val="none" w:sz="0" w:space="0" w:color="auto"/>
          <w:lang w:val="cs-CZ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89535</wp:posOffset>
            </wp:positionV>
            <wp:extent cx="3145790" cy="1106170"/>
            <wp:effectExtent l="19050" t="0" r="0" b="0"/>
            <wp:wrapTight wrapText="bothSides">
              <wp:wrapPolygon edited="0">
                <wp:start x="-131" y="0"/>
                <wp:lineTo x="-131" y="21203"/>
                <wp:lineTo x="21583" y="21203"/>
                <wp:lineTo x="21583" y="0"/>
                <wp:lineTo x="-131" y="0"/>
              </wp:wrapPolygon>
            </wp:wrapTight>
            <wp:docPr id="2" name="Picture 2" descr="C:\Users\mtekunof\AppData\Local\Temp\notes90C43B\RL announce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ekunof\AppData\Local\Temp\notes90C43B\RL announce h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4E86" w:rsidRPr="00150EC5" w:rsidRDefault="00264E86" w:rsidP="00264E86">
      <w:pPr>
        <w:pStyle w:val="Body"/>
        <w:rPr>
          <w:b/>
          <w:bCs/>
          <w:sz w:val="18"/>
          <w:szCs w:val="18"/>
          <w:lang w:val="cs-CZ"/>
        </w:rPr>
      </w:pPr>
    </w:p>
    <w:p w:rsidR="00264E86" w:rsidRPr="00150EC5" w:rsidRDefault="00264E86" w:rsidP="00264E86">
      <w:pPr>
        <w:pStyle w:val="Body"/>
        <w:rPr>
          <w:b/>
          <w:bCs/>
          <w:sz w:val="18"/>
          <w:szCs w:val="18"/>
          <w:lang w:val="cs-CZ"/>
        </w:rPr>
      </w:pPr>
    </w:p>
    <w:p w:rsidR="00264E86" w:rsidRPr="00150EC5" w:rsidRDefault="00264E86" w:rsidP="00264E86">
      <w:pPr>
        <w:pStyle w:val="Body"/>
        <w:rPr>
          <w:b/>
          <w:bCs/>
          <w:sz w:val="18"/>
          <w:szCs w:val="18"/>
          <w:lang w:val="cs-CZ"/>
        </w:rPr>
      </w:pPr>
    </w:p>
    <w:p w:rsidR="00264E86" w:rsidRPr="00150EC5" w:rsidRDefault="00264E86" w:rsidP="00264E86">
      <w:pPr>
        <w:spacing w:line="276" w:lineRule="auto"/>
        <w:rPr>
          <w:b/>
          <w:color w:val="000000"/>
          <w:szCs w:val="22"/>
          <w:u w:val="single"/>
          <w:lang w:val="cs-CZ"/>
        </w:rPr>
      </w:pPr>
    </w:p>
    <w:p w:rsidR="00264E86" w:rsidRPr="00150EC5" w:rsidRDefault="00264E86" w:rsidP="00264E86">
      <w:pPr>
        <w:pStyle w:val="Body"/>
        <w:rPr>
          <w:rFonts w:ascii="Times New Roman" w:eastAsia="Times New Roman" w:hAnsi="Times New Roman" w:cs="Times New Roman"/>
          <w:b/>
          <w:bCs/>
          <w:lang w:val="cs-CZ"/>
        </w:rPr>
      </w:pPr>
      <w:r w:rsidRPr="00150EC5">
        <w:rPr>
          <w:rFonts w:ascii="Times New Roman" w:hAnsi="Times New Roman"/>
          <w:b/>
          <w:bCs/>
          <w:lang w:val="cs-CZ"/>
        </w:rPr>
        <w:tab/>
        <w:t xml:space="preserve">                                     </w:t>
      </w:r>
    </w:p>
    <w:p w:rsidR="00264E86" w:rsidRPr="00150EC5" w:rsidRDefault="00264E86" w:rsidP="00264E86">
      <w:pPr>
        <w:pStyle w:val="Body"/>
        <w:rPr>
          <w:rFonts w:ascii="Times New Roman" w:eastAsia="Times New Roman" w:hAnsi="Times New Roman" w:cs="Times New Roman"/>
          <w:b/>
          <w:bCs/>
          <w:color w:val="FF0000"/>
          <w:u w:color="FF0000"/>
          <w:lang w:val="cs-CZ"/>
        </w:rPr>
      </w:pPr>
    </w:p>
    <w:p w:rsidR="00264E86" w:rsidRPr="00150EC5" w:rsidRDefault="00264E86" w:rsidP="00264E86">
      <w:pPr>
        <w:pStyle w:val="Body"/>
        <w:rPr>
          <w:rFonts w:ascii="Times New Roman" w:eastAsia="Times New Roman" w:hAnsi="Times New Roman" w:cs="Times New Roman"/>
          <w:b/>
          <w:bCs/>
          <w:color w:val="FF0000"/>
          <w:u w:color="FF0000"/>
          <w:lang w:val="cs-CZ"/>
        </w:rPr>
      </w:pPr>
    </w:p>
    <w:p w:rsidR="00264E86" w:rsidRPr="00150EC5" w:rsidRDefault="00264E86" w:rsidP="00264E86">
      <w:pPr>
        <w:pStyle w:val="Body"/>
        <w:rPr>
          <w:rFonts w:ascii="Times New Roman" w:eastAsia="Times New Roman" w:hAnsi="Times New Roman" w:cs="Times New Roman"/>
          <w:b/>
          <w:bCs/>
          <w:color w:val="FF0000"/>
          <w:u w:color="FF0000"/>
          <w:lang w:val="cs-CZ"/>
        </w:rPr>
      </w:pPr>
    </w:p>
    <w:p w:rsidR="00264E86" w:rsidRPr="00150EC5" w:rsidRDefault="00264E86" w:rsidP="00150EC5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150EC5">
        <w:rPr>
          <w:rFonts w:ascii="Times New Roman" w:hAnsi="Times New Roman" w:cs="Times New Roman"/>
          <w:b/>
          <w:sz w:val="28"/>
          <w:szCs w:val="28"/>
          <w:lang w:val="cs-CZ"/>
        </w:rPr>
        <w:t xml:space="preserve">DreamHack </w:t>
      </w:r>
      <w:r w:rsidR="00150EC5" w:rsidRPr="00150EC5">
        <w:rPr>
          <w:rFonts w:ascii="Times New Roman" w:hAnsi="Times New Roman" w:cs="Times New Roman"/>
          <w:b/>
          <w:sz w:val="28"/>
          <w:szCs w:val="28"/>
          <w:lang w:val="cs-CZ"/>
        </w:rPr>
        <w:t>a</w:t>
      </w:r>
      <w:r w:rsidRPr="00150EC5">
        <w:rPr>
          <w:rFonts w:ascii="Times New Roman" w:hAnsi="Times New Roman" w:cs="Times New Roman"/>
          <w:b/>
          <w:sz w:val="28"/>
          <w:szCs w:val="28"/>
          <w:lang w:val="cs-CZ"/>
        </w:rPr>
        <w:t xml:space="preserve"> HyperX </w:t>
      </w:r>
      <w:r w:rsidR="00150EC5" w:rsidRPr="00150EC5">
        <w:rPr>
          <w:rFonts w:ascii="Times New Roman" w:hAnsi="Times New Roman" w:cs="Times New Roman"/>
          <w:b/>
          <w:sz w:val="28"/>
          <w:szCs w:val="28"/>
          <w:lang w:val="cs-CZ"/>
        </w:rPr>
        <w:t xml:space="preserve">oznamují partnerství </w:t>
      </w:r>
      <w:r w:rsidR="00B31D38">
        <w:rPr>
          <w:rFonts w:ascii="Times New Roman" w:hAnsi="Times New Roman" w:cs="Times New Roman"/>
          <w:b/>
          <w:sz w:val="28"/>
          <w:szCs w:val="28"/>
          <w:lang w:val="cs-CZ"/>
        </w:rPr>
        <w:t>šampionátu ve hře</w:t>
      </w:r>
      <w:r w:rsidR="00B31D38" w:rsidRPr="00150EC5">
        <w:rPr>
          <w:rFonts w:ascii="Times New Roman" w:hAnsi="Times New Roman" w:cs="Times New Roman"/>
          <w:b/>
          <w:sz w:val="28"/>
          <w:szCs w:val="28"/>
          <w:lang w:val="cs-CZ"/>
        </w:rPr>
        <w:t xml:space="preserve"> Rocket League </w:t>
      </w:r>
      <w:r w:rsidR="00150EC5" w:rsidRPr="00150EC5">
        <w:rPr>
          <w:rFonts w:ascii="Times New Roman" w:hAnsi="Times New Roman" w:cs="Times New Roman"/>
          <w:b/>
          <w:sz w:val="28"/>
          <w:szCs w:val="28"/>
          <w:lang w:val="cs-CZ"/>
        </w:rPr>
        <w:t>na</w:t>
      </w:r>
      <w:r w:rsidRPr="00150EC5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 w:rsidR="00B31D38">
        <w:rPr>
          <w:rFonts w:ascii="Times New Roman" w:hAnsi="Times New Roman" w:cs="Times New Roman"/>
          <w:b/>
          <w:sz w:val="28"/>
          <w:szCs w:val="28"/>
          <w:lang w:val="cs-CZ"/>
        </w:rPr>
        <w:t xml:space="preserve">akcích </w:t>
      </w:r>
      <w:r w:rsidRPr="00150EC5">
        <w:rPr>
          <w:rFonts w:ascii="Times New Roman" w:hAnsi="Times New Roman" w:cs="Times New Roman"/>
          <w:b/>
          <w:sz w:val="28"/>
          <w:szCs w:val="28"/>
          <w:lang w:val="cs-CZ"/>
        </w:rPr>
        <w:t xml:space="preserve">DreamHack Summer </w:t>
      </w:r>
      <w:r w:rsidR="00150EC5" w:rsidRPr="00150EC5">
        <w:rPr>
          <w:rFonts w:ascii="Times New Roman" w:hAnsi="Times New Roman" w:cs="Times New Roman"/>
          <w:b/>
          <w:sz w:val="28"/>
          <w:szCs w:val="28"/>
          <w:lang w:val="cs-CZ"/>
        </w:rPr>
        <w:t xml:space="preserve">a </w:t>
      </w:r>
      <w:r w:rsidR="00221181">
        <w:rPr>
          <w:rFonts w:ascii="Times New Roman" w:hAnsi="Times New Roman" w:cs="Times New Roman"/>
          <w:b/>
          <w:sz w:val="28"/>
          <w:szCs w:val="28"/>
          <w:lang w:val="cs-CZ"/>
        </w:rPr>
        <w:t>DreamHack</w:t>
      </w:r>
      <w:r w:rsidR="00150EC5" w:rsidRPr="00150EC5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 w:rsidRPr="00150EC5">
        <w:rPr>
          <w:rFonts w:ascii="Times New Roman" w:hAnsi="Times New Roman" w:cs="Times New Roman"/>
          <w:b/>
          <w:sz w:val="28"/>
          <w:szCs w:val="28"/>
          <w:lang w:val="cs-CZ"/>
        </w:rPr>
        <w:t>Atlanta</w:t>
      </w:r>
      <w:r w:rsidR="00221181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</w:p>
    <w:p w:rsidR="00264E86" w:rsidRPr="00150EC5" w:rsidRDefault="00264E86" w:rsidP="00264E86">
      <w:pPr>
        <w:spacing w:line="276" w:lineRule="auto"/>
        <w:rPr>
          <w:color w:val="000000"/>
          <w:sz w:val="22"/>
          <w:szCs w:val="22"/>
          <w:u w:color="000000"/>
          <w:lang w:val="cs-CZ"/>
        </w:rPr>
      </w:pPr>
    </w:p>
    <w:p w:rsidR="00264E86" w:rsidRPr="00150EC5" w:rsidRDefault="00150EC5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  <w:r w:rsidRPr="00150EC5">
        <w:rPr>
          <w:i/>
          <w:color w:val="000000"/>
          <w:sz w:val="22"/>
          <w:szCs w:val="22"/>
          <w:u w:color="000000"/>
          <w:lang w:val="cs-CZ"/>
        </w:rPr>
        <w:t>Praha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– </w:t>
      </w:r>
      <w:r w:rsidRPr="00150EC5">
        <w:rPr>
          <w:color w:val="000000"/>
          <w:sz w:val="22"/>
          <w:szCs w:val="22"/>
          <w:u w:color="000000"/>
          <w:lang w:val="cs-CZ"/>
        </w:rPr>
        <w:t>9. května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2017 – </w:t>
      </w:r>
      <w:hyperlink r:id="rId9" w:history="1">
        <w:r w:rsidR="00264E86" w:rsidRPr="00150EC5">
          <w:rPr>
            <w:rStyle w:val="Hypertextovodkaz"/>
            <w:color w:val="0000FF"/>
            <w:sz w:val="22"/>
            <w:szCs w:val="22"/>
            <w:u w:color="000000"/>
            <w:lang w:val="cs-CZ"/>
          </w:rPr>
          <w:t>HyperX</w:t>
        </w:r>
      </w:hyperlink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</w:t>
      </w:r>
      <w:r>
        <w:rPr>
          <w:color w:val="000000"/>
          <w:sz w:val="22"/>
          <w:szCs w:val="22"/>
          <w:u w:color="000000"/>
          <w:lang w:val="cs-CZ"/>
        </w:rPr>
        <w:t>dnes oznámil partnerství na poli periferií s</w:t>
      </w:r>
      <w:r w:rsidR="0022796B">
        <w:rPr>
          <w:color w:val="000000"/>
          <w:sz w:val="22"/>
          <w:szCs w:val="22"/>
          <w:u w:color="000000"/>
          <w:lang w:val="cs-CZ"/>
        </w:rPr>
        <w:t xml:space="preserve"> herním festivalem </w:t>
      </w:r>
      <w:r>
        <w:rPr>
          <w:color w:val="000000"/>
          <w:sz w:val="22"/>
          <w:szCs w:val="22"/>
          <w:u w:color="000000"/>
          <w:lang w:val="cs-CZ"/>
        </w:rPr>
        <w:t xml:space="preserve">DreamHack pro nadcházející událost </w:t>
      </w:r>
      <w:hyperlink r:id="rId10" w:history="1">
        <w:r w:rsidR="00264E86" w:rsidRPr="00150EC5">
          <w:rPr>
            <w:rStyle w:val="Hypertextovodkaz"/>
            <w:color w:val="0000FF"/>
            <w:sz w:val="22"/>
            <w:szCs w:val="22"/>
            <w:u w:color="000000"/>
            <w:lang w:val="cs-CZ"/>
          </w:rPr>
          <w:t>DreamHack Summer</w:t>
        </w:r>
      </w:hyperlink>
      <w:r>
        <w:rPr>
          <w:color w:val="000000"/>
          <w:sz w:val="22"/>
          <w:szCs w:val="22"/>
          <w:u w:color="000000"/>
          <w:lang w:val="cs-CZ"/>
        </w:rPr>
        <w:t xml:space="preserve"> a </w:t>
      </w:r>
      <w:hyperlink r:id="rId11" w:history="1">
        <w:r w:rsidR="00221181">
          <w:rPr>
            <w:rStyle w:val="Hypertextovodkaz"/>
            <w:color w:val="0000FF"/>
            <w:sz w:val="22"/>
            <w:szCs w:val="22"/>
            <w:u w:color="000000"/>
            <w:lang w:val="cs-CZ"/>
          </w:rPr>
          <w:t>DreamHack A</w:t>
        </w:r>
        <w:r w:rsidR="00264E86" w:rsidRPr="00150EC5">
          <w:rPr>
            <w:rStyle w:val="Hypertextovodkaz"/>
            <w:color w:val="0000FF"/>
            <w:sz w:val="22"/>
            <w:szCs w:val="22"/>
            <w:u w:color="000000"/>
            <w:lang w:val="cs-CZ"/>
          </w:rPr>
          <w:t>tlanta</w:t>
        </w:r>
        <w:r w:rsidR="00514B90">
          <w:rPr>
            <w:rStyle w:val="Hypertextovodkaz"/>
            <w:color w:val="0000FF"/>
            <w:sz w:val="22"/>
            <w:szCs w:val="22"/>
            <w:u w:color="000000"/>
            <w:lang w:val="cs-CZ"/>
          </w:rPr>
          <w:t xml:space="preserve"> v</w:t>
        </w:r>
        <w:r w:rsidR="00264E86" w:rsidRPr="00150EC5">
          <w:rPr>
            <w:rStyle w:val="Hypertextovodkaz"/>
            <w:color w:val="0000FF"/>
            <w:sz w:val="22"/>
            <w:szCs w:val="22"/>
            <w:u w:color="000000"/>
            <w:lang w:val="cs-CZ"/>
          </w:rPr>
          <w:t xml:space="preserve"> Rocket League Championships</w:t>
        </w:r>
      </w:hyperlink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. </w:t>
      </w:r>
      <w:r>
        <w:rPr>
          <w:color w:val="000000"/>
          <w:sz w:val="22"/>
          <w:szCs w:val="22"/>
          <w:u w:color="000000"/>
          <w:lang w:val="cs-CZ"/>
        </w:rPr>
        <w:t>HyperX má bohatou histori</w:t>
      </w:r>
      <w:r w:rsidR="00B31D38">
        <w:rPr>
          <w:color w:val="000000"/>
          <w:sz w:val="22"/>
          <w:szCs w:val="22"/>
          <w:u w:color="000000"/>
          <w:lang w:val="cs-CZ"/>
        </w:rPr>
        <w:t>i</w:t>
      </w:r>
      <w:r>
        <w:rPr>
          <w:color w:val="000000"/>
          <w:sz w:val="22"/>
          <w:szCs w:val="22"/>
          <w:u w:color="000000"/>
          <w:lang w:val="cs-CZ"/>
        </w:rPr>
        <w:t xml:space="preserve"> produktů oceňovaných jako nejlepší ve své kategorii, </w:t>
      </w:r>
      <w:r w:rsidR="00B31D38">
        <w:rPr>
          <w:color w:val="000000"/>
          <w:sz w:val="22"/>
          <w:szCs w:val="22"/>
          <w:u w:color="000000"/>
          <w:lang w:val="cs-CZ"/>
        </w:rPr>
        <w:t xml:space="preserve">mezi něž patří </w:t>
      </w:r>
      <w:r>
        <w:rPr>
          <w:color w:val="000000"/>
          <w:sz w:val="22"/>
          <w:szCs w:val="22"/>
          <w:u w:color="000000"/>
          <w:lang w:val="cs-CZ"/>
        </w:rPr>
        <w:t>paměti, SSD disky, USB flash paměti, headsety, klávesnice a myši.</w:t>
      </w:r>
      <w:r w:rsidR="0087739C">
        <w:rPr>
          <w:color w:val="000000"/>
          <w:sz w:val="22"/>
          <w:szCs w:val="22"/>
          <w:u w:color="000000"/>
          <w:lang w:val="cs-CZ"/>
        </w:rPr>
        <w:t xml:space="preserve"> Produkty HyperX jsou postavené pro nekompromisní požadavky profesionálních hráčů a dávají jim vše</w:t>
      </w:r>
      <w:r w:rsidR="00B31D38">
        <w:rPr>
          <w:color w:val="000000"/>
          <w:sz w:val="22"/>
          <w:szCs w:val="22"/>
          <w:u w:color="000000"/>
          <w:lang w:val="cs-CZ"/>
        </w:rPr>
        <w:t>,</w:t>
      </w:r>
      <w:r w:rsidR="0087739C">
        <w:rPr>
          <w:color w:val="000000"/>
          <w:sz w:val="22"/>
          <w:szCs w:val="22"/>
          <w:u w:color="000000"/>
          <w:lang w:val="cs-CZ"/>
        </w:rPr>
        <w:t xml:space="preserve"> co potřebují k vítězství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. </w:t>
      </w:r>
      <w:r w:rsidR="00A01051">
        <w:rPr>
          <w:color w:val="000000"/>
          <w:sz w:val="22"/>
          <w:szCs w:val="22"/>
          <w:u w:color="000000"/>
          <w:lang w:val="cs-CZ"/>
        </w:rPr>
        <w:t>S podporou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HyperX </w:t>
      </w:r>
      <w:r w:rsidR="00F73BFE">
        <w:rPr>
          <w:color w:val="000000"/>
          <w:sz w:val="22"/>
          <w:szCs w:val="22"/>
          <w:u w:color="000000"/>
          <w:lang w:val="cs-CZ"/>
        </w:rPr>
        <w:t xml:space="preserve">hledá </w:t>
      </w:r>
      <w:r w:rsidR="00B31D38">
        <w:rPr>
          <w:color w:val="000000"/>
          <w:sz w:val="22"/>
          <w:szCs w:val="22"/>
          <w:u w:color="000000"/>
          <w:lang w:val="cs-CZ"/>
        </w:rPr>
        <w:t xml:space="preserve">nyní 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DreamHack </w:t>
      </w:r>
      <w:r w:rsidR="00A01051">
        <w:rPr>
          <w:color w:val="000000"/>
          <w:sz w:val="22"/>
          <w:szCs w:val="22"/>
          <w:u w:color="000000"/>
          <w:lang w:val="cs-CZ"/>
        </w:rPr>
        <w:t xml:space="preserve">elitu hráčů oblíbené hry Rocket League z Evropy i Severní Ameriky </w:t>
      </w:r>
      <w:r w:rsidR="00F73BFE">
        <w:rPr>
          <w:color w:val="000000"/>
          <w:sz w:val="22"/>
          <w:szCs w:val="22"/>
          <w:u w:color="000000"/>
          <w:lang w:val="cs-CZ"/>
        </w:rPr>
        <w:t>ve virtuální aréně</w:t>
      </w:r>
      <w:r w:rsidR="00264E86" w:rsidRPr="00150EC5" w:rsidDel="00F24178">
        <w:rPr>
          <w:color w:val="000000"/>
          <w:sz w:val="22"/>
          <w:szCs w:val="22"/>
          <w:u w:color="000000"/>
          <w:lang w:val="cs-CZ"/>
        </w:rPr>
        <w:t xml:space="preserve"> </w:t>
      </w:r>
      <w:r w:rsidR="00A01051">
        <w:rPr>
          <w:color w:val="000000"/>
          <w:sz w:val="22"/>
          <w:szCs w:val="22"/>
          <w:u w:color="000000"/>
          <w:lang w:val="cs-CZ"/>
        </w:rPr>
        <w:t>a umožňuje hráčům utkat se s</w:t>
      </w:r>
      <w:r w:rsidR="00B31D38">
        <w:rPr>
          <w:color w:val="000000"/>
          <w:sz w:val="22"/>
          <w:szCs w:val="22"/>
          <w:u w:color="000000"/>
          <w:lang w:val="cs-CZ"/>
        </w:rPr>
        <w:t xml:space="preserve"> těmi </w:t>
      </w:r>
      <w:r w:rsidR="00A01051">
        <w:rPr>
          <w:color w:val="000000"/>
          <w:sz w:val="22"/>
          <w:szCs w:val="22"/>
          <w:u w:color="000000"/>
          <w:lang w:val="cs-CZ"/>
        </w:rPr>
        <w:t>nejlepšími ve svém regionu a následně ve světě.</w:t>
      </w:r>
    </w:p>
    <w:p w:rsidR="00264E86" w:rsidRPr="00150EC5" w:rsidRDefault="00264E86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64E86" w:rsidRPr="00150EC5" w:rsidRDefault="00F73BFE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  <w:r>
        <w:rPr>
          <w:color w:val="000000"/>
          <w:sz w:val="22"/>
          <w:szCs w:val="22"/>
          <w:u w:color="000000"/>
          <w:lang w:val="cs-CZ"/>
        </w:rPr>
        <w:t>V každém turnaji se bude soutěžit o 50.000 dolarů a struktura turnajů bude kompletně otevřená, takže se budou moct zúčastnit teamy ze všech koutů regionu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. </w:t>
      </w:r>
      <w:r>
        <w:rPr>
          <w:color w:val="000000"/>
          <w:sz w:val="22"/>
          <w:szCs w:val="22"/>
          <w:u w:color="000000"/>
          <w:lang w:val="cs-CZ"/>
        </w:rPr>
        <w:t xml:space="preserve">V šampionátu </w:t>
      </w:r>
      <w:r w:rsidR="00EC642D">
        <w:rPr>
          <w:color w:val="000000"/>
          <w:sz w:val="22"/>
          <w:szCs w:val="22"/>
          <w:u w:color="000000"/>
          <w:lang w:val="cs-CZ"/>
        </w:rPr>
        <w:t>se tak pot</w:t>
      </w:r>
      <w:bookmarkStart w:id="0" w:name="_GoBack"/>
      <w:bookmarkEnd w:id="0"/>
      <w:r w:rsidR="00EC642D">
        <w:rPr>
          <w:color w:val="000000"/>
          <w:sz w:val="22"/>
          <w:szCs w:val="22"/>
          <w:u w:color="000000"/>
          <w:lang w:val="cs-CZ"/>
        </w:rPr>
        <w:t>kají nové týmy i zkušenější</w:t>
      </w:r>
      <w:r>
        <w:rPr>
          <w:color w:val="000000"/>
          <w:sz w:val="22"/>
          <w:szCs w:val="22"/>
          <w:u w:color="000000"/>
          <w:lang w:val="cs-CZ"/>
        </w:rPr>
        <w:t xml:space="preserve"> starší týmy a </w:t>
      </w:r>
      <w:r w:rsidR="00BF6A74">
        <w:rPr>
          <w:color w:val="000000"/>
          <w:sz w:val="22"/>
          <w:szCs w:val="22"/>
          <w:u w:color="000000"/>
          <w:lang w:val="cs-CZ"/>
        </w:rPr>
        <w:t xml:space="preserve">fanoušci tak budou mít </w:t>
      </w:r>
      <w:r w:rsidR="00EC642D">
        <w:rPr>
          <w:color w:val="000000"/>
          <w:sz w:val="22"/>
          <w:szCs w:val="22"/>
          <w:u w:color="000000"/>
          <w:lang w:val="cs-CZ"/>
        </w:rPr>
        <w:t>dostatek</w:t>
      </w:r>
      <w:r w:rsidR="00BF6A74">
        <w:rPr>
          <w:color w:val="000000"/>
          <w:sz w:val="22"/>
          <w:szCs w:val="22"/>
          <w:u w:color="000000"/>
          <w:lang w:val="cs-CZ"/>
        </w:rPr>
        <w:t xml:space="preserve"> prostoru </w:t>
      </w:r>
      <w:r w:rsidR="00EC642D">
        <w:rPr>
          <w:color w:val="000000"/>
          <w:sz w:val="22"/>
          <w:szCs w:val="22"/>
          <w:u w:color="000000"/>
          <w:lang w:val="cs-CZ"/>
        </w:rPr>
        <w:t>k podporování</w:t>
      </w:r>
      <w:r w:rsidR="00BF6A74">
        <w:rPr>
          <w:color w:val="000000"/>
          <w:sz w:val="22"/>
          <w:szCs w:val="22"/>
          <w:u w:color="000000"/>
          <w:lang w:val="cs-CZ"/>
        </w:rPr>
        <w:t xml:space="preserve"> své</w:t>
      </w:r>
      <w:r w:rsidR="00EC642D">
        <w:rPr>
          <w:color w:val="000000"/>
          <w:sz w:val="22"/>
          <w:szCs w:val="22"/>
          <w:u w:color="000000"/>
          <w:lang w:val="cs-CZ"/>
        </w:rPr>
        <w:t>ho</w:t>
      </w:r>
      <w:r w:rsidR="00BF6A74">
        <w:rPr>
          <w:color w:val="000000"/>
          <w:sz w:val="22"/>
          <w:szCs w:val="22"/>
          <w:u w:color="000000"/>
          <w:lang w:val="cs-CZ"/>
        </w:rPr>
        <w:t xml:space="preserve"> oblíbené</w:t>
      </w:r>
      <w:r w:rsidR="00EC642D">
        <w:rPr>
          <w:color w:val="000000"/>
          <w:sz w:val="22"/>
          <w:szCs w:val="22"/>
          <w:u w:color="000000"/>
          <w:lang w:val="cs-CZ"/>
        </w:rPr>
        <w:t>ho týmu.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</w:t>
      </w:r>
    </w:p>
    <w:p w:rsidR="00264E86" w:rsidRPr="00150EC5" w:rsidRDefault="00264E86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64E86" w:rsidRDefault="00264E86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  <w:r w:rsidRPr="00150EC5">
        <w:rPr>
          <w:color w:val="000000"/>
          <w:sz w:val="22"/>
          <w:szCs w:val="22"/>
          <w:u w:color="000000"/>
          <w:lang w:val="cs-CZ"/>
        </w:rPr>
        <w:t xml:space="preserve">DreamHack Summer </w:t>
      </w:r>
      <w:r w:rsidR="00EC642D">
        <w:rPr>
          <w:color w:val="000000"/>
          <w:sz w:val="22"/>
          <w:szCs w:val="22"/>
          <w:u w:color="000000"/>
          <w:lang w:val="cs-CZ"/>
        </w:rPr>
        <w:t xml:space="preserve">proběhne mezi 17. až 19. červnem v nádherném městě </w:t>
      </w:r>
      <w:r w:rsidRPr="00150EC5">
        <w:rPr>
          <w:color w:val="000000"/>
          <w:sz w:val="22"/>
          <w:szCs w:val="22"/>
          <w:u w:color="000000"/>
          <w:lang w:val="cs-CZ"/>
        </w:rPr>
        <w:t>Jönköping</w:t>
      </w:r>
      <w:r w:rsidR="00EC642D">
        <w:rPr>
          <w:color w:val="000000"/>
          <w:sz w:val="22"/>
          <w:szCs w:val="22"/>
          <w:u w:color="000000"/>
          <w:lang w:val="cs-CZ"/>
        </w:rPr>
        <w:t xml:space="preserve"> ve Švédsku a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DreamHack Atlanta </w:t>
      </w:r>
      <w:r w:rsidR="00EC642D">
        <w:rPr>
          <w:color w:val="000000"/>
          <w:sz w:val="22"/>
          <w:szCs w:val="22"/>
          <w:u w:color="000000"/>
          <w:lang w:val="cs-CZ"/>
        </w:rPr>
        <w:t>bude následovat od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21</w:t>
      </w:r>
      <w:r w:rsidR="00EC642D">
        <w:rPr>
          <w:color w:val="000000"/>
          <w:sz w:val="22"/>
          <w:szCs w:val="22"/>
          <w:u w:color="000000"/>
          <w:lang w:val="cs-CZ"/>
        </w:rPr>
        <w:t>.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</w:t>
      </w:r>
      <w:r w:rsidR="00EC642D">
        <w:rPr>
          <w:color w:val="000000"/>
          <w:sz w:val="22"/>
          <w:szCs w:val="22"/>
          <w:u w:color="000000"/>
          <w:lang w:val="cs-CZ"/>
        </w:rPr>
        <w:t>do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23</w:t>
      </w:r>
      <w:r w:rsidR="00EC642D">
        <w:rPr>
          <w:color w:val="000000"/>
          <w:sz w:val="22"/>
          <w:szCs w:val="22"/>
          <w:u w:color="000000"/>
          <w:lang w:val="cs-CZ"/>
        </w:rPr>
        <w:t>. června přímo v Atlantě ve státu Georgia</w:t>
      </w:r>
      <w:r w:rsidRPr="00150EC5">
        <w:rPr>
          <w:color w:val="000000"/>
          <w:sz w:val="22"/>
          <w:szCs w:val="22"/>
          <w:u w:color="000000"/>
          <w:lang w:val="cs-CZ"/>
        </w:rPr>
        <w:t>.</w:t>
      </w:r>
      <w:r w:rsidR="00221181">
        <w:rPr>
          <w:color w:val="000000"/>
          <w:sz w:val="22"/>
          <w:szCs w:val="22"/>
          <w:u w:color="000000"/>
          <w:lang w:val="cs-CZ"/>
        </w:rPr>
        <w:t xml:space="preserve"> Na </w:t>
      </w:r>
      <w:r w:rsidRPr="00150EC5">
        <w:rPr>
          <w:color w:val="000000"/>
          <w:sz w:val="22"/>
          <w:szCs w:val="22"/>
          <w:u w:color="000000"/>
          <w:lang w:val="cs-CZ"/>
        </w:rPr>
        <w:t>DreamHack</w:t>
      </w:r>
      <w:r w:rsidR="00221181">
        <w:rPr>
          <w:color w:val="000000"/>
          <w:sz w:val="22"/>
          <w:szCs w:val="22"/>
          <w:u w:color="000000"/>
          <w:lang w:val="cs-CZ"/>
        </w:rPr>
        <w:t>u podporovaném</w:t>
      </w:r>
      <w:r w:rsidR="00EC642D">
        <w:rPr>
          <w:color w:val="000000"/>
          <w:sz w:val="22"/>
          <w:szCs w:val="22"/>
          <w:u w:color="000000"/>
          <w:lang w:val="cs-CZ"/>
        </w:rPr>
        <w:t xml:space="preserve"> </w:t>
      </w:r>
      <w:r w:rsidR="00221181">
        <w:rPr>
          <w:color w:val="000000"/>
          <w:sz w:val="22"/>
          <w:szCs w:val="22"/>
          <w:u w:color="000000"/>
          <w:lang w:val="cs-CZ"/>
        </w:rPr>
        <w:t>HyperX jednoznačně spatříte mnoho zlomových okamžiků v historii eSportu.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</w:t>
      </w:r>
      <w:r w:rsidR="00221181">
        <w:rPr>
          <w:color w:val="000000"/>
          <w:sz w:val="22"/>
          <w:szCs w:val="22"/>
          <w:u w:color="000000"/>
          <w:lang w:val="cs-CZ"/>
        </w:rPr>
        <w:t>A nyní je čas pro hru Rocket League</w:t>
      </w:r>
      <w:r w:rsidR="00B31D38">
        <w:rPr>
          <w:color w:val="000000"/>
          <w:sz w:val="22"/>
          <w:szCs w:val="22"/>
          <w:u w:color="000000"/>
          <w:lang w:val="cs-CZ"/>
        </w:rPr>
        <w:t>,</w:t>
      </w:r>
      <w:r w:rsidR="00221181">
        <w:rPr>
          <w:color w:val="000000"/>
          <w:sz w:val="22"/>
          <w:szCs w:val="22"/>
          <w:u w:color="000000"/>
          <w:lang w:val="cs-CZ"/>
        </w:rPr>
        <w:t xml:space="preserve"> aby se podělila o záři reflektorů. HyperX budete moct najít přímo na místě jak na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DreamHack Summer</w:t>
      </w:r>
      <w:r w:rsidR="00221181">
        <w:rPr>
          <w:color w:val="000000"/>
          <w:sz w:val="22"/>
          <w:szCs w:val="22"/>
          <w:u w:color="000000"/>
          <w:lang w:val="cs-CZ"/>
        </w:rPr>
        <w:t>,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</w:t>
      </w:r>
      <w:r w:rsidR="00221181">
        <w:rPr>
          <w:color w:val="000000"/>
          <w:sz w:val="22"/>
          <w:szCs w:val="22"/>
          <w:u w:color="000000"/>
          <w:lang w:val="cs-CZ"/>
        </w:rPr>
        <w:t>tak na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DreamHack Atlanta</w:t>
      </w:r>
      <w:r w:rsidR="00221181">
        <w:rPr>
          <w:color w:val="000000"/>
          <w:sz w:val="22"/>
          <w:szCs w:val="22"/>
          <w:u w:color="000000"/>
          <w:lang w:val="cs-CZ"/>
        </w:rPr>
        <w:t xml:space="preserve"> a můžete se určitě zastavit přímo na HyperX stánku mezi zápasy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.  </w:t>
      </w:r>
    </w:p>
    <w:p w:rsidR="00221181" w:rsidRDefault="00221181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21181" w:rsidRPr="00150EC5" w:rsidRDefault="00221181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  <w:r>
        <w:rPr>
          <w:color w:val="000000"/>
          <w:sz w:val="22"/>
          <w:szCs w:val="22"/>
          <w:u w:color="000000"/>
          <w:lang w:val="cs-CZ"/>
        </w:rPr>
        <w:t>Pokud jste herní fanda</w:t>
      </w:r>
      <w:r w:rsidR="00B31D38">
        <w:rPr>
          <w:color w:val="000000"/>
          <w:sz w:val="22"/>
          <w:szCs w:val="22"/>
          <w:u w:color="000000"/>
          <w:lang w:val="cs-CZ"/>
        </w:rPr>
        <w:t>,</w:t>
      </w:r>
      <w:r>
        <w:rPr>
          <w:color w:val="000000"/>
          <w:sz w:val="22"/>
          <w:szCs w:val="22"/>
          <w:u w:color="000000"/>
          <w:lang w:val="cs-CZ"/>
        </w:rPr>
        <w:t xml:space="preserve"> ale na </w:t>
      </w:r>
      <w:r w:rsidR="00B31D38">
        <w:rPr>
          <w:color w:val="000000"/>
          <w:sz w:val="22"/>
          <w:szCs w:val="22"/>
          <w:u w:color="000000"/>
          <w:lang w:val="cs-CZ"/>
        </w:rPr>
        <w:t>D</w:t>
      </w:r>
      <w:r>
        <w:rPr>
          <w:color w:val="000000"/>
          <w:sz w:val="22"/>
          <w:szCs w:val="22"/>
          <w:u w:color="000000"/>
          <w:lang w:val="cs-CZ"/>
        </w:rPr>
        <w:t>re</w:t>
      </w:r>
      <w:r w:rsidR="00B31D38">
        <w:rPr>
          <w:color w:val="000000"/>
          <w:sz w:val="22"/>
          <w:szCs w:val="22"/>
          <w:u w:color="000000"/>
          <w:lang w:val="cs-CZ"/>
        </w:rPr>
        <w:t>a</w:t>
      </w:r>
      <w:r>
        <w:rPr>
          <w:color w:val="000000"/>
          <w:sz w:val="22"/>
          <w:szCs w:val="22"/>
          <w:u w:color="000000"/>
          <w:lang w:val="cs-CZ"/>
        </w:rPr>
        <w:t>m</w:t>
      </w:r>
      <w:r w:rsidR="00B31D38">
        <w:rPr>
          <w:color w:val="000000"/>
          <w:sz w:val="22"/>
          <w:szCs w:val="22"/>
          <w:u w:color="000000"/>
          <w:lang w:val="cs-CZ"/>
        </w:rPr>
        <w:t>H</w:t>
      </w:r>
      <w:r>
        <w:rPr>
          <w:color w:val="000000"/>
          <w:sz w:val="22"/>
          <w:szCs w:val="22"/>
          <w:u w:color="000000"/>
          <w:lang w:val="cs-CZ"/>
        </w:rPr>
        <w:t>ack nemůžete dorazit, podívejte se na samotné komentované zápasy live z domova na:</w:t>
      </w:r>
    </w:p>
    <w:p w:rsidR="00E1744C" w:rsidRPr="00150EC5" w:rsidRDefault="00A92CE4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  <w:hyperlink r:id="rId12" w:history="1">
        <w:r w:rsidR="00264E86" w:rsidRPr="00150EC5">
          <w:rPr>
            <w:rStyle w:val="Hypertextovodkaz"/>
            <w:color w:val="0000FF"/>
            <w:sz w:val="22"/>
            <w:szCs w:val="22"/>
            <w:u w:color="000000"/>
            <w:lang w:val="cs-CZ"/>
          </w:rPr>
          <w:t>twitch.tv/dreamhackrocketleague</w:t>
        </w:r>
      </w:hyperlink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. </w:t>
      </w:r>
    </w:p>
    <w:p w:rsidR="00264E86" w:rsidRPr="00150EC5" w:rsidRDefault="00221181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  <w:r>
        <w:rPr>
          <w:color w:val="000000"/>
          <w:sz w:val="22"/>
          <w:szCs w:val="22"/>
          <w:u w:color="000000"/>
          <w:lang w:val="cs-CZ"/>
        </w:rPr>
        <w:t>Přijďte a uvidíte korunovaci prvních šampionů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DreamHack Rocket League!</w:t>
      </w:r>
    </w:p>
    <w:p w:rsidR="00264E86" w:rsidRPr="00150EC5" w:rsidRDefault="00264E86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64E86" w:rsidRPr="00150EC5" w:rsidRDefault="00264E86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64E86" w:rsidRPr="00150EC5" w:rsidRDefault="00264E86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64E86" w:rsidRPr="00150EC5" w:rsidRDefault="00264E86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64E86" w:rsidRPr="00150EC5" w:rsidRDefault="0022796B" w:rsidP="00CC2725">
      <w:pPr>
        <w:spacing w:line="276" w:lineRule="auto"/>
        <w:jc w:val="both"/>
        <w:rPr>
          <w:b/>
          <w:color w:val="000000"/>
          <w:sz w:val="22"/>
          <w:szCs w:val="22"/>
          <w:u w:color="000000"/>
          <w:lang w:val="cs-CZ"/>
        </w:rPr>
      </w:pPr>
      <w:r>
        <w:rPr>
          <w:b/>
          <w:color w:val="000000"/>
          <w:sz w:val="22"/>
          <w:szCs w:val="22"/>
          <w:u w:color="000000"/>
          <w:lang w:val="cs-CZ"/>
        </w:rPr>
        <w:t xml:space="preserve">O </w:t>
      </w:r>
      <w:r w:rsidR="00187465">
        <w:rPr>
          <w:b/>
          <w:color w:val="000000"/>
          <w:sz w:val="22"/>
          <w:szCs w:val="22"/>
          <w:u w:color="000000"/>
          <w:lang w:val="cs-CZ"/>
        </w:rPr>
        <w:t xml:space="preserve">festivalu </w:t>
      </w:r>
      <w:r>
        <w:rPr>
          <w:b/>
          <w:color w:val="000000"/>
          <w:sz w:val="22"/>
          <w:szCs w:val="22"/>
          <w:u w:color="000000"/>
          <w:lang w:val="cs-CZ"/>
        </w:rPr>
        <w:t>DreamHack</w:t>
      </w:r>
    </w:p>
    <w:p w:rsidR="00264E86" w:rsidRPr="00150EC5" w:rsidRDefault="00264E86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  <w:r w:rsidRPr="00150EC5">
        <w:rPr>
          <w:color w:val="000000"/>
          <w:sz w:val="22"/>
          <w:szCs w:val="22"/>
          <w:u w:color="000000"/>
          <w:lang w:val="cs-CZ"/>
        </w:rPr>
        <w:t xml:space="preserve">DreamHack </w:t>
      </w:r>
      <w:r w:rsidR="0022796B">
        <w:rPr>
          <w:color w:val="000000"/>
          <w:sz w:val="22"/>
          <w:szCs w:val="22"/>
          <w:u w:color="000000"/>
          <w:lang w:val="cs-CZ"/>
        </w:rPr>
        <w:t>je světově největší počítačový festival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. </w:t>
      </w:r>
      <w:r w:rsidR="0022796B">
        <w:rPr>
          <w:color w:val="000000"/>
          <w:sz w:val="22"/>
          <w:szCs w:val="22"/>
          <w:u w:color="000000"/>
          <w:lang w:val="cs-CZ"/>
        </w:rPr>
        <w:t>Původní</w:t>
      </w:r>
      <w:r w:rsidR="00187465">
        <w:rPr>
          <w:color w:val="000000"/>
          <w:sz w:val="22"/>
          <w:szCs w:val="22"/>
          <w:u w:color="000000"/>
          <w:lang w:val="cs-CZ"/>
        </w:rPr>
        <w:t>m</w:t>
      </w:r>
      <w:r w:rsidR="0022796B">
        <w:rPr>
          <w:color w:val="000000"/>
          <w:sz w:val="22"/>
          <w:szCs w:val="22"/>
          <w:u w:color="000000"/>
          <w:lang w:val="cs-CZ"/>
        </w:rPr>
        <w:t xml:space="preserve"> jádr</w:t>
      </w:r>
      <w:r w:rsidR="00187465">
        <w:rPr>
          <w:color w:val="000000"/>
          <w:sz w:val="22"/>
          <w:szCs w:val="22"/>
          <w:u w:color="000000"/>
          <w:lang w:val="cs-CZ"/>
        </w:rPr>
        <w:t>em</w:t>
      </w:r>
      <w:r w:rsidR="0022796B">
        <w:rPr>
          <w:color w:val="000000"/>
          <w:sz w:val="22"/>
          <w:szCs w:val="22"/>
          <w:u w:color="000000"/>
          <w:lang w:val="cs-CZ"/>
        </w:rPr>
        <w:t xml:space="preserve"> </w:t>
      </w:r>
      <w:r w:rsidRPr="00150EC5">
        <w:rPr>
          <w:color w:val="000000"/>
          <w:sz w:val="22"/>
          <w:szCs w:val="22"/>
          <w:u w:color="000000"/>
          <w:lang w:val="cs-CZ"/>
        </w:rPr>
        <w:t>DreamHack</w:t>
      </w:r>
      <w:r w:rsidR="0022796B">
        <w:rPr>
          <w:color w:val="000000"/>
          <w:sz w:val="22"/>
          <w:szCs w:val="22"/>
          <w:u w:color="000000"/>
          <w:lang w:val="cs-CZ"/>
        </w:rPr>
        <w:t xml:space="preserve">u </w:t>
      </w:r>
      <w:r w:rsidR="00187465">
        <w:rPr>
          <w:color w:val="000000"/>
          <w:sz w:val="22"/>
          <w:szCs w:val="22"/>
          <w:u w:color="000000"/>
          <w:lang w:val="cs-CZ"/>
        </w:rPr>
        <w:t>je</w:t>
      </w:r>
      <w:r w:rsidR="0022796B">
        <w:rPr>
          <w:color w:val="000000"/>
          <w:sz w:val="22"/>
          <w:szCs w:val="22"/>
          <w:u w:color="000000"/>
          <w:lang w:val="cs-CZ"/>
        </w:rPr>
        <w:t xml:space="preserve"> histori</w:t>
      </w:r>
      <w:r w:rsidR="00187465">
        <w:rPr>
          <w:color w:val="000000"/>
          <w:sz w:val="22"/>
          <w:szCs w:val="22"/>
          <w:u w:color="000000"/>
          <w:lang w:val="cs-CZ"/>
        </w:rPr>
        <w:t>cky</w:t>
      </w:r>
      <w:r w:rsidR="0022796B">
        <w:rPr>
          <w:color w:val="000000"/>
          <w:sz w:val="22"/>
          <w:szCs w:val="22"/>
          <w:u w:color="000000"/>
          <w:lang w:val="cs-CZ"/>
        </w:rPr>
        <w:t xml:space="preserve"> obrovská LAN party.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</w:t>
      </w:r>
      <w:r w:rsidR="0022796B">
        <w:rPr>
          <w:color w:val="000000"/>
          <w:sz w:val="22"/>
          <w:szCs w:val="22"/>
          <w:u w:color="000000"/>
          <w:lang w:val="cs-CZ"/>
        </w:rPr>
        <w:t xml:space="preserve">DreamHack má </w:t>
      </w:r>
      <w:r w:rsidR="004C5A56">
        <w:rPr>
          <w:color w:val="000000"/>
          <w:sz w:val="22"/>
          <w:szCs w:val="22"/>
          <w:u w:color="000000"/>
          <w:lang w:val="cs-CZ"/>
        </w:rPr>
        <w:t xml:space="preserve">dva </w:t>
      </w:r>
      <w:r w:rsidR="0022796B">
        <w:rPr>
          <w:color w:val="000000"/>
          <w:sz w:val="22"/>
          <w:szCs w:val="22"/>
          <w:u w:color="000000"/>
          <w:lang w:val="cs-CZ"/>
        </w:rPr>
        <w:t xml:space="preserve">hlavní festivaly ve </w:t>
      </w:r>
      <w:r w:rsidR="00B31D38">
        <w:rPr>
          <w:color w:val="000000"/>
          <w:sz w:val="22"/>
          <w:szCs w:val="22"/>
          <w:u w:color="000000"/>
          <w:lang w:val="cs-CZ"/>
        </w:rPr>
        <w:t>Š</w:t>
      </w:r>
      <w:r w:rsidR="0022796B">
        <w:rPr>
          <w:color w:val="000000"/>
          <w:sz w:val="22"/>
          <w:szCs w:val="22"/>
          <w:u w:color="000000"/>
          <w:lang w:val="cs-CZ"/>
        </w:rPr>
        <w:t>védsku: Dr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eamHack Summer </w:t>
      </w:r>
      <w:r w:rsidR="0022796B">
        <w:rPr>
          <w:color w:val="000000"/>
          <w:sz w:val="22"/>
          <w:szCs w:val="22"/>
          <w:u w:color="000000"/>
          <w:lang w:val="cs-CZ"/>
        </w:rPr>
        <w:t>v červnu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</w:t>
      </w:r>
      <w:r w:rsidR="0022796B">
        <w:rPr>
          <w:color w:val="000000"/>
          <w:sz w:val="22"/>
          <w:szCs w:val="22"/>
          <w:u w:color="000000"/>
          <w:lang w:val="cs-CZ"/>
        </w:rPr>
        <w:t>a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 DreamHack Winter </w:t>
      </w:r>
      <w:r w:rsidR="0022796B">
        <w:rPr>
          <w:color w:val="000000"/>
          <w:sz w:val="22"/>
          <w:szCs w:val="22"/>
          <w:u w:color="000000"/>
          <w:lang w:val="cs-CZ"/>
        </w:rPr>
        <w:t>v listopadu</w:t>
      </w:r>
      <w:r w:rsidRPr="00150EC5">
        <w:rPr>
          <w:color w:val="000000"/>
          <w:sz w:val="22"/>
          <w:szCs w:val="22"/>
          <w:u w:color="000000"/>
          <w:lang w:val="cs-CZ"/>
        </w:rPr>
        <w:t xml:space="preserve">. DreamHack </w:t>
      </w:r>
      <w:r w:rsidR="006B1CA0">
        <w:rPr>
          <w:color w:val="000000"/>
          <w:sz w:val="22"/>
          <w:szCs w:val="22"/>
          <w:u w:color="000000"/>
          <w:lang w:val="cs-CZ"/>
        </w:rPr>
        <w:t>také pořádá několik dalších festivalů, eventů a soutěží v Evropě a Severní Americe.</w:t>
      </w:r>
    </w:p>
    <w:p w:rsidR="00264E86" w:rsidRPr="00150EC5" w:rsidRDefault="00264E86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64E86" w:rsidRPr="00150EC5" w:rsidRDefault="006B1CA0" w:rsidP="00CC2725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  <w:r>
        <w:rPr>
          <w:color w:val="000000"/>
          <w:sz w:val="22"/>
          <w:szCs w:val="22"/>
          <w:u w:color="000000"/>
          <w:lang w:val="cs-CZ"/>
        </w:rPr>
        <w:t>Eventy DreamHacku jsou eSportová klání, vědomostní a kreativní soutěže, hudební akce, lekce od herních vývojářů, akce spojené s kulturou internetu a her, trh DreamExpo a mnoho dalšího.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DreamHack </w:t>
      </w:r>
      <w:r>
        <w:rPr>
          <w:color w:val="000000"/>
          <w:sz w:val="22"/>
          <w:szCs w:val="22"/>
          <w:u w:color="000000"/>
          <w:lang w:val="cs-CZ"/>
        </w:rPr>
        <w:t>je také produkční společnost se zaměřením na gaming, eSport, hudbu a arénu pro klasickou televizi i internetové přenosy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. </w:t>
      </w:r>
      <w:r>
        <w:rPr>
          <w:color w:val="000000"/>
          <w:sz w:val="22"/>
          <w:szCs w:val="22"/>
          <w:u w:color="000000"/>
          <w:lang w:val="cs-CZ"/>
        </w:rPr>
        <w:t>V průběhu roku 2016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DreamHack </w:t>
      </w:r>
      <w:r>
        <w:rPr>
          <w:color w:val="000000"/>
          <w:sz w:val="22"/>
          <w:szCs w:val="22"/>
          <w:u w:color="000000"/>
          <w:lang w:val="cs-CZ"/>
        </w:rPr>
        <w:t>navštívilo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233</w:t>
      </w:r>
      <w:r w:rsidR="00187465">
        <w:rPr>
          <w:color w:val="000000"/>
          <w:sz w:val="22"/>
          <w:szCs w:val="22"/>
          <w:u w:color="000000"/>
          <w:lang w:val="cs-CZ"/>
        </w:rPr>
        <w:t xml:space="preserve"> 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000 </w:t>
      </w:r>
      <w:r>
        <w:rPr>
          <w:color w:val="000000"/>
          <w:sz w:val="22"/>
          <w:szCs w:val="22"/>
          <w:u w:color="000000"/>
          <w:lang w:val="cs-CZ"/>
        </w:rPr>
        <w:t>návštěvníků</w:t>
      </w:r>
      <w:r w:rsidR="00E81A17">
        <w:rPr>
          <w:color w:val="000000"/>
          <w:sz w:val="22"/>
          <w:szCs w:val="22"/>
          <w:u w:color="000000"/>
          <w:lang w:val="cs-CZ"/>
        </w:rPr>
        <w:t xml:space="preserve"> a přes 135 mil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>ion</w:t>
      </w:r>
      <w:r w:rsidR="00E81A17">
        <w:rPr>
          <w:color w:val="000000"/>
          <w:sz w:val="22"/>
          <w:szCs w:val="22"/>
          <w:u w:color="000000"/>
          <w:lang w:val="cs-CZ"/>
        </w:rPr>
        <w:t xml:space="preserve">ů diváků </w:t>
      </w:r>
      <w:r w:rsidR="00187465">
        <w:rPr>
          <w:color w:val="000000"/>
          <w:sz w:val="22"/>
          <w:szCs w:val="22"/>
          <w:u w:color="000000"/>
          <w:lang w:val="cs-CZ"/>
        </w:rPr>
        <w:t>z</w:t>
      </w:r>
      <w:r w:rsidR="00E81A17">
        <w:rPr>
          <w:color w:val="000000"/>
          <w:sz w:val="22"/>
          <w:szCs w:val="22"/>
          <w:u w:color="000000"/>
          <w:lang w:val="cs-CZ"/>
        </w:rPr>
        <w:t>hlédlo eventy v živém vysílání. Více informací naleznete na</w:t>
      </w:r>
      <w:r w:rsidR="00264E86" w:rsidRPr="00150EC5">
        <w:rPr>
          <w:color w:val="000000"/>
          <w:sz w:val="22"/>
          <w:szCs w:val="22"/>
          <w:u w:color="000000"/>
          <w:lang w:val="cs-CZ"/>
        </w:rPr>
        <w:t xml:space="preserve"> www.dreamhack.se.</w:t>
      </w:r>
    </w:p>
    <w:p w:rsidR="00264E86" w:rsidRPr="00150EC5" w:rsidRDefault="00264E86" w:rsidP="00264E86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64E86" w:rsidRPr="00150EC5" w:rsidRDefault="00264E86" w:rsidP="00264E86">
      <w:pPr>
        <w:spacing w:line="276" w:lineRule="auto"/>
        <w:jc w:val="both"/>
        <w:rPr>
          <w:rStyle w:val="Hypertextovodkaz"/>
          <w:sz w:val="22"/>
          <w:szCs w:val="22"/>
          <w:u w:color="000000"/>
          <w:lang w:val="cs-CZ"/>
        </w:rPr>
      </w:pPr>
      <w:r w:rsidRPr="00150EC5">
        <w:rPr>
          <w:color w:val="000000"/>
          <w:sz w:val="22"/>
          <w:szCs w:val="22"/>
          <w:u w:color="000000"/>
          <w:lang w:val="cs-CZ"/>
        </w:rPr>
        <w:t xml:space="preserve">Website: </w:t>
      </w:r>
      <w:r w:rsidRPr="00150EC5">
        <w:rPr>
          <w:color w:val="000000"/>
          <w:sz w:val="22"/>
          <w:szCs w:val="22"/>
          <w:u w:color="000000"/>
          <w:lang w:val="cs-CZ"/>
        </w:rPr>
        <w:fldChar w:fldCharType="begin"/>
      </w:r>
      <w:r w:rsidRPr="00150EC5">
        <w:rPr>
          <w:color w:val="000000"/>
          <w:sz w:val="22"/>
          <w:szCs w:val="22"/>
          <w:u w:color="000000"/>
          <w:lang w:val="cs-CZ"/>
        </w:rPr>
        <w:instrText xml:space="preserve"> HYPERLINK "http://www.dreamhack.com/" </w:instrText>
      </w:r>
      <w:r w:rsidRPr="00150EC5">
        <w:rPr>
          <w:color w:val="000000"/>
          <w:sz w:val="22"/>
          <w:szCs w:val="22"/>
          <w:u w:color="000000"/>
          <w:lang w:val="cs-CZ"/>
        </w:rPr>
        <w:fldChar w:fldCharType="separate"/>
      </w:r>
      <w:r w:rsidRPr="00150EC5">
        <w:rPr>
          <w:rStyle w:val="Hypertextovodkaz"/>
          <w:sz w:val="22"/>
          <w:szCs w:val="22"/>
          <w:u w:color="000000"/>
          <w:lang w:val="cs-CZ"/>
        </w:rPr>
        <w:t xml:space="preserve">www.dreamhack.com </w:t>
      </w:r>
    </w:p>
    <w:p w:rsidR="00264E86" w:rsidRPr="00150EC5" w:rsidRDefault="00264E86" w:rsidP="00264E86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  <w:r w:rsidRPr="00150EC5">
        <w:rPr>
          <w:color w:val="000000"/>
          <w:sz w:val="22"/>
          <w:szCs w:val="22"/>
          <w:u w:color="000000"/>
          <w:lang w:val="cs-CZ"/>
        </w:rPr>
        <w:fldChar w:fldCharType="end"/>
      </w:r>
      <w:r w:rsidRPr="00150EC5">
        <w:rPr>
          <w:color w:val="000000"/>
          <w:sz w:val="22"/>
          <w:szCs w:val="22"/>
          <w:u w:color="000000"/>
          <w:lang w:val="cs-CZ"/>
        </w:rPr>
        <w:t xml:space="preserve">Twitter: </w:t>
      </w:r>
      <w:hyperlink r:id="rId13" w:history="1">
        <w:r w:rsidRPr="00150EC5">
          <w:rPr>
            <w:rStyle w:val="Hypertextovodkaz"/>
            <w:sz w:val="22"/>
            <w:szCs w:val="22"/>
            <w:u w:color="000000"/>
            <w:lang w:val="cs-CZ"/>
          </w:rPr>
          <w:t>twitter.com/dreamhack</w:t>
        </w:r>
      </w:hyperlink>
    </w:p>
    <w:p w:rsidR="00264E86" w:rsidRPr="00150EC5" w:rsidRDefault="00264E86" w:rsidP="00264E86">
      <w:pPr>
        <w:spacing w:line="276" w:lineRule="auto"/>
        <w:jc w:val="both"/>
        <w:rPr>
          <w:lang w:val="cs-CZ"/>
        </w:rPr>
      </w:pPr>
      <w:r w:rsidRPr="00150EC5">
        <w:rPr>
          <w:color w:val="000000"/>
          <w:sz w:val="22"/>
          <w:szCs w:val="22"/>
          <w:u w:color="000000"/>
          <w:lang w:val="cs-CZ"/>
        </w:rPr>
        <w:t xml:space="preserve">Facebook: </w:t>
      </w:r>
      <w:hyperlink r:id="rId14" w:history="1">
        <w:r w:rsidRPr="00150EC5">
          <w:rPr>
            <w:rStyle w:val="Hypertextovodkaz"/>
            <w:sz w:val="22"/>
            <w:szCs w:val="22"/>
            <w:u w:color="000000"/>
            <w:lang w:val="cs-CZ"/>
          </w:rPr>
          <w:t>facebook.com/dreamhackfestival</w:t>
        </w:r>
      </w:hyperlink>
    </w:p>
    <w:p w:rsidR="00264E86" w:rsidRPr="00150EC5" w:rsidRDefault="00264E86" w:rsidP="00264E86">
      <w:pPr>
        <w:spacing w:line="276" w:lineRule="auto"/>
        <w:jc w:val="both"/>
        <w:rPr>
          <w:color w:val="000000"/>
          <w:sz w:val="22"/>
          <w:szCs w:val="22"/>
          <w:u w:color="000000"/>
          <w:lang w:val="cs-CZ"/>
        </w:rPr>
      </w:pPr>
    </w:p>
    <w:p w:rsidR="0022796B" w:rsidRPr="0084708B" w:rsidRDefault="0022796B" w:rsidP="0022796B">
      <w:pPr>
        <w:pStyle w:val="Body"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</w:pPr>
      <w:r w:rsidRPr="0084708B">
        <w:rPr>
          <w:rFonts w:ascii="Times New Roman" w:hAnsi="Times New Roman"/>
          <w:b/>
          <w:bCs/>
          <w:sz w:val="22"/>
          <w:szCs w:val="22"/>
          <w:lang w:val="cs-CZ"/>
        </w:rPr>
        <w:t xml:space="preserve">O divizi HyperX </w:t>
      </w:r>
    </w:p>
    <w:p w:rsidR="00264E86" w:rsidRPr="00150EC5" w:rsidRDefault="00A92CE4" w:rsidP="0022796B">
      <w:pPr>
        <w:pStyle w:val="Body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hyperlink r:id="rId15" w:history="1">
        <w:r w:rsidR="0022796B" w:rsidRPr="0084708B">
          <w:rPr>
            <w:rStyle w:val="Hyperlink2"/>
            <w:rFonts w:eastAsia="Arial Unicode MS"/>
            <w:lang w:val="cs-CZ"/>
          </w:rPr>
          <w:t>HyperX</w:t>
        </w:r>
      </w:hyperlink>
      <w:r w:rsidR="0022796B" w:rsidRPr="0084708B">
        <w:rPr>
          <w:rFonts w:ascii="Times New Roman" w:hAnsi="Times New Roman"/>
          <w:sz w:val="22"/>
          <w:szCs w:val="22"/>
          <w:lang w:val="cs-CZ"/>
        </w:rPr>
        <w:t xml:space="preserve"> je divizí společnosti Kingston Technology zaměřenou na vysoce výkonné produkty, mezi něž patří vysokorychlostní paměti DDR4 a DDR3, SSD disky, USB flash disky, náhlavní sady</w:t>
      </w:r>
      <w:r w:rsidR="0022796B">
        <w:rPr>
          <w:rFonts w:ascii="Times New Roman" w:hAnsi="Times New Roman"/>
          <w:sz w:val="22"/>
          <w:szCs w:val="22"/>
          <w:lang w:val="cs-CZ"/>
        </w:rPr>
        <w:t>, klávesnice</w:t>
      </w:r>
      <w:r w:rsidR="0022796B" w:rsidRPr="0084708B">
        <w:rPr>
          <w:rFonts w:ascii="Times New Roman" w:hAnsi="Times New Roman"/>
          <w:sz w:val="22"/>
          <w:szCs w:val="22"/>
          <w:lang w:val="cs-CZ"/>
        </w:rPr>
        <w:t xml:space="preserve"> a podložky pod myši. Značka HyperX se zaměřuje na hráče, nadšence a ty, kdo své počítače přetaktovávají, a je na celém světě známá svou kvalitou, výkonem a úrovní inovace. Divize HyperX se věnuje oblasti tzv. eSports, kde sponzoruje více než </w:t>
      </w:r>
      <w:hyperlink r:id="rId16" w:history="1">
        <w:r w:rsidR="0022796B" w:rsidRPr="0084708B">
          <w:rPr>
            <w:rStyle w:val="Hyperlink2"/>
            <w:rFonts w:eastAsia="Arial Unicode MS"/>
            <w:lang w:val="cs-CZ"/>
          </w:rPr>
          <w:t>30 týmů na celém světě</w:t>
        </w:r>
      </w:hyperlink>
      <w:r w:rsidR="0022796B" w:rsidRPr="0084708B">
        <w:rPr>
          <w:rFonts w:ascii="Times New Roman" w:hAnsi="Times New Roman" w:cs="Times New Roman"/>
          <w:sz w:val="22"/>
          <w:szCs w:val="22"/>
          <w:lang w:val="cs-CZ"/>
        </w:rPr>
        <w:t xml:space="preserve"> a je hlavním sponzorem soutěže </w:t>
      </w:r>
      <w:hyperlink r:id="rId17" w:history="1">
        <w:r w:rsidR="0022796B" w:rsidRPr="0084708B">
          <w:rPr>
            <w:rStyle w:val="Hyperlink2"/>
            <w:rFonts w:eastAsia="Arial Unicode MS"/>
            <w:lang w:val="cs-CZ"/>
          </w:rPr>
          <w:t>Intel Extreme Masters</w:t>
        </w:r>
      </w:hyperlink>
      <w:r w:rsidR="0022796B" w:rsidRPr="0084708B">
        <w:rPr>
          <w:rFonts w:ascii="Times New Roman" w:hAnsi="Times New Roman" w:cs="Times New Roman"/>
          <w:sz w:val="22"/>
          <w:szCs w:val="22"/>
          <w:lang w:val="cs-CZ"/>
        </w:rPr>
        <w:t xml:space="preserve">. HyperX se účastní mnoha výstav, mezi něž patří například </w:t>
      </w:r>
      <w:hyperlink r:id="rId18" w:history="1">
        <w:r w:rsidR="0022796B" w:rsidRPr="0084708B">
          <w:rPr>
            <w:rStyle w:val="Hyperlink2"/>
            <w:rFonts w:eastAsia="Arial Unicode MS"/>
            <w:lang w:val="cs-CZ"/>
          </w:rPr>
          <w:t>Brasil Game Show</w:t>
        </w:r>
      </w:hyperlink>
      <w:r w:rsidR="0022796B" w:rsidRPr="0084708B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hyperlink r:id="rId19" w:history="1">
        <w:r w:rsidR="0022796B" w:rsidRPr="0084708B">
          <w:rPr>
            <w:rStyle w:val="Hyperlink2"/>
            <w:rFonts w:eastAsia="Arial Unicode MS"/>
            <w:lang w:val="cs-CZ"/>
          </w:rPr>
          <w:t>China Joy</w:t>
        </w:r>
      </w:hyperlink>
      <w:r w:rsidR="0022796B" w:rsidRPr="0084708B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hyperlink r:id="rId20" w:history="1">
        <w:r w:rsidR="0022796B" w:rsidRPr="0084708B">
          <w:rPr>
            <w:rStyle w:val="Hyperlink2"/>
            <w:rFonts w:eastAsia="Arial Unicode MS"/>
            <w:lang w:val="cs-CZ"/>
          </w:rPr>
          <w:t>DreamHack</w:t>
        </w:r>
      </w:hyperlink>
      <w:r w:rsidR="0022796B" w:rsidRPr="0084708B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hyperlink r:id="rId21" w:history="1">
        <w:r w:rsidR="0022796B" w:rsidRPr="0084708B">
          <w:rPr>
            <w:rStyle w:val="Hyperlink2"/>
            <w:rFonts w:eastAsia="Arial Unicode MS"/>
            <w:lang w:val="cs-CZ"/>
          </w:rPr>
          <w:t>ESL One</w:t>
        </w:r>
      </w:hyperlink>
      <w:r w:rsidR="0022796B" w:rsidRPr="0084708B">
        <w:rPr>
          <w:rFonts w:ascii="Times New Roman" w:hAnsi="Times New Roman" w:cs="Times New Roman"/>
          <w:sz w:val="22"/>
          <w:szCs w:val="22"/>
          <w:lang w:val="cs-CZ"/>
        </w:rPr>
        <w:t xml:space="preserve"> a </w:t>
      </w:r>
      <w:hyperlink r:id="rId22" w:history="1">
        <w:r w:rsidR="0022796B" w:rsidRPr="0084708B">
          <w:rPr>
            <w:rStyle w:val="Hyperlink2"/>
            <w:rFonts w:eastAsia="Arial Unicode MS"/>
            <w:lang w:val="cs-CZ"/>
          </w:rPr>
          <w:t>PAX</w:t>
        </w:r>
      </w:hyperlink>
      <w:r w:rsidR="0022796B" w:rsidRPr="0084708B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22796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64E86" w:rsidRPr="00150EC5">
        <w:rPr>
          <w:rFonts w:ascii="Times New Roman" w:hAnsi="Times New Roman" w:cs="Times New Roman"/>
          <w:sz w:val="22"/>
          <w:szCs w:val="22"/>
          <w:lang w:val="cs-CZ"/>
        </w:rPr>
        <w:t xml:space="preserve">HyperX </w:t>
      </w:r>
      <w:r w:rsidR="0022796B">
        <w:rPr>
          <w:rFonts w:ascii="Times New Roman" w:hAnsi="Times New Roman" w:cs="Times New Roman"/>
          <w:sz w:val="22"/>
          <w:szCs w:val="22"/>
          <w:lang w:val="cs-CZ"/>
        </w:rPr>
        <w:t>nedávno získal ocenění</w:t>
      </w:r>
      <w:r w:rsidR="00264E86" w:rsidRPr="00150EC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hyperlink r:id="rId23" w:history="1">
        <w:r w:rsidR="00264E86" w:rsidRPr="00150EC5">
          <w:rPr>
            <w:rStyle w:val="Hypertextovodkaz"/>
            <w:rFonts w:ascii="Times New Roman" w:hAnsi="Times New Roman" w:cs="Times New Roman"/>
            <w:color w:val="0000FF"/>
            <w:sz w:val="22"/>
            <w:szCs w:val="22"/>
            <w:lang w:val="cs-CZ"/>
          </w:rPr>
          <w:t>iF Design Award 2017</w:t>
        </w:r>
      </w:hyperlink>
      <w:r w:rsidR="00264E86" w:rsidRPr="00150EC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796B">
        <w:rPr>
          <w:rFonts w:ascii="Times New Roman" w:hAnsi="Times New Roman" w:cs="Times New Roman"/>
          <w:sz w:val="22"/>
          <w:szCs w:val="22"/>
          <w:lang w:val="cs-CZ"/>
        </w:rPr>
        <w:t>pro herní náhlavní soupravu</w:t>
      </w:r>
      <w:r w:rsidR="00264E86" w:rsidRPr="00150EC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hyperlink r:id="rId24" w:history="1">
        <w:r w:rsidR="00264E86" w:rsidRPr="00150EC5">
          <w:rPr>
            <w:rStyle w:val="Hypertextovodkaz"/>
            <w:rFonts w:ascii="Times New Roman" w:hAnsi="Times New Roman" w:cs="Times New Roman"/>
            <w:color w:val="0000FF"/>
            <w:sz w:val="22"/>
            <w:szCs w:val="22"/>
            <w:lang w:val="cs-CZ"/>
          </w:rPr>
          <w:t>HyperX Stinger</w:t>
        </w:r>
      </w:hyperlink>
      <w:r w:rsidR="00264E86" w:rsidRPr="00150EC5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22796B" w:rsidRPr="0084708B">
        <w:rPr>
          <w:rFonts w:ascii="Times New Roman" w:hAnsi="Times New Roman" w:cs="Times New Roman"/>
          <w:sz w:val="22"/>
          <w:szCs w:val="22"/>
          <w:lang w:val="cs-CZ"/>
        </w:rPr>
        <w:t>Podrobnější informace můžete získat na domovském webu divize</w:t>
      </w:r>
      <w:r w:rsidR="00264E86" w:rsidRPr="00150EC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hyperlink r:id="rId25" w:history="1">
        <w:r w:rsidR="00264E86" w:rsidRPr="00150EC5">
          <w:rPr>
            <w:rStyle w:val="Hyperlink2"/>
            <w:rFonts w:eastAsia="Arial"/>
            <w:lang w:val="cs-CZ"/>
          </w:rPr>
          <w:t>HyperX</w:t>
        </w:r>
      </w:hyperlink>
      <w:r w:rsidR="0022796B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264E86" w:rsidRPr="00150EC5" w:rsidRDefault="00264E86" w:rsidP="00264E86">
      <w:pPr>
        <w:spacing w:line="360" w:lineRule="auto"/>
        <w:jc w:val="both"/>
        <w:rPr>
          <w:b/>
          <w:sz w:val="22"/>
          <w:szCs w:val="22"/>
          <w:lang w:val="cs-CZ"/>
        </w:rPr>
      </w:pPr>
    </w:p>
    <w:p w:rsidR="0022796B" w:rsidRPr="00120931" w:rsidRDefault="0022796B" w:rsidP="0022796B">
      <w:pPr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 w:rsidRPr="00120931">
        <w:rPr>
          <w:rFonts w:ascii="Calibri" w:hAnsi="Calibri" w:cs="Calibri"/>
          <w:b/>
          <w:sz w:val="22"/>
          <w:szCs w:val="22"/>
          <w:lang w:val="cs-CZ"/>
        </w:rPr>
        <w:t>Další informace o divizi HyperX můžete najít zde:</w:t>
      </w:r>
    </w:p>
    <w:p w:rsidR="0022796B" w:rsidRPr="00120931" w:rsidRDefault="0022796B" w:rsidP="0022796B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r w:rsidRPr="00120931">
        <w:rPr>
          <w:rFonts w:ascii="Calibri" w:hAnsi="Calibri" w:cs="Calibri"/>
          <w:sz w:val="22"/>
          <w:szCs w:val="22"/>
          <w:lang w:val="cs-CZ"/>
        </w:rPr>
        <w:t>YouTube:</w:t>
      </w:r>
      <w:r w:rsidRPr="00120931">
        <w:rPr>
          <w:rFonts w:ascii="Calibri" w:hAnsi="Calibri" w:cs="Calibri"/>
          <w:sz w:val="22"/>
          <w:szCs w:val="22"/>
          <w:lang w:val="cs-CZ"/>
        </w:rPr>
        <w:tab/>
      </w:r>
      <w:hyperlink r:id="rId26" w:history="1">
        <w:r w:rsidRPr="00120931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http://www.youtube.com/kingstonhyperx</w:t>
        </w:r>
      </w:hyperlink>
    </w:p>
    <w:p w:rsidR="0022796B" w:rsidRPr="00120931" w:rsidRDefault="0022796B" w:rsidP="0022796B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r w:rsidRPr="00120931">
        <w:rPr>
          <w:rFonts w:ascii="Calibri" w:hAnsi="Calibri" w:cs="Calibri"/>
          <w:sz w:val="22"/>
          <w:szCs w:val="22"/>
          <w:lang w:val="cs-CZ"/>
        </w:rPr>
        <w:t xml:space="preserve">Facebook: </w:t>
      </w:r>
      <w:r w:rsidRPr="00120931">
        <w:rPr>
          <w:rFonts w:ascii="Calibri" w:hAnsi="Calibri" w:cs="Calibri"/>
          <w:sz w:val="22"/>
          <w:szCs w:val="22"/>
          <w:lang w:val="cs-CZ"/>
        </w:rPr>
        <w:tab/>
      </w:r>
      <w:hyperlink r:id="rId27" w:history="1">
        <w:r w:rsidRPr="00120931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http://www.facebook.com/hyperxcommunity</w:t>
        </w:r>
      </w:hyperlink>
    </w:p>
    <w:p w:rsidR="0022796B" w:rsidRPr="00120931" w:rsidRDefault="0022796B" w:rsidP="0022796B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r w:rsidRPr="00120931">
        <w:rPr>
          <w:rFonts w:ascii="Calibri" w:hAnsi="Calibri" w:cs="Calibri"/>
          <w:sz w:val="22"/>
          <w:szCs w:val="22"/>
          <w:lang w:val="cs-CZ"/>
        </w:rPr>
        <w:t xml:space="preserve">Twitter:    </w:t>
      </w:r>
      <w:r w:rsidRPr="00120931">
        <w:rPr>
          <w:rFonts w:ascii="Calibri" w:hAnsi="Calibri" w:cs="Calibri"/>
          <w:sz w:val="22"/>
          <w:szCs w:val="22"/>
          <w:lang w:val="cs-CZ"/>
        </w:rPr>
        <w:tab/>
      </w:r>
      <w:hyperlink r:id="rId28" w:history="1">
        <w:r w:rsidRPr="00120931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http://twitter.com/hyperx</w:t>
        </w:r>
      </w:hyperlink>
    </w:p>
    <w:p w:rsidR="0022796B" w:rsidRPr="00120931" w:rsidRDefault="0022796B" w:rsidP="0022796B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r w:rsidRPr="00120931">
        <w:rPr>
          <w:rFonts w:ascii="Calibri" w:hAnsi="Calibri" w:cs="Calibri"/>
          <w:sz w:val="22"/>
          <w:szCs w:val="22"/>
          <w:lang w:val="cs-CZ"/>
        </w:rPr>
        <w:t xml:space="preserve">Instagram: </w:t>
      </w:r>
      <w:r w:rsidRPr="00120931">
        <w:rPr>
          <w:rFonts w:ascii="Calibri" w:hAnsi="Calibri" w:cs="Calibri"/>
          <w:sz w:val="22"/>
          <w:szCs w:val="22"/>
          <w:lang w:val="cs-CZ"/>
        </w:rPr>
        <w:tab/>
      </w:r>
      <w:hyperlink r:id="rId29" w:history="1">
        <w:r w:rsidRPr="00120931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https://www.instagram.com/hyperx</w:t>
        </w:r>
      </w:hyperlink>
    </w:p>
    <w:p w:rsidR="0022796B" w:rsidRPr="00120931" w:rsidRDefault="0022796B" w:rsidP="0022796B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r w:rsidRPr="00120931">
        <w:rPr>
          <w:rFonts w:ascii="Calibri" w:hAnsi="Calibri" w:cs="Calibri"/>
          <w:sz w:val="22"/>
          <w:szCs w:val="22"/>
          <w:lang w:val="cs-CZ"/>
        </w:rPr>
        <w:t xml:space="preserve">LinkedIn: </w:t>
      </w:r>
      <w:r w:rsidRPr="00120931">
        <w:rPr>
          <w:rFonts w:ascii="Calibri" w:hAnsi="Calibri" w:cs="Calibri"/>
          <w:sz w:val="22"/>
          <w:szCs w:val="22"/>
          <w:lang w:val="cs-CZ"/>
        </w:rPr>
        <w:tab/>
      </w:r>
      <w:hyperlink r:id="rId30" w:history="1">
        <w:r w:rsidRPr="00120931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https://www.linkedin.com/company/hyperx</w:t>
        </w:r>
      </w:hyperlink>
    </w:p>
    <w:p w:rsidR="00CC2725" w:rsidRPr="00150EC5" w:rsidRDefault="00CC2725" w:rsidP="00264E86">
      <w:pPr>
        <w:ind w:right="1552"/>
        <w:jc w:val="both"/>
        <w:rPr>
          <w:b/>
          <w:sz w:val="22"/>
          <w:szCs w:val="22"/>
          <w:lang w:val="cs-CZ"/>
        </w:rPr>
      </w:pPr>
    </w:p>
    <w:p w:rsidR="0022796B" w:rsidRPr="00120931" w:rsidRDefault="0022796B" w:rsidP="0022796B">
      <w:pPr>
        <w:ind w:right="1552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120931">
        <w:rPr>
          <w:rFonts w:ascii="Calibri" w:hAnsi="Calibri" w:cs="Calibri"/>
          <w:b/>
          <w:sz w:val="22"/>
          <w:szCs w:val="22"/>
          <w:lang w:val="cs-CZ"/>
        </w:rPr>
        <w:t>Kontakty pro média:</w:t>
      </w:r>
    </w:p>
    <w:p w:rsidR="0022796B" w:rsidRPr="00120931" w:rsidRDefault="0022796B" w:rsidP="0022796B">
      <w:pPr>
        <w:ind w:right="1552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22796B" w:rsidRPr="00120931" w:rsidTr="00064222">
        <w:tc>
          <w:tcPr>
            <w:tcW w:w="4257" w:type="dxa"/>
          </w:tcPr>
          <w:p w:rsidR="0022796B" w:rsidRPr="00120931" w:rsidRDefault="0022796B" w:rsidP="00064222">
            <w:pPr>
              <w:pStyle w:val="Contacts"/>
              <w:spacing w:after="80"/>
              <w:ind w:right="-22"/>
              <w:rPr>
                <w:rFonts w:ascii="Calibri" w:hAnsi="Calibri" w:cs="Calibri"/>
                <w:szCs w:val="22"/>
                <w:lang w:val="cs-CZ"/>
              </w:rPr>
            </w:pPr>
            <w:r w:rsidRPr="00120931">
              <w:rPr>
                <w:rFonts w:ascii="Calibri" w:hAnsi="Calibri" w:cs="Calibri"/>
                <w:sz w:val="22"/>
                <w:szCs w:val="22"/>
                <w:lang w:val="cs-CZ"/>
              </w:rPr>
              <w:t>Giulia Borracci</w:t>
            </w:r>
          </w:p>
        </w:tc>
        <w:tc>
          <w:tcPr>
            <w:tcW w:w="4050" w:type="dxa"/>
          </w:tcPr>
          <w:p w:rsidR="0022796B" w:rsidRPr="00120931" w:rsidRDefault="0022796B" w:rsidP="00064222">
            <w:pPr>
              <w:pStyle w:val="Contacts"/>
              <w:spacing w:after="80"/>
              <w:rPr>
                <w:rFonts w:ascii="Calibri" w:hAnsi="Calibri" w:cs="Calibri"/>
                <w:szCs w:val="22"/>
                <w:lang w:val="cs-CZ"/>
              </w:rPr>
            </w:pPr>
            <w:r w:rsidRPr="00120931">
              <w:rPr>
                <w:rFonts w:ascii="Calibri" w:hAnsi="Calibri" w:cs="Calibri"/>
                <w:sz w:val="22"/>
                <w:szCs w:val="22"/>
                <w:lang w:val="cs-CZ"/>
              </w:rPr>
              <w:t>Jiří Olšanský</w:t>
            </w:r>
          </w:p>
        </w:tc>
      </w:tr>
      <w:tr w:rsidR="0022796B" w:rsidRPr="00120931" w:rsidTr="00064222">
        <w:trPr>
          <w:trHeight w:val="243"/>
        </w:trPr>
        <w:tc>
          <w:tcPr>
            <w:tcW w:w="4257" w:type="dxa"/>
          </w:tcPr>
          <w:p w:rsidR="0022796B" w:rsidRPr="00120931" w:rsidRDefault="0022796B" w:rsidP="00064222">
            <w:pPr>
              <w:pStyle w:val="Contacts"/>
              <w:spacing w:after="80"/>
              <w:ind w:right="-22"/>
              <w:rPr>
                <w:rFonts w:ascii="Calibri" w:hAnsi="Calibri" w:cs="Calibri"/>
                <w:szCs w:val="22"/>
                <w:lang w:val="cs-CZ"/>
              </w:rPr>
            </w:pPr>
            <w:r w:rsidRPr="00120931">
              <w:rPr>
                <w:rFonts w:ascii="Calibri" w:hAnsi="Calibri" w:cs="Calibri"/>
                <w:sz w:val="22"/>
                <w:szCs w:val="22"/>
                <w:lang w:val="cs-CZ"/>
              </w:rPr>
              <w:t>Kingston Technology Co LLP</w:t>
            </w:r>
          </w:p>
        </w:tc>
        <w:tc>
          <w:tcPr>
            <w:tcW w:w="4050" w:type="dxa"/>
          </w:tcPr>
          <w:p w:rsidR="0022796B" w:rsidRPr="00120931" w:rsidRDefault="0022796B" w:rsidP="00064222">
            <w:pPr>
              <w:pStyle w:val="Contacts"/>
              <w:spacing w:after="80"/>
              <w:rPr>
                <w:rFonts w:ascii="Calibri" w:hAnsi="Calibri" w:cs="Calibri"/>
                <w:szCs w:val="22"/>
                <w:lang w:val="cs-CZ"/>
              </w:rPr>
            </w:pPr>
            <w:r w:rsidRPr="00120931">
              <w:rPr>
                <w:rFonts w:ascii="Calibri" w:hAnsi="Calibri" w:cs="Calibri"/>
                <w:sz w:val="22"/>
                <w:szCs w:val="22"/>
                <w:lang w:val="cs-CZ"/>
              </w:rPr>
              <w:t>TAKTIQ COMMUNICATIONS s.r.o.</w:t>
            </w:r>
          </w:p>
        </w:tc>
      </w:tr>
      <w:tr w:rsidR="0022796B" w:rsidRPr="00120931" w:rsidTr="00064222">
        <w:tc>
          <w:tcPr>
            <w:tcW w:w="4257" w:type="dxa"/>
          </w:tcPr>
          <w:p w:rsidR="0022796B" w:rsidRPr="00120931" w:rsidRDefault="0022796B" w:rsidP="00064222">
            <w:pPr>
              <w:pStyle w:val="Contacts"/>
              <w:spacing w:after="80"/>
              <w:ind w:right="-22"/>
              <w:rPr>
                <w:rFonts w:ascii="Calibri" w:hAnsi="Calibri" w:cs="Calibri"/>
                <w:szCs w:val="22"/>
                <w:highlight w:val="yellow"/>
                <w:shd w:val="clear" w:color="auto" w:fill="FFFF00"/>
                <w:lang w:val="cs-CZ"/>
              </w:rPr>
            </w:pPr>
            <w:r w:rsidRPr="00120931">
              <w:rPr>
                <w:rFonts w:ascii="Calibri" w:hAnsi="Calibri" w:cs="Calibri"/>
                <w:sz w:val="22"/>
                <w:szCs w:val="22"/>
                <w:lang w:val="cs-CZ"/>
              </w:rPr>
              <w:t>+44 (0) 1932 738888, linka 880</w:t>
            </w:r>
          </w:p>
        </w:tc>
        <w:tc>
          <w:tcPr>
            <w:tcW w:w="4050" w:type="dxa"/>
          </w:tcPr>
          <w:p w:rsidR="0022796B" w:rsidRPr="00120931" w:rsidRDefault="0022796B" w:rsidP="00064222">
            <w:pPr>
              <w:pStyle w:val="Contacts"/>
              <w:spacing w:after="80"/>
              <w:rPr>
                <w:rFonts w:ascii="Calibri" w:hAnsi="Calibri" w:cs="Calibri"/>
                <w:szCs w:val="22"/>
                <w:lang w:val="cs-CZ"/>
              </w:rPr>
            </w:pPr>
            <w:r w:rsidRPr="00120931">
              <w:rPr>
                <w:rFonts w:ascii="Calibri" w:hAnsi="Calibri" w:cs="Calibri"/>
                <w:sz w:val="22"/>
                <w:szCs w:val="22"/>
                <w:lang w:val="cs-CZ"/>
              </w:rPr>
              <w:t>+420 605 576 320</w:t>
            </w:r>
          </w:p>
        </w:tc>
      </w:tr>
      <w:tr w:rsidR="0022796B" w:rsidRPr="00120931" w:rsidTr="00064222">
        <w:trPr>
          <w:trHeight w:val="315"/>
        </w:trPr>
        <w:tc>
          <w:tcPr>
            <w:tcW w:w="4257" w:type="dxa"/>
          </w:tcPr>
          <w:p w:rsidR="0022796B" w:rsidRPr="00120931" w:rsidRDefault="00A92CE4" w:rsidP="00064222">
            <w:pPr>
              <w:pStyle w:val="Contacts"/>
              <w:spacing w:after="80"/>
              <w:ind w:right="-22"/>
              <w:rPr>
                <w:rFonts w:ascii="Calibri" w:hAnsi="Calibri" w:cs="Calibri"/>
                <w:szCs w:val="22"/>
                <w:lang w:val="cs-CZ"/>
              </w:rPr>
            </w:pPr>
            <w:hyperlink r:id="rId31" w:history="1">
              <w:r w:rsidR="0022796B" w:rsidRPr="00120931">
                <w:rPr>
                  <w:rStyle w:val="Hypertextovodkaz"/>
                  <w:rFonts w:ascii="Calibri" w:hAnsi="Calibri" w:cs="Calibri"/>
                  <w:sz w:val="22"/>
                  <w:szCs w:val="22"/>
                  <w:lang w:val="cs-CZ"/>
                </w:rPr>
                <w:t>gborracci@kingston.eu</w:t>
              </w:r>
            </w:hyperlink>
            <w:r w:rsidR="0022796B" w:rsidRPr="00120931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050" w:type="dxa"/>
          </w:tcPr>
          <w:p w:rsidR="0022796B" w:rsidRPr="00120931" w:rsidRDefault="00A92CE4" w:rsidP="00064222">
            <w:pPr>
              <w:spacing w:after="80"/>
              <w:rPr>
                <w:rFonts w:ascii="Calibri" w:hAnsi="Calibri" w:cs="Calibri"/>
                <w:lang w:val="cs-CZ"/>
              </w:rPr>
            </w:pPr>
            <w:hyperlink r:id="rId32" w:history="1">
              <w:r w:rsidR="0022796B" w:rsidRPr="00120931">
                <w:rPr>
                  <w:rStyle w:val="Hypertextovodkaz"/>
                  <w:rFonts w:ascii="Calibri" w:hAnsi="Calibri" w:cs="Calibri"/>
                  <w:sz w:val="22"/>
                  <w:szCs w:val="22"/>
                  <w:lang w:val="cs-CZ"/>
                </w:rPr>
                <w:t>jiri.olsansky@taktiq.com</w:t>
              </w:r>
            </w:hyperlink>
          </w:p>
        </w:tc>
      </w:tr>
    </w:tbl>
    <w:p w:rsidR="0022796B" w:rsidRPr="00120931" w:rsidRDefault="0022796B" w:rsidP="0022796B">
      <w:pPr>
        <w:ind w:right="1552"/>
        <w:rPr>
          <w:rFonts w:ascii="Calibri" w:hAnsi="Calibri" w:cs="Calibri"/>
          <w:b/>
          <w:snapToGrid w:val="0"/>
          <w:sz w:val="22"/>
          <w:szCs w:val="16"/>
          <w:u w:val="single"/>
          <w:lang w:val="cs-CZ"/>
        </w:rPr>
      </w:pPr>
    </w:p>
    <w:p w:rsidR="0022796B" w:rsidRPr="00120931" w:rsidRDefault="0022796B" w:rsidP="0022796B">
      <w:pPr>
        <w:pStyle w:val="Zkladntext3"/>
        <w:jc w:val="center"/>
        <w:rPr>
          <w:rFonts w:ascii="Calibri" w:hAnsi="Calibri" w:cs="Calibri"/>
          <w:sz w:val="22"/>
          <w:szCs w:val="22"/>
          <w:lang w:val="cs-CZ"/>
        </w:rPr>
      </w:pPr>
    </w:p>
    <w:p w:rsidR="0022796B" w:rsidRPr="00120931" w:rsidRDefault="0022796B" w:rsidP="0022796B">
      <w:pPr>
        <w:pStyle w:val="Zkladntext3"/>
        <w:jc w:val="center"/>
        <w:rPr>
          <w:rStyle w:val="Siln"/>
          <w:rFonts w:ascii="Calibri" w:hAnsi="Calibri" w:cs="Calibri"/>
          <w:bCs w:val="0"/>
          <w:color w:val="404040"/>
          <w:lang w:val="cs-CZ"/>
        </w:rPr>
      </w:pPr>
      <w:r w:rsidRPr="00120931">
        <w:rPr>
          <w:rFonts w:ascii="Calibri" w:hAnsi="Calibri" w:cs="Calibri"/>
          <w:sz w:val="22"/>
          <w:szCs w:val="22"/>
          <w:lang w:val="cs-CZ"/>
        </w:rPr>
        <w:t>#  #  #</w:t>
      </w:r>
    </w:p>
    <w:p w:rsidR="0022796B" w:rsidRPr="00120931" w:rsidRDefault="0022796B" w:rsidP="0022796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6"/>
          <w:lang w:val="cs-CZ"/>
        </w:rPr>
      </w:pPr>
      <w:r w:rsidRPr="00120931">
        <w:rPr>
          <w:rFonts w:ascii="Calibri" w:hAnsi="Calibri" w:cs="Calibri"/>
          <w:color w:val="000000"/>
          <w:sz w:val="18"/>
          <w:szCs w:val="16"/>
          <w:vertAlign w:val="superscript"/>
          <w:lang w:val="cs-CZ"/>
        </w:rPr>
        <w:t>1</w:t>
      </w:r>
      <w:r w:rsidRPr="00120931">
        <w:rPr>
          <w:rFonts w:ascii="Calibri" w:hAnsi="Calibri" w:cs="Calibri"/>
          <w:color w:val="000000"/>
          <w:sz w:val="18"/>
          <w:szCs w:val="16"/>
          <w:lang w:val="cs-CZ"/>
        </w:rPr>
        <w:t xml:space="preserve"> Výkon se může lišit v závislosti na konfiguraci počítače a verzích procesoru a základní desky.</w:t>
      </w:r>
    </w:p>
    <w:p w:rsidR="0022796B" w:rsidRPr="00120931" w:rsidRDefault="0022796B" w:rsidP="0022796B">
      <w:pPr>
        <w:pStyle w:val="Zkladntext"/>
        <w:tabs>
          <w:tab w:val="left" w:pos="2520"/>
        </w:tabs>
        <w:rPr>
          <w:rFonts w:ascii="Calibri" w:hAnsi="Calibri" w:cs="Calibri"/>
          <w:sz w:val="18"/>
          <w:szCs w:val="16"/>
          <w:lang w:val="cs-CZ"/>
        </w:rPr>
      </w:pPr>
      <w:r w:rsidRPr="00120931">
        <w:rPr>
          <w:rFonts w:ascii="Calibri" w:hAnsi="Calibri" w:cs="Calibri"/>
          <w:sz w:val="18"/>
          <w:szCs w:val="16"/>
          <w:lang w:val="cs-CZ"/>
        </w:rPr>
        <w:t>Kingston, logo Kingston a HyperX jsou registrované ochranné známky společnosti Kingston Technology Corporation. Všechna práva jsou vyhrazena. Veškeré ostatní ochranné známky mohou být majetkem příslušných oprávněných vlastníků.</w:t>
      </w:r>
    </w:p>
    <w:p w:rsidR="00264E86" w:rsidRPr="00150EC5" w:rsidRDefault="00264E86" w:rsidP="00264E86">
      <w:pPr>
        <w:pStyle w:val="Zkladntext3"/>
        <w:jc w:val="center"/>
        <w:rPr>
          <w:sz w:val="18"/>
          <w:lang w:val="cs-CZ"/>
        </w:rPr>
      </w:pPr>
    </w:p>
    <w:p w:rsidR="00264E86" w:rsidRPr="00150EC5" w:rsidRDefault="00264E86" w:rsidP="00264E86">
      <w:pPr>
        <w:rPr>
          <w:lang w:val="cs-CZ"/>
        </w:rPr>
      </w:pPr>
    </w:p>
    <w:p w:rsidR="00D11E21" w:rsidRPr="00150EC5" w:rsidRDefault="00D11E21" w:rsidP="00264E86">
      <w:pPr>
        <w:pStyle w:val="Textkomente"/>
        <w:jc w:val="center"/>
        <w:rPr>
          <w:lang w:val="cs-CZ"/>
        </w:rPr>
      </w:pPr>
    </w:p>
    <w:sectPr w:rsidR="00D11E21" w:rsidRPr="00150EC5" w:rsidSect="00C31BCD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E4" w:rsidRDefault="00A92CE4">
      <w:r>
        <w:separator/>
      </w:r>
    </w:p>
  </w:endnote>
  <w:endnote w:type="continuationSeparator" w:id="0">
    <w:p w:rsidR="00A92CE4" w:rsidRDefault="00A9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A6" w:rsidRPr="00A8025B" w:rsidRDefault="00A92CE4">
    <w:pPr>
      <w:pStyle w:val="Body"/>
      <w:rPr>
        <w:rFonts w:ascii="Times New Roman" w:eastAsia="Times New Roman" w:hAnsi="Times New Roman" w:cs="Times New Roman"/>
        <w:sz w:val="10"/>
        <w:szCs w:val="16"/>
        <w:u w:val="single"/>
      </w:rPr>
    </w:pPr>
  </w:p>
  <w:p w:rsidR="00570BA6" w:rsidRDefault="00A92C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E4" w:rsidRDefault="00A92CE4">
      <w:r>
        <w:separator/>
      </w:r>
    </w:p>
  </w:footnote>
  <w:footnote w:type="continuationSeparator" w:id="0">
    <w:p w:rsidR="00A92CE4" w:rsidRDefault="00A9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0D" w:rsidRPr="00D673A2" w:rsidRDefault="00221181">
    <w:pPr>
      <w:pStyle w:val="Zhlav"/>
      <w:rPr>
        <w:rFonts w:ascii="Arial" w:hAnsi="Arial" w:cs="Arial"/>
        <w:color w:val="808080" w:themeColor="background1" w:themeShade="80"/>
        <w:sz w:val="14"/>
        <w:lang w:val="fr-FR"/>
      </w:rPr>
    </w:pPr>
    <w:r>
      <w:rPr>
        <w:color w:val="7F7F7F" w:themeColor="background1" w:themeShade="7F"/>
        <w:spacing w:val="60"/>
        <w:sz w:val="16"/>
        <w:lang w:val="fr-FR"/>
      </w:rPr>
      <w:t>Strana</w:t>
    </w:r>
    <w:r w:rsidR="00E1744C" w:rsidRPr="00D673A2">
      <w:rPr>
        <w:sz w:val="16"/>
        <w:lang w:val="fr-FR"/>
      </w:rPr>
      <w:t xml:space="preserve"> | </w:t>
    </w:r>
    <w:r w:rsidR="00E1744C" w:rsidRPr="0065474D">
      <w:rPr>
        <w:sz w:val="16"/>
      </w:rPr>
      <w:fldChar w:fldCharType="begin"/>
    </w:r>
    <w:r w:rsidR="00E1744C" w:rsidRPr="00D673A2">
      <w:rPr>
        <w:sz w:val="16"/>
        <w:lang w:val="fr-FR"/>
      </w:rPr>
      <w:instrText xml:space="preserve"> PAGE   \* MERGEFORMAT </w:instrText>
    </w:r>
    <w:r w:rsidR="00E1744C" w:rsidRPr="0065474D">
      <w:rPr>
        <w:sz w:val="16"/>
      </w:rPr>
      <w:fldChar w:fldCharType="separate"/>
    </w:r>
    <w:r w:rsidR="00EE1F48" w:rsidRPr="00EE1F48">
      <w:rPr>
        <w:b/>
        <w:bCs/>
        <w:noProof/>
        <w:sz w:val="16"/>
        <w:lang w:val="fr-FR"/>
      </w:rPr>
      <w:t>2</w:t>
    </w:r>
    <w:r w:rsidR="00E1744C" w:rsidRPr="0065474D">
      <w:rPr>
        <w:b/>
        <w:bCs/>
        <w:noProof/>
        <w:sz w:val="16"/>
      </w:rPr>
      <w:fldChar w:fldCharType="end"/>
    </w:r>
    <w:r w:rsidR="00E1744C" w:rsidRPr="00D673A2">
      <w:rPr>
        <w:b/>
        <w:bCs/>
        <w:noProof/>
        <w:sz w:val="16"/>
        <w:lang w:val="fr-FR"/>
      </w:rPr>
      <w:tab/>
    </w:r>
    <w:r w:rsidR="00E1744C" w:rsidRPr="00D673A2">
      <w:rPr>
        <w:b/>
        <w:bCs/>
        <w:noProof/>
        <w:sz w:val="16"/>
        <w:lang w:val="fr-FR"/>
      </w:rPr>
      <w:tab/>
    </w:r>
    <w:r w:rsidR="00E1744C" w:rsidRPr="00D673A2">
      <w:rPr>
        <w:rFonts w:ascii="Arial" w:hAnsi="Arial" w:cs="Arial"/>
        <w:bCs/>
        <w:noProof/>
        <w:color w:val="808080" w:themeColor="background1" w:themeShade="80"/>
        <w:sz w:val="14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BAF"/>
    <w:multiLevelType w:val="hybridMultilevel"/>
    <w:tmpl w:val="71DEBD5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86"/>
    <w:rsid w:val="00002D87"/>
    <w:rsid w:val="00011138"/>
    <w:rsid w:val="00011BFF"/>
    <w:rsid w:val="0002477B"/>
    <w:rsid w:val="00026E3F"/>
    <w:rsid w:val="000366FF"/>
    <w:rsid w:val="00047D48"/>
    <w:rsid w:val="00054197"/>
    <w:rsid w:val="000600CB"/>
    <w:rsid w:val="00066827"/>
    <w:rsid w:val="000768C7"/>
    <w:rsid w:val="00090BD6"/>
    <w:rsid w:val="00093096"/>
    <w:rsid w:val="000A3949"/>
    <w:rsid w:val="000B69E8"/>
    <w:rsid w:val="000B6CC5"/>
    <w:rsid w:val="000C126E"/>
    <w:rsid w:val="000F34D0"/>
    <w:rsid w:val="000F3962"/>
    <w:rsid w:val="000F3EF3"/>
    <w:rsid w:val="00107EDE"/>
    <w:rsid w:val="00126321"/>
    <w:rsid w:val="00140F13"/>
    <w:rsid w:val="001425D4"/>
    <w:rsid w:val="00143CB2"/>
    <w:rsid w:val="001508F8"/>
    <w:rsid w:val="00150EC5"/>
    <w:rsid w:val="001546E4"/>
    <w:rsid w:val="00157FCA"/>
    <w:rsid w:val="00160947"/>
    <w:rsid w:val="001614BA"/>
    <w:rsid w:val="00173E88"/>
    <w:rsid w:val="00176CFE"/>
    <w:rsid w:val="00184C02"/>
    <w:rsid w:val="00187465"/>
    <w:rsid w:val="001A233A"/>
    <w:rsid w:val="001A357E"/>
    <w:rsid w:val="001B262B"/>
    <w:rsid w:val="001B3B18"/>
    <w:rsid w:val="001B5703"/>
    <w:rsid w:val="001C099A"/>
    <w:rsid w:val="001C630A"/>
    <w:rsid w:val="001F70DE"/>
    <w:rsid w:val="00200D80"/>
    <w:rsid w:val="00221181"/>
    <w:rsid w:val="00225E77"/>
    <w:rsid w:val="0022796B"/>
    <w:rsid w:val="00263784"/>
    <w:rsid w:val="00264716"/>
    <w:rsid w:val="00264E86"/>
    <w:rsid w:val="00293FC3"/>
    <w:rsid w:val="002A444C"/>
    <w:rsid w:val="002B55B9"/>
    <w:rsid w:val="002C08BB"/>
    <w:rsid w:val="002C64BE"/>
    <w:rsid w:val="002D2465"/>
    <w:rsid w:val="002F6ED6"/>
    <w:rsid w:val="003003C9"/>
    <w:rsid w:val="00301D19"/>
    <w:rsid w:val="00305481"/>
    <w:rsid w:val="003164F5"/>
    <w:rsid w:val="00321DD5"/>
    <w:rsid w:val="0032515E"/>
    <w:rsid w:val="00332914"/>
    <w:rsid w:val="003357F7"/>
    <w:rsid w:val="00351FCE"/>
    <w:rsid w:val="003568DA"/>
    <w:rsid w:val="00395C66"/>
    <w:rsid w:val="003A1A10"/>
    <w:rsid w:val="003A1B44"/>
    <w:rsid w:val="003A536F"/>
    <w:rsid w:val="003F63CB"/>
    <w:rsid w:val="00401E9A"/>
    <w:rsid w:val="00404FC1"/>
    <w:rsid w:val="0040608F"/>
    <w:rsid w:val="0041175F"/>
    <w:rsid w:val="00441552"/>
    <w:rsid w:val="004568A1"/>
    <w:rsid w:val="00462843"/>
    <w:rsid w:val="00465483"/>
    <w:rsid w:val="00465522"/>
    <w:rsid w:val="004665B5"/>
    <w:rsid w:val="00470E04"/>
    <w:rsid w:val="004749CA"/>
    <w:rsid w:val="00481CA3"/>
    <w:rsid w:val="00494A7A"/>
    <w:rsid w:val="004A58F1"/>
    <w:rsid w:val="004B6AD4"/>
    <w:rsid w:val="004B76CF"/>
    <w:rsid w:val="004C048D"/>
    <w:rsid w:val="004C5A56"/>
    <w:rsid w:val="004E380F"/>
    <w:rsid w:val="004E726C"/>
    <w:rsid w:val="0050030B"/>
    <w:rsid w:val="00500DDF"/>
    <w:rsid w:val="00514B90"/>
    <w:rsid w:val="00522D4D"/>
    <w:rsid w:val="00527460"/>
    <w:rsid w:val="005424ED"/>
    <w:rsid w:val="00542B20"/>
    <w:rsid w:val="0054389B"/>
    <w:rsid w:val="005626F7"/>
    <w:rsid w:val="00562F46"/>
    <w:rsid w:val="00584300"/>
    <w:rsid w:val="005874CB"/>
    <w:rsid w:val="00595190"/>
    <w:rsid w:val="0059760E"/>
    <w:rsid w:val="00597BDE"/>
    <w:rsid w:val="005A4150"/>
    <w:rsid w:val="005A5098"/>
    <w:rsid w:val="005B1D88"/>
    <w:rsid w:val="005D5AC5"/>
    <w:rsid w:val="005E37F2"/>
    <w:rsid w:val="006077A0"/>
    <w:rsid w:val="00621D10"/>
    <w:rsid w:val="00631CA3"/>
    <w:rsid w:val="00657725"/>
    <w:rsid w:val="00661C85"/>
    <w:rsid w:val="00665373"/>
    <w:rsid w:val="00672A01"/>
    <w:rsid w:val="006813E9"/>
    <w:rsid w:val="00690431"/>
    <w:rsid w:val="006944CA"/>
    <w:rsid w:val="00696D63"/>
    <w:rsid w:val="006A4727"/>
    <w:rsid w:val="006B1CA0"/>
    <w:rsid w:val="006B5A4D"/>
    <w:rsid w:val="006B7707"/>
    <w:rsid w:val="006D383F"/>
    <w:rsid w:val="006E0069"/>
    <w:rsid w:val="006E5636"/>
    <w:rsid w:val="006E5F47"/>
    <w:rsid w:val="006F37AF"/>
    <w:rsid w:val="00705ABC"/>
    <w:rsid w:val="007076FA"/>
    <w:rsid w:val="0071132F"/>
    <w:rsid w:val="007129BA"/>
    <w:rsid w:val="00713AC4"/>
    <w:rsid w:val="007148DF"/>
    <w:rsid w:val="00720157"/>
    <w:rsid w:val="00725BF9"/>
    <w:rsid w:val="00731284"/>
    <w:rsid w:val="00731AE5"/>
    <w:rsid w:val="00736826"/>
    <w:rsid w:val="00753F5C"/>
    <w:rsid w:val="00763D77"/>
    <w:rsid w:val="0077285B"/>
    <w:rsid w:val="00775CBA"/>
    <w:rsid w:val="007818FE"/>
    <w:rsid w:val="00793758"/>
    <w:rsid w:val="00794FEF"/>
    <w:rsid w:val="0079569A"/>
    <w:rsid w:val="00796EEF"/>
    <w:rsid w:val="007B4A95"/>
    <w:rsid w:val="007C0A5A"/>
    <w:rsid w:val="007C10EF"/>
    <w:rsid w:val="007D753C"/>
    <w:rsid w:val="007F08A1"/>
    <w:rsid w:val="007F7C46"/>
    <w:rsid w:val="00810909"/>
    <w:rsid w:val="00813398"/>
    <w:rsid w:val="0081347D"/>
    <w:rsid w:val="008161E8"/>
    <w:rsid w:val="00817DE1"/>
    <w:rsid w:val="0082425E"/>
    <w:rsid w:val="008260E6"/>
    <w:rsid w:val="00826AF1"/>
    <w:rsid w:val="00840EB9"/>
    <w:rsid w:val="00841AE5"/>
    <w:rsid w:val="00841F80"/>
    <w:rsid w:val="008463E1"/>
    <w:rsid w:val="00855304"/>
    <w:rsid w:val="0085671D"/>
    <w:rsid w:val="008668BE"/>
    <w:rsid w:val="0087739C"/>
    <w:rsid w:val="00887E78"/>
    <w:rsid w:val="00893E07"/>
    <w:rsid w:val="00897C6A"/>
    <w:rsid w:val="008A4CA8"/>
    <w:rsid w:val="008A6776"/>
    <w:rsid w:val="008B45B4"/>
    <w:rsid w:val="008B66C7"/>
    <w:rsid w:val="008C2536"/>
    <w:rsid w:val="009003CE"/>
    <w:rsid w:val="009040A3"/>
    <w:rsid w:val="00906809"/>
    <w:rsid w:val="00910BC8"/>
    <w:rsid w:val="00912ACD"/>
    <w:rsid w:val="00913FA2"/>
    <w:rsid w:val="00925A21"/>
    <w:rsid w:val="00931027"/>
    <w:rsid w:val="0093497B"/>
    <w:rsid w:val="00934CC5"/>
    <w:rsid w:val="00940D02"/>
    <w:rsid w:val="00990A77"/>
    <w:rsid w:val="009B0033"/>
    <w:rsid w:val="009B4265"/>
    <w:rsid w:val="009B5DB5"/>
    <w:rsid w:val="009B6190"/>
    <w:rsid w:val="009C0DE1"/>
    <w:rsid w:val="009C66C8"/>
    <w:rsid w:val="009D0980"/>
    <w:rsid w:val="009E72F5"/>
    <w:rsid w:val="009F32E7"/>
    <w:rsid w:val="009F34CD"/>
    <w:rsid w:val="00A01051"/>
    <w:rsid w:val="00A04B7D"/>
    <w:rsid w:val="00A31000"/>
    <w:rsid w:val="00A36759"/>
    <w:rsid w:val="00A54630"/>
    <w:rsid w:val="00A56D04"/>
    <w:rsid w:val="00A601A5"/>
    <w:rsid w:val="00A846F7"/>
    <w:rsid w:val="00A901E8"/>
    <w:rsid w:val="00A9257B"/>
    <w:rsid w:val="00A92CE4"/>
    <w:rsid w:val="00A9400D"/>
    <w:rsid w:val="00AA6920"/>
    <w:rsid w:val="00AB2296"/>
    <w:rsid w:val="00AC3926"/>
    <w:rsid w:val="00AD146A"/>
    <w:rsid w:val="00AD1B14"/>
    <w:rsid w:val="00AE7F98"/>
    <w:rsid w:val="00AF6DB2"/>
    <w:rsid w:val="00B05A7B"/>
    <w:rsid w:val="00B060B0"/>
    <w:rsid w:val="00B12149"/>
    <w:rsid w:val="00B31D38"/>
    <w:rsid w:val="00B469B6"/>
    <w:rsid w:val="00B517CF"/>
    <w:rsid w:val="00B53012"/>
    <w:rsid w:val="00B560E8"/>
    <w:rsid w:val="00B60111"/>
    <w:rsid w:val="00B64207"/>
    <w:rsid w:val="00B67DD7"/>
    <w:rsid w:val="00B7562D"/>
    <w:rsid w:val="00B75860"/>
    <w:rsid w:val="00B77911"/>
    <w:rsid w:val="00B851CC"/>
    <w:rsid w:val="00BA1834"/>
    <w:rsid w:val="00BA27A5"/>
    <w:rsid w:val="00BA64B7"/>
    <w:rsid w:val="00BA7E0B"/>
    <w:rsid w:val="00BB2BAE"/>
    <w:rsid w:val="00BD0738"/>
    <w:rsid w:val="00BE18E1"/>
    <w:rsid w:val="00BE3B99"/>
    <w:rsid w:val="00BE4148"/>
    <w:rsid w:val="00BF3979"/>
    <w:rsid w:val="00BF6A74"/>
    <w:rsid w:val="00BF7260"/>
    <w:rsid w:val="00C05096"/>
    <w:rsid w:val="00C3574C"/>
    <w:rsid w:val="00C41B9E"/>
    <w:rsid w:val="00C63958"/>
    <w:rsid w:val="00C64971"/>
    <w:rsid w:val="00C84668"/>
    <w:rsid w:val="00C84F46"/>
    <w:rsid w:val="00C935C0"/>
    <w:rsid w:val="00C97F45"/>
    <w:rsid w:val="00CA10DE"/>
    <w:rsid w:val="00CB3406"/>
    <w:rsid w:val="00CB36A7"/>
    <w:rsid w:val="00CB3A2B"/>
    <w:rsid w:val="00CB4B53"/>
    <w:rsid w:val="00CB6285"/>
    <w:rsid w:val="00CC2725"/>
    <w:rsid w:val="00CC38BC"/>
    <w:rsid w:val="00CD01E7"/>
    <w:rsid w:val="00CE6A80"/>
    <w:rsid w:val="00D0222E"/>
    <w:rsid w:val="00D05C8B"/>
    <w:rsid w:val="00D11E21"/>
    <w:rsid w:val="00D3038D"/>
    <w:rsid w:val="00D32263"/>
    <w:rsid w:val="00D364C5"/>
    <w:rsid w:val="00D45833"/>
    <w:rsid w:val="00D46E06"/>
    <w:rsid w:val="00D47E78"/>
    <w:rsid w:val="00D52180"/>
    <w:rsid w:val="00D75FE4"/>
    <w:rsid w:val="00DA3869"/>
    <w:rsid w:val="00DD05C0"/>
    <w:rsid w:val="00DD0DC5"/>
    <w:rsid w:val="00DD2D95"/>
    <w:rsid w:val="00DD5161"/>
    <w:rsid w:val="00DD64CA"/>
    <w:rsid w:val="00DF0DF0"/>
    <w:rsid w:val="00DF274D"/>
    <w:rsid w:val="00DF66F8"/>
    <w:rsid w:val="00DF764D"/>
    <w:rsid w:val="00E01A0D"/>
    <w:rsid w:val="00E02EEB"/>
    <w:rsid w:val="00E140F4"/>
    <w:rsid w:val="00E14399"/>
    <w:rsid w:val="00E15758"/>
    <w:rsid w:val="00E1666A"/>
    <w:rsid w:val="00E1744C"/>
    <w:rsid w:val="00E20DA9"/>
    <w:rsid w:val="00E23BB8"/>
    <w:rsid w:val="00E31555"/>
    <w:rsid w:val="00E3707F"/>
    <w:rsid w:val="00E50DFC"/>
    <w:rsid w:val="00E54746"/>
    <w:rsid w:val="00E63276"/>
    <w:rsid w:val="00E7398D"/>
    <w:rsid w:val="00E74B3F"/>
    <w:rsid w:val="00E81A17"/>
    <w:rsid w:val="00E8428C"/>
    <w:rsid w:val="00E84ED2"/>
    <w:rsid w:val="00E93E60"/>
    <w:rsid w:val="00E946B5"/>
    <w:rsid w:val="00EA29B1"/>
    <w:rsid w:val="00EC2374"/>
    <w:rsid w:val="00EC28CF"/>
    <w:rsid w:val="00EC642D"/>
    <w:rsid w:val="00EC6FD0"/>
    <w:rsid w:val="00ED318A"/>
    <w:rsid w:val="00EE1F48"/>
    <w:rsid w:val="00EE4F85"/>
    <w:rsid w:val="00EF424D"/>
    <w:rsid w:val="00F055FF"/>
    <w:rsid w:val="00F06AD3"/>
    <w:rsid w:val="00F13159"/>
    <w:rsid w:val="00F20053"/>
    <w:rsid w:val="00F20E1B"/>
    <w:rsid w:val="00F248EF"/>
    <w:rsid w:val="00F273BD"/>
    <w:rsid w:val="00F57151"/>
    <w:rsid w:val="00F711B7"/>
    <w:rsid w:val="00F73BFE"/>
    <w:rsid w:val="00F740A5"/>
    <w:rsid w:val="00FB4875"/>
    <w:rsid w:val="00FC1F73"/>
    <w:rsid w:val="00FE1A1C"/>
    <w:rsid w:val="00FF1B29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9BAC"/>
  <w15:docId w15:val="{20AAB5CC-EAD5-4F6C-A8D4-FF8A274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264E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64E86"/>
    <w:rPr>
      <w:u w:val="single"/>
    </w:rPr>
  </w:style>
  <w:style w:type="paragraph" w:customStyle="1" w:styleId="Body">
    <w:name w:val="Body"/>
    <w:rsid w:val="00264E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Zkladntext3">
    <w:name w:val="Body Text 3"/>
    <w:link w:val="Zkladntext3Char"/>
    <w:rsid w:val="00264E8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Zkladntext3Char">
    <w:name w:val="Základní text 3 Char"/>
    <w:basedOn w:val="Standardnpsmoodstavce"/>
    <w:link w:val="Zkladntext3"/>
    <w:rsid w:val="00264E8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Zkladntext">
    <w:name w:val="Body Text"/>
    <w:link w:val="ZkladntextChar"/>
    <w:rsid w:val="00264E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264E8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Zhlav">
    <w:name w:val="header"/>
    <w:basedOn w:val="Normln"/>
    <w:link w:val="ZhlavChar"/>
    <w:uiPriority w:val="99"/>
    <w:unhideWhenUsed/>
    <w:rsid w:val="00264E8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4E8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Zpat">
    <w:name w:val="footer"/>
    <w:basedOn w:val="Normln"/>
    <w:link w:val="ZpatChar"/>
    <w:uiPriority w:val="99"/>
    <w:unhideWhenUsed/>
    <w:rsid w:val="00264E8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4E8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Odstavecseseznamem">
    <w:name w:val="List Paragraph"/>
    <w:basedOn w:val="Normln"/>
    <w:uiPriority w:val="34"/>
    <w:qFormat/>
    <w:rsid w:val="00264E86"/>
    <w:pPr>
      <w:ind w:left="720"/>
      <w:contextualSpacing/>
    </w:pPr>
  </w:style>
  <w:style w:type="paragraph" w:customStyle="1" w:styleId="Contacts">
    <w:name w:val="Contacts"/>
    <w:basedOn w:val="Zpat"/>
    <w:rsid w:val="00264E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680"/>
        <w:tab w:val="clear" w:pos="9360"/>
        <w:tab w:val="center" w:pos="4320"/>
        <w:tab w:val="right" w:pos="8640"/>
      </w:tabs>
      <w:suppressAutoHyphens/>
    </w:pPr>
    <w:rPr>
      <w:rFonts w:eastAsia="PMingLiU"/>
      <w:szCs w:val="20"/>
      <w:bdr w:val="none" w:sz="0" w:space="0" w:color="auto"/>
      <w:lang w:eastAsia="en-GB"/>
    </w:rPr>
  </w:style>
  <w:style w:type="paragraph" w:styleId="Textkomente">
    <w:name w:val="annotation text"/>
    <w:basedOn w:val="Normln"/>
    <w:link w:val="TextkomenteChar"/>
    <w:uiPriority w:val="99"/>
    <w:unhideWhenUsed/>
    <w:rsid w:val="00264E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4E8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Hyperlink2">
    <w:name w:val="Hyperlink.2"/>
    <w:basedOn w:val="Standardnpsmoodstavce"/>
    <w:rsid w:val="00264E86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  <w:style w:type="character" w:styleId="Siln">
    <w:name w:val="Strong"/>
    <w:aliases w:val="Form Field"/>
    <w:basedOn w:val="Standardnpsmoodstavce"/>
    <w:autoRedefine/>
    <w:uiPriority w:val="22"/>
    <w:qFormat/>
    <w:rsid w:val="00264E86"/>
    <w:rPr>
      <w:rFonts w:ascii="Cambria" w:hAnsi="Cambria"/>
      <w:b w:val="0"/>
      <w:bCs/>
      <w:sz w:val="20"/>
    </w:rPr>
  </w:style>
  <w:style w:type="character" w:customStyle="1" w:styleId="Hyperlink3">
    <w:name w:val="Hyperlink.3"/>
    <w:basedOn w:val="Standardnpsmoodstavce"/>
    <w:rsid w:val="00264E86"/>
    <w:rPr>
      <w:rFonts w:ascii="Times New Roman" w:eastAsia="Times New Roman" w:hAnsi="Times New Roman" w:cs="Times New Roman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witter.com/dreamhack" TargetMode="External"/><Relationship Id="rId18" Type="http://schemas.openxmlformats.org/officeDocument/2006/relationships/hyperlink" Target="http://www.brasilgameshow.com.br/" TargetMode="External"/><Relationship Id="rId26" Type="http://schemas.openxmlformats.org/officeDocument/2006/relationships/hyperlink" Target="http://www.youtube.com/kingstonhyper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esl-one.com/gate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twitch.tv/dreamhackrocketleague" TargetMode="External"/><Relationship Id="rId17" Type="http://schemas.openxmlformats.org/officeDocument/2006/relationships/hyperlink" Target="http://www.intelextrememasters.com" TargetMode="External"/><Relationship Id="rId25" Type="http://schemas.openxmlformats.org/officeDocument/2006/relationships/hyperlink" Target="http://www.hyperxgaming.co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yperxgaming.com/us/esports" TargetMode="External"/><Relationship Id="rId20" Type="http://schemas.openxmlformats.org/officeDocument/2006/relationships/hyperlink" Target="http://www.dreamhack.se" TargetMode="External"/><Relationship Id="rId29" Type="http://schemas.openxmlformats.org/officeDocument/2006/relationships/hyperlink" Target="https://www.instagram.com/hyper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lanta.dreamhack.com/17/announcing-rocket-league-championship/" TargetMode="External"/><Relationship Id="rId24" Type="http://schemas.openxmlformats.org/officeDocument/2006/relationships/hyperlink" Target="http://www.hyperxgaming.com/us/landing/stinger" TargetMode="External"/><Relationship Id="rId32" Type="http://schemas.openxmlformats.org/officeDocument/2006/relationships/hyperlink" Target="mailto:jiri.olsansky@taktiq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yperxgaming.com" TargetMode="External"/><Relationship Id="rId23" Type="http://schemas.openxmlformats.org/officeDocument/2006/relationships/hyperlink" Target="http://www.businesswire.com/news/home/20170221005154/en/HyperX-Cloud-Stinger-Gaming-Headset-Wins-Prestigious" TargetMode="External"/><Relationship Id="rId28" Type="http://schemas.openxmlformats.org/officeDocument/2006/relationships/hyperlink" Target="http://twitter.com/hyper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reamhack.se/dhs17/" TargetMode="External"/><Relationship Id="rId19" Type="http://schemas.openxmlformats.org/officeDocument/2006/relationships/hyperlink" Target="http://en.chinajoy.net/" TargetMode="External"/><Relationship Id="rId31" Type="http://schemas.openxmlformats.org/officeDocument/2006/relationships/hyperlink" Target="mailto:gborracci@kingsto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perxgaming.com/" TargetMode="External"/><Relationship Id="rId14" Type="http://schemas.openxmlformats.org/officeDocument/2006/relationships/hyperlink" Target="https://www.facebook.com/pg/Dreamhackfestival/about/" TargetMode="External"/><Relationship Id="rId22" Type="http://schemas.openxmlformats.org/officeDocument/2006/relationships/hyperlink" Target="http://www.paxsite.com" TargetMode="External"/><Relationship Id="rId27" Type="http://schemas.openxmlformats.org/officeDocument/2006/relationships/hyperlink" Target="http://www.facebook.com/hyperxcommunity" TargetMode="External"/><Relationship Id="rId30" Type="http://schemas.openxmlformats.org/officeDocument/2006/relationships/hyperlink" Target="https://www.linkedin.com/company/hyper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Kingston Technology Europe Ltd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koul_ma</dc:creator>
  <cp:lastModifiedBy>Jiří Olšanský</cp:lastModifiedBy>
  <cp:revision>7</cp:revision>
  <dcterms:created xsi:type="dcterms:W3CDTF">2017-06-08T07:41:00Z</dcterms:created>
  <dcterms:modified xsi:type="dcterms:W3CDTF">2017-06-09T10:49:00Z</dcterms:modified>
</cp:coreProperties>
</file>