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31" w:rsidRPr="002F2DC0" w:rsidRDefault="001E6331" w:rsidP="001E6331">
      <w:pPr>
        <w:rPr>
          <w:sz w:val="20"/>
          <w:szCs w:val="20"/>
          <w:lang w:val="cs-CZ"/>
        </w:rPr>
      </w:pPr>
    </w:p>
    <w:p w:rsidR="0002317B" w:rsidRPr="002F2DC0" w:rsidRDefault="0002317B" w:rsidP="001E6331">
      <w:pPr>
        <w:rPr>
          <w:sz w:val="20"/>
          <w:szCs w:val="20"/>
          <w:lang w:val="cs-CZ"/>
        </w:rPr>
      </w:pPr>
    </w:p>
    <w:p w:rsidR="001E6331" w:rsidRPr="002F2DC0" w:rsidRDefault="001E6331" w:rsidP="001E6331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2F2DC0">
        <w:rPr>
          <w:rFonts w:ascii="Arial" w:hAnsi="Arial" w:cs="Arial"/>
          <w:sz w:val="22"/>
          <w:lang w:val="cs-CZ"/>
        </w:rPr>
        <w:t>Kontakt pro média:</w:t>
      </w:r>
    </w:p>
    <w:p w:rsidR="001E6331" w:rsidRPr="002F2DC0" w:rsidRDefault="001E6331" w:rsidP="001E6331">
      <w:pPr>
        <w:pStyle w:val="Bezmezer1"/>
        <w:rPr>
          <w:rFonts w:ascii="Arial" w:hAnsi="Arial" w:cs="Arial"/>
          <w:szCs w:val="20"/>
          <w:lang w:val="cs-CZ"/>
        </w:rPr>
      </w:pPr>
    </w:p>
    <w:p w:rsidR="001E6331" w:rsidRPr="002F2DC0" w:rsidRDefault="001E6331" w:rsidP="001E633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F2DC0">
        <w:rPr>
          <w:rFonts w:ascii="Arial" w:hAnsi="Arial" w:cs="Arial"/>
          <w:sz w:val="20"/>
          <w:szCs w:val="20"/>
          <w:lang w:val="cs-CZ"/>
        </w:rPr>
        <w:t>Leona Daňková</w:t>
      </w:r>
    </w:p>
    <w:p w:rsidR="001E6331" w:rsidRPr="002F2DC0" w:rsidRDefault="001E6331" w:rsidP="001E633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F2DC0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1E6331" w:rsidRPr="002F2DC0" w:rsidRDefault="001E6331" w:rsidP="001E633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F2DC0">
        <w:rPr>
          <w:rFonts w:ascii="Arial" w:hAnsi="Arial" w:cs="Arial"/>
          <w:sz w:val="20"/>
          <w:szCs w:val="20"/>
          <w:lang w:val="cs-CZ"/>
        </w:rPr>
        <w:t>+420 605 228 810</w:t>
      </w:r>
    </w:p>
    <w:p w:rsidR="001E6331" w:rsidRPr="002F2DC0" w:rsidRDefault="001637CF" w:rsidP="001E6331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7" w:history="1">
        <w:r w:rsidR="001E6331" w:rsidRPr="002F2DC0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1E6331" w:rsidRPr="002F2DC0" w:rsidRDefault="001E6331" w:rsidP="001E6331">
      <w:pPr>
        <w:rPr>
          <w:sz w:val="20"/>
          <w:szCs w:val="20"/>
          <w:lang w:val="cs-CZ"/>
        </w:rPr>
      </w:pPr>
    </w:p>
    <w:p w:rsidR="00F06D49" w:rsidRPr="002F2DC0" w:rsidRDefault="00F06D49">
      <w:pPr>
        <w:rPr>
          <w:sz w:val="20"/>
          <w:szCs w:val="20"/>
          <w:lang w:val="cs-CZ"/>
        </w:rPr>
      </w:pPr>
    </w:p>
    <w:p w:rsidR="00F06D49" w:rsidRPr="002F2DC0" w:rsidRDefault="00F06D49">
      <w:pPr>
        <w:rPr>
          <w:lang w:val="cs-CZ"/>
        </w:rPr>
      </w:pPr>
    </w:p>
    <w:p w:rsidR="0002317B" w:rsidRPr="002F2DC0" w:rsidRDefault="0002317B">
      <w:pPr>
        <w:rPr>
          <w:lang w:val="cs-CZ"/>
        </w:rPr>
      </w:pPr>
    </w:p>
    <w:p w:rsidR="00F06D49" w:rsidRPr="002F2DC0" w:rsidRDefault="00751894">
      <w:pPr>
        <w:jc w:val="center"/>
        <w:rPr>
          <w:b/>
          <w:sz w:val="28"/>
          <w:szCs w:val="28"/>
          <w:lang w:val="cs-CZ"/>
        </w:rPr>
      </w:pPr>
      <w:r w:rsidRPr="002F2DC0">
        <w:rPr>
          <w:b/>
          <w:sz w:val="28"/>
          <w:szCs w:val="28"/>
          <w:lang w:val="cs-CZ"/>
        </w:rPr>
        <w:t xml:space="preserve">Logitech G </w:t>
      </w:r>
      <w:r w:rsidR="00CE448F" w:rsidRPr="002F2DC0">
        <w:rPr>
          <w:b/>
          <w:sz w:val="28"/>
          <w:szCs w:val="28"/>
          <w:lang w:val="cs-CZ"/>
        </w:rPr>
        <w:t xml:space="preserve">představuje mechanickou herní klávesnici </w:t>
      </w:r>
      <w:r w:rsidRPr="002F2DC0">
        <w:rPr>
          <w:b/>
          <w:sz w:val="28"/>
          <w:szCs w:val="28"/>
          <w:lang w:val="cs-CZ"/>
        </w:rPr>
        <w:t xml:space="preserve">G413 </w:t>
      </w:r>
      <w:r w:rsidR="0002317B" w:rsidRPr="002F2DC0">
        <w:rPr>
          <w:b/>
          <w:sz w:val="28"/>
          <w:szCs w:val="28"/>
          <w:lang w:val="cs-CZ"/>
        </w:rPr>
        <w:t xml:space="preserve">s exkluzivními spínači </w:t>
      </w:r>
      <w:proofErr w:type="spellStart"/>
      <w:r w:rsidR="0002317B" w:rsidRPr="002F2DC0">
        <w:rPr>
          <w:b/>
          <w:sz w:val="28"/>
          <w:szCs w:val="28"/>
          <w:lang w:val="cs-CZ"/>
        </w:rPr>
        <w:t>Romer</w:t>
      </w:r>
      <w:proofErr w:type="spellEnd"/>
      <w:r w:rsidR="0002317B" w:rsidRPr="002F2DC0">
        <w:rPr>
          <w:b/>
          <w:sz w:val="28"/>
          <w:szCs w:val="28"/>
          <w:lang w:val="cs-CZ"/>
        </w:rPr>
        <w:t xml:space="preserve">-G™ </w:t>
      </w:r>
    </w:p>
    <w:p w:rsidR="0002317B" w:rsidRPr="002F2DC0" w:rsidRDefault="0002317B">
      <w:pPr>
        <w:spacing w:before="120"/>
        <w:jc w:val="center"/>
        <w:rPr>
          <w:sz w:val="24"/>
          <w:szCs w:val="24"/>
          <w:lang w:val="cs-CZ"/>
        </w:rPr>
      </w:pPr>
      <w:r w:rsidRPr="002F2DC0">
        <w:rPr>
          <w:sz w:val="24"/>
          <w:szCs w:val="24"/>
          <w:lang w:val="cs-CZ"/>
        </w:rPr>
        <w:t xml:space="preserve">Klávesnice G413 s horním krytem z eloxovaného hliníku a průchozím USB portem nabízí štíhlý design, vyspělé funkce a vysoký </w:t>
      </w:r>
      <w:r w:rsidRPr="004A5D93">
        <w:rPr>
          <w:sz w:val="24"/>
          <w:szCs w:val="24"/>
          <w:lang w:val="cs-CZ"/>
        </w:rPr>
        <w:t xml:space="preserve">výkon za </w:t>
      </w:r>
      <w:r w:rsidR="004A5D93" w:rsidRPr="004A5D93">
        <w:rPr>
          <w:sz w:val="24"/>
          <w:szCs w:val="24"/>
          <w:lang w:val="cs-CZ"/>
        </w:rPr>
        <w:t>2 690 Kč</w:t>
      </w:r>
    </w:p>
    <w:p w:rsidR="00F06D49" w:rsidRPr="002F2DC0" w:rsidRDefault="00F06D49">
      <w:pPr>
        <w:spacing w:before="120"/>
        <w:jc w:val="center"/>
        <w:rPr>
          <w:lang w:val="cs-CZ"/>
        </w:rPr>
      </w:pPr>
    </w:p>
    <w:p w:rsidR="00F06D49" w:rsidRPr="002F2DC0" w:rsidRDefault="001E6331" w:rsidP="0014733E">
      <w:pPr>
        <w:spacing w:before="120" w:line="360" w:lineRule="auto"/>
        <w:rPr>
          <w:lang w:val="cs-CZ"/>
        </w:rPr>
      </w:pPr>
      <w:r w:rsidRPr="002F2DC0">
        <w:rPr>
          <w:b/>
          <w:lang w:val="cs-CZ"/>
        </w:rPr>
        <w:t xml:space="preserve">Praha, Česká republika — </w:t>
      </w:r>
      <w:r w:rsidR="00751894" w:rsidRPr="002F2DC0">
        <w:rPr>
          <w:b/>
          <w:lang w:val="cs-CZ"/>
        </w:rPr>
        <w:t>19</w:t>
      </w:r>
      <w:r w:rsidRPr="002F2DC0">
        <w:rPr>
          <w:b/>
          <w:lang w:val="cs-CZ"/>
        </w:rPr>
        <w:t>. dubna</w:t>
      </w:r>
      <w:r w:rsidR="00751894" w:rsidRPr="002F2DC0">
        <w:rPr>
          <w:b/>
          <w:lang w:val="cs-CZ"/>
        </w:rPr>
        <w:t xml:space="preserve"> 2017</w:t>
      </w:r>
      <w:r w:rsidR="00751894" w:rsidRPr="002F2DC0">
        <w:rPr>
          <w:lang w:val="cs-CZ"/>
        </w:rPr>
        <w:t xml:space="preserve"> — Logitech G, </w:t>
      </w:r>
      <w:r w:rsidRPr="002F2DC0">
        <w:rPr>
          <w:lang w:val="cs-CZ"/>
        </w:rPr>
        <w:t xml:space="preserve">značka společnosti Logitech, (SIX: LOGN) (NASDAQ: LOGI) dnes </w:t>
      </w:r>
      <w:r w:rsidR="00BA6F28" w:rsidRPr="002F2DC0">
        <w:rPr>
          <w:lang w:val="cs-CZ"/>
        </w:rPr>
        <w:t xml:space="preserve">oznámila uvedení přírůstku do své řady </w:t>
      </w:r>
      <w:r w:rsidR="002F2DC0" w:rsidRPr="002F2DC0">
        <w:rPr>
          <w:lang w:val="cs-CZ"/>
        </w:rPr>
        <w:t>mechanických herních</w:t>
      </w:r>
      <w:r w:rsidR="00BA6F28" w:rsidRPr="002F2DC0">
        <w:rPr>
          <w:lang w:val="cs-CZ"/>
        </w:rPr>
        <w:t xml:space="preserve"> klávesnic</w:t>
      </w:r>
      <w:r w:rsidRPr="002F2DC0">
        <w:rPr>
          <w:lang w:val="cs-CZ"/>
        </w:rPr>
        <w:t xml:space="preserve"> s celým názvem </w:t>
      </w:r>
      <w:hyperlink r:id="rId8">
        <w:r w:rsidR="0006792C" w:rsidRPr="002F2DC0">
          <w:rPr>
            <w:color w:val="1155CC"/>
            <w:highlight w:val="white"/>
            <w:u w:val="single"/>
            <w:lang w:val="cs-CZ"/>
          </w:rPr>
          <w:t xml:space="preserve">Logitech® G413 </w:t>
        </w:r>
        <w:proofErr w:type="spellStart"/>
        <w:r w:rsidR="0006792C" w:rsidRPr="002F2DC0">
          <w:rPr>
            <w:color w:val="1155CC"/>
            <w:highlight w:val="white"/>
            <w:u w:val="single"/>
            <w:lang w:val="cs-CZ"/>
          </w:rPr>
          <w:t>Mechanical</w:t>
        </w:r>
        <w:proofErr w:type="spellEnd"/>
        <w:r w:rsidR="0006792C" w:rsidRPr="002F2DC0">
          <w:rPr>
            <w:color w:val="1155CC"/>
            <w:highlight w:val="white"/>
            <w:u w:val="single"/>
            <w:lang w:val="cs-CZ"/>
          </w:rPr>
          <w:t xml:space="preserve"> </w:t>
        </w:r>
        <w:proofErr w:type="spellStart"/>
        <w:r w:rsidR="0006792C" w:rsidRPr="002F2DC0">
          <w:rPr>
            <w:color w:val="1155CC"/>
            <w:highlight w:val="white"/>
            <w:u w:val="single"/>
            <w:lang w:val="cs-CZ"/>
          </w:rPr>
          <w:t>Gaming</w:t>
        </w:r>
        <w:proofErr w:type="spellEnd"/>
        <w:r w:rsidR="0006792C" w:rsidRPr="002F2DC0">
          <w:rPr>
            <w:color w:val="1155CC"/>
            <w:highlight w:val="white"/>
            <w:u w:val="single"/>
            <w:lang w:val="cs-CZ"/>
          </w:rPr>
          <w:t xml:space="preserve"> </w:t>
        </w:r>
        <w:proofErr w:type="spellStart"/>
        <w:r w:rsidR="0006792C" w:rsidRPr="002F2DC0">
          <w:rPr>
            <w:color w:val="1155CC"/>
            <w:highlight w:val="white"/>
            <w:u w:val="single"/>
            <w:lang w:val="cs-CZ"/>
          </w:rPr>
          <w:t>Keyboard</w:t>
        </w:r>
        <w:proofErr w:type="spellEnd"/>
      </w:hyperlink>
      <w:r w:rsidR="00751894" w:rsidRPr="002F2DC0">
        <w:rPr>
          <w:lang w:val="cs-CZ"/>
        </w:rPr>
        <w:t xml:space="preserve">. </w:t>
      </w:r>
      <w:r w:rsidR="00BA6F28" w:rsidRPr="002F2DC0">
        <w:rPr>
          <w:lang w:val="cs-CZ"/>
        </w:rPr>
        <w:t>T</w:t>
      </w:r>
      <w:r w:rsidR="008C0CBB" w:rsidRPr="002F2DC0">
        <w:rPr>
          <w:lang w:val="cs-CZ"/>
        </w:rPr>
        <w:t>en</w:t>
      </w:r>
      <w:r w:rsidR="00BA6F28" w:rsidRPr="002F2DC0">
        <w:rPr>
          <w:lang w:val="cs-CZ"/>
        </w:rPr>
        <w:t xml:space="preserve">to </w:t>
      </w:r>
      <w:r w:rsidR="008C0CBB" w:rsidRPr="002F2DC0">
        <w:rPr>
          <w:lang w:val="cs-CZ"/>
        </w:rPr>
        <w:t>model byl navržen</w:t>
      </w:r>
      <w:r w:rsidR="00BA6F28" w:rsidRPr="002F2DC0">
        <w:rPr>
          <w:lang w:val="cs-CZ"/>
        </w:rPr>
        <w:t xml:space="preserve"> s důrazem na přesnost a výkon a </w:t>
      </w:r>
      <w:r w:rsidR="008C0CBB" w:rsidRPr="002F2DC0">
        <w:rPr>
          <w:lang w:val="cs-CZ"/>
        </w:rPr>
        <w:t xml:space="preserve">poskytuje bezkonkurenční výkon v promyšleně vyváženém moderním designu. Klávesnice Logitech G413 je vybavena mechanickými spínači </w:t>
      </w:r>
      <w:proofErr w:type="spellStart"/>
      <w:r w:rsidR="008C0CBB" w:rsidRPr="002F2DC0">
        <w:rPr>
          <w:lang w:val="cs-CZ"/>
        </w:rPr>
        <w:t>Romer</w:t>
      </w:r>
      <w:proofErr w:type="spellEnd"/>
      <w:r w:rsidR="008C0CBB" w:rsidRPr="002F2DC0">
        <w:rPr>
          <w:lang w:val="cs-CZ"/>
        </w:rPr>
        <w:t>-G™ vyvinutými exkluzivně společností Logitech, které nabízejí o 25 procent rychlejší sepnutí, než umějí standardní mechanické klávesnice</w:t>
      </w:r>
      <w:r w:rsidR="00EB4A9C">
        <w:rPr>
          <w:lang w:val="cs-CZ"/>
        </w:rPr>
        <w:t>. D</w:t>
      </w:r>
      <w:r w:rsidR="008C0CBB" w:rsidRPr="002F2DC0">
        <w:rPr>
          <w:lang w:val="cs-CZ"/>
        </w:rPr>
        <w:t xml:space="preserve">ále má kartáčovaný </w:t>
      </w:r>
      <w:r w:rsidR="00B50C06" w:rsidRPr="002F2DC0">
        <w:rPr>
          <w:lang w:val="cs-CZ"/>
        </w:rPr>
        <w:t>horní kryt z eloxovaného</w:t>
      </w:r>
      <w:r w:rsidR="008C0CBB" w:rsidRPr="002F2DC0">
        <w:rPr>
          <w:lang w:val="cs-CZ"/>
        </w:rPr>
        <w:t xml:space="preserve"> hliníku</w:t>
      </w:r>
      <w:r w:rsidR="00B50C06" w:rsidRPr="002F2DC0">
        <w:rPr>
          <w:lang w:val="cs-CZ"/>
        </w:rPr>
        <w:t>, jaký se používá v konstrukcích letadel</w:t>
      </w:r>
      <w:r w:rsidR="0014733E" w:rsidRPr="002F2DC0">
        <w:rPr>
          <w:lang w:val="cs-CZ"/>
        </w:rPr>
        <w:t xml:space="preserve">, průchozí USB port a precizní podsvícení kláves – to vše za dostupnou cenu. Klávesnice Logitech G413 je dostupná ve dvou verzích – Logitech G413 </w:t>
      </w:r>
      <w:proofErr w:type="spellStart"/>
      <w:r w:rsidR="0014733E" w:rsidRPr="002F2DC0">
        <w:rPr>
          <w:lang w:val="cs-CZ"/>
        </w:rPr>
        <w:t>Carbon</w:t>
      </w:r>
      <w:proofErr w:type="spellEnd"/>
      <w:r w:rsidR="0014733E" w:rsidRPr="002F2DC0">
        <w:rPr>
          <w:lang w:val="cs-CZ"/>
        </w:rPr>
        <w:t xml:space="preserve"> se vyznačuje v základu rudým </w:t>
      </w:r>
      <w:proofErr w:type="spellStart"/>
      <w:r w:rsidR="0014733E" w:rsidRPr="002F2DC0">
        <w:rPr>
          <w:lang w:val="cs-CZ"/>
        </w:rPr>
        <w:t>podsvícením</w:t>
      </w:r>
      <w:proofErr w:type="spellEnd"/>
      <w:r w:rsidR="00693931">
        <w:rPr>
          <w:lang w:val="cs-CZ"/>
        </w:rPr>
        <w:t>, zatímco</w:t>
      </w:r>
      <w:r w:rsidR="0014733E" w:rsidRPr="002F2DC0">
        <w:rPr>
          <w:lang w:val="cs-CZ"/>
        </w:rPr>
        <w:t xml:space="preserve"> Logitech G413 Silver má ikonické </w:t>
      </w:r>
      <w:r w:rsidR="0014733E" w:rsidRPr="004A5D93">
        <w:rPr>
          <w:lang w:val="cs-CZ"/>
        </w:rPr>
        <w:t>podsvícení</w:t>
      </w:r>
      <w:r w:rsidR="00EB4A9C" w:rsidRPr="00EB4A9C">
        <w:rPr>
          <w:lang w:val="cs-CZ"/>
        </w:rPr>
        <w:t xml:space="preserve"> </w:t>
      </w:r>
      <w:r w:rsidR="00EB4A9C" w:rsidRPr="004A5D93">
        <w:rPr>
          <w:lang w:val="cs-CZ"/>
        </w:rPr>
        <w:t>bílé</w:t>
      </w:r>
      <w:r w:rsidR="00EB4A9C">
        <w:rPr>
          <w:lang w:val="cs-CZ"/>
        </w:rPr>
        <w:t>. P</w:t>
      </w:r>
      <w:r w:rsidR="0014733E" w:rsidRPr="004A5D93">
        <w:rPr>
          <w:lang w:val="cs-CZ"/>
        </w:rPr>
        <w:t xml:space="preserve">rodávají se exkluzivně </w:t>
      </w:r>
      <w:r w:rsidR="00C205DF">
        <w:rPr>
          <w:lang w:val="cs-CZ"/>
        </w:rPr>
        <w:t xml:space="preserve">u vybraných internetových prodejců.  </w:t>
      </w:r>
      <w:r w:rsidR="00751894" w:rsidRPr="002F2DC0">
        <w:rPr>
          <w:lang w:val="cs-CZ"/>
        </w:rPr>
        <w:t xml:space="preserve"> </w:t>
      </w:r>
    </w:p>
    <w:p w:rsidR="00F06D49" w:rsidRPr="002F2DC0" w:rsidRDefault="001637CF">
      <w:pPr>
        <w:spacing w:before="120" w:line="360" w:lineRule="auto"/>
        <w:ind w:left="720"/>
        <w:rPr>
          <w:sz w:val="16"/>
          <w:szCs w:val="16"/>
          <w:highlight w:val="white"/>
          <w:lang w:val="cs-CZ"/>
        </w:rPr>
      </w:pPr>
      <w:hyperlink r:id="rId9">
        <w:r w:rsidR="004A5D93">
          <w:rPr>
            <w:color w:val="1155CC"/>
            <w:highlight w:val="white"/>
            <w:u w:val="single"/>
            <w:lang w:val="cs-CZ"/>
          </w:rPr>
          <w:t>Tweetněte</w:t>
        </w:r>
      </w:hyperlink>
      <w:hyperlink r:id="rId10">
        <w:r w:rsidR="00751894" w:rsidRPr="002F2DC0">
          <w:rPr>
            <w:color w:val="1155CC"/>
            <w:u w:val="single"/>
            <w:lang w:val="cs-CZ"/>
          </w:rPr>
          <w:t>:</w:t>
        </w:r>
      </w:hyperlink>
      <w:r w:rsidR="00751894" w:rsidRPr="002F2DC0">
        <w:rPr>
          <w:lang w:val="cs-CZ"/>
        </w:rPr>
        <w:t xml:space="preserve"> </w:t>
      </w:r>
      <w:r w:rsidR="0014733E" w:rsidRPr="002F2DC0">
        <w:rPr>
          <w:lang w:val="cs-CZ"/>
        </w:rPr>
        <w:t xml:space="preserve">Poznejte mechanickou herní klávesnici </w:t>
      </w:r>
      <w:r w:rsidR="0006792C" w:rsidRPr="002F2DC0">
        <w:rPr>
          <w:lang w:val="cs-CZ"/>
        </w:rPr>
        <w:t>@</w:t>
      </w:r>
      <w:proofErr w:type="spellStart"/>
      <w:r w:rsidR="0006792C" w:rsidRPr="002F2DC0">
        <w:rPr>
          <w:lang w:val="cs-CZ"/>
        </w:rPr>
        <w:t>LogitechG</w:t>
      </w:r>
      <w:proofErr w:type="spellEnd"/>
      <w:r w:rsidR="0006792C" w:rsidRPr="002F2DC0">
        <w:rPr>
          <w:lang w:val="cs-CZ"/>
        </w:rPr>
        <w:t xml:space="preserve"> </w:t>
      </w:r>
      <w:r w:rsidR="00751894" w:rsidRPr="002F2DC0">
        <w:rPr>
          <w:lang w:val="cs-CZ"/>
        </w:rPr>
        <w:t xml:space="preserve">G413 </w:t>
      </w:r>
      <w:r w:rsidR="0014733E" w:rsidRPr="002F2DC0">
        <w:rPr>
          <w:lang w:val="cs-CZ"/>
        </w:rPr>
        <w:t>–</w:t>
      </w:r>
      <w:r w:rsidR="00751894" w:rsidRPr="002F2DC0">
        <w:rPr>
          <w:lang w:val="cs-CZ"/>
        </w:rPr>
        <w:t xml:space="preserve"> </w:t>
      </w:r>
      <w:r w:rsidR="0014733E" w:rsidRPr="002F2DC0">
        <w:rPr>
          <w:lang w:val="cs-CZ"/>
        </w:rPr>
        <w:t>nic než výkon v nejčistější podobě</w:t>
      </w:r>
      <w:r w:rsidR="00751894" w:rsidRPr="002F2DC0">
        <w:rPr>
          <w:lang w:val="cs-CZ"/>
        </w:rPr>
        <w:t xml:space="preserve">. </w:t>
      </w:r>
      <w:r w:rsidR="0006792C" w:rsidRPr="002F2DC0">
        <w:rPr>
          <w:lang w:val="cs-CZ"/>
        </w:rPr>
        <w:t>#</w:t>
      </w:r>
      <w:proofErr w:type="spellStart"/>
      <w:r w:rsidR="0006792C" w:rsidRPr="002F2DC0">
        <w:rPr>
          <w:lang w:val="cs-CZ"/>
        </w:rPr>
        <w:t>PlayAdvanced</w:t>
      </w:r>
      <w:proofErr w:type="spellEnd"/>
      <w:r w:rsidR="0006792C" w:rsidRPr="002F2DC0">
        <w:rPr>
          <w:lang w:val="cs-CZ"/>
        </w:rPr>
        <w:t xml:space="preserve"> #</w:t>
      </w:r>
      <w:proofErr w:type="spellStart"/>
      <w:r w:rsidR="0006792C" w:rsidRPr="002F2DC0">
        <w:rPr>
          <w:lang w:val="cs-CZ"/>
        </w:rPr>
        <w:t>InsideG</w:t>
      </w:r>
      <w:proofErr w:type="spellEnd"/>
      <w:r w:rsidR="00251F38" w:rsidRPr="002F2DC0">
        <w:rPr>
          <w:lang w:val="cs-CZ"/>
        </w:rPr>
        <w:t xml:space="preserve"> </w:t>
      </w:r>
      <w:hyperlink r:id="rId11">
        <w:r w:rsidR="00751894" w:rsidRPr="002F2DC0">
          <w:rPr>
            <w:color w:val="1155CC"/>
            <w:highlight w:val="white"/>
            <w:u w:val="single"/>
            <w:lang w:val="cs-CZ"/>
          </w:rPr>
          <w:t>http://blog.logitech.com/?p=25726</w:t>
        </w:r>
      </w:hyperlink>
    </w:p>
    <w:p w:rsidR="0014733E" w:rsidRPr="002F2DC0" w:rsidRDefault="00417B41">
      <w:pPr>
        <w:spacing w:before="120" w:line="360" w:lineRule="auto"/>
        <w:rPr>
          <w:lang w:val="cs-CZ"/>
        </w:rPr>
      </w:pPr>
      <w:r w:rsidRPr="002F2DC0">
        <w:rPr>
          <w:lang w:val="cs-CZ"/>
        </w:rPr>
        <w:t>„Na vytvoření designu a konstrukce této klávesnice jsme vynaložili spoustu času, abychom dosáhli vyspělého výkonu s těmi nejpodstatnějšími funkcemi v příznivé cenové úrovni,“</w:t>
      </w:r>
      <w:r w:rsidR="00693931">
        <w:rPr>
          <w:lang w:val="cs-CZ"/>
        </w:rPr>
        <w:t xml:space="preserve"> řekl </w:t>
      </w:r>
      <w:proofErr w:type="spellStart"/>
      <w:r w:rsidRPr="002F2DC0">
        <w:rPr>
          <w:lang w:val="cs-CZ"/>
        </w:rPr>
        <w:t>Ujesh</w:t>
      </w:r>
      <w:proofErr w:type="spellEnd"/>
      <w:r w:rsidRPr="002F2DC0">
        <w:rPr>
          <w:lang w:val="cs-CZ"/>
        </w:rPr>
        <w:t xml:space="preserve"> </w:t>
      </w:r>
      <w:proofErr w:type="spellStart"/>
      <w:r w:rsidRPr="002F2DC0">
        <w:rPr>
          <w:lang w:val="cs-CZ"/>
        </w:rPr>
        <w:t>Desai</w:t>
      </w:r>
      <w:proofErr w:type="spellEnd"/>
      <w:r w:rsidRPr="002F2DC0">
        <w:rPr>
          <w:lang w:val="cs-CZ"/>
        </w:rPr>
        <w:t>, viceprezident a generální ředitel divize Logitech G. „Vytvořili jsme tuto klávesnici s</w:t>
      </w:r>
      <w:r w:rsidR="009F3795" w:rsidRPr="002F2DC0">
        <w:rPr>
          <w:lang w:val="cs-CZ"/>
        </w:rPr>
        <w:t> </w:t>
      </w:r>
      <w:r w:rsidRPr="002F2DC0">
        <w:rPr>
          <w:lang w:val="cs-CZ"/>
        </w:rPr>
        <w:t>vlastnostmi</w:t>
      </w:r>
      <w:r w:rsidR="009F3795" w:rsidRPr="002F2DC0">
        <w:rPr>
          <w:lang w:val="cs-CZ"/>
        </w:rPr>
        <w:t>,</w:t>
      </w:r>
      <w:r w:rsidRPr="002F2DC0">
        <w:rPr>
          <w:lang w:val="cs-CZ"/>
        </w:rPr>
        <w:t xml:space="preserve"> jako jsou podsvícená tlačítka, průchozí USB </w:t>
      </w:r>
      <w:r w:rsidR="009F3795" w:rsidRPr="002F2DC0">
        <w:rPr>
          <w:lang w:val="cs-CZ"/>
        </w:rPr>
        <w:t xml:space="preserve">port a kovové tělo. </w:t>
      </w:r>
      <w:r w:rsidR="00EB4A9C">
        <w:rPr>
          <w:lang w:val="cs-CZ"/>
        </w:rPr>
        <w:t>J</w:t>
      </w:r>
      <w:r w:rsidR="00EB4A9C" w:rsidRPr="002F2DC0">
        <w:rPr>
          <w:lang w:val="cs-CZ"/>
        </w:rPr>
        <w:t>sme přesvědčeni</w:t>
      </w:r>
      <w:r w:rsidR="00EB4A9C">
        <w:rPr>
          <w:lang w:val="cs-CZ"/>
        </w:rPr>
        <w:t>, že jsme u</w:t>
      </w:r>
      <w:r w:rsidR="009F3795" w:rsidRPr="002F2DC0">
        <w:rPr>
          <w:lang w:val="cs-CZ"/>
        </w:rPr>
        <w:t> </w:t>
      </w:r>
      <w:r w:rsidRPr="002F2DC0">
        <w:rPr>
          <w:lang w:val="cs-CZ"/>
        </w:rPr>
        <w:t>modelu G413 dosáhli dokonalé rovnováhy</w:t>
      </w:r>
      <w:r w:rsidR="009F3795" w:rsidRPr="002F2DC0">
        <w:rPr>
          <w:lang w:val="cs-CZ"/>
        </w:rPr>
        <w:t xml:space="preserve"> mezi funkcemi potřebnými </w:t>
      </w:r>
      <w:r w:rsidR="00EB4A9C">
        <w:rPr>
          <w:lang w:val="cs-CZ"/>
        </w:rPr>
        <w:t>k</w:t>
      </w:r>
      <w:r w:rsidR="00EB4A9C" w:rsidRPr="002F2DC0">
        <w:rPr>
          <w:lang w:val="cs-CZ"/>
        </w:rPr>
        <w:t xml:space="preserve"> vysok</w:t>
      </w:r>
      <w:r w:rsidR="00EB4A9C">
        <w:rPr>
          <w:lang w:val="cs-CZ"/>
        </w:rPr>
        <w:t>ému</w:t>
      </w:r>
      <w:r w:rsidR="00EB4A9C" w:rsidRPr="002F2DC0">
        <w:rPr>
          <w:lang w:val="cs-CZ"/>
        </w:rPr>
        <w:t xml:space="preserve"> </w:t>
      </w:r>
      <w:r w:rsidR="009F3795" w:rsidRPr="002F2DC0">
        <w:rPr>
          <w:lang w:val="cs-CZ"/>
        </w:rPr>
        <w:t>výkon</w:t>
      </w:r>
      <w:r w:rsidR="00EB4A9C">
        <w:rPr>
          <w:lang w:val="cs-CZ"/>
        </w:rPr>
        <w:t>u</w:t>
      </w:r>
      <w:r w:rsidR="009F3795" w:rsidRPr="002F2DC0">
        <w:rPr>
          <w:lang w:val="cs-CZ"/>
        </w:rPr>
        <w:t xml:space="preserve"> a atraktivním designem.“</w:t>
      </w:r>
    </w:p>
    <w:p w:rsidR="0002317B" w:rsidRPr="002F2DC0" w:rsidRDefault="0002317B">
      <w:pPr>
        <w:spacing w:before="120" w:line="360" w:lineRule="auto"/>
        <w:rPr>
          <w:lang w:val="cs-CZ"/>
        </w:rPr>
      </w:pPr>
    </w:p>
    <w:p w:rsidR="0014733E" w:rsidRPr="002F2DC0" w:rsidRDefault="009F3795" w:rsidP="0002317B">
      <w:pPr>
        <w:spacing w:before="240" w:line="360" w:lineRule="auto"/>
        <w:rPr>
          <w:b/>
          <w:lang w:val="cs-CZ"/>
        </w:rPr>
      </w:pPr>
      <w:r w:rsidRPr="002F2DC0">
        <w:rPr>
          <w:b/>
          <w:lang w:val="cs-CZ"/>
        </w:rPr>
        <w:lastRenderedPageBreak/>
        <w:t xml:space="preserve">Spínače </w:t>
      </w:r>
      <w:proofErr w:type="spellStart"/>
      <w:r w:rsidRPr="002F2DC0">
        <w:rPr>
          <w:b/>
          <w:lang w:val="cs-CZ"/>
        </w:rPr>
        <w:t>Romer</w:t>
      </w:r>
      <w:proofErr w:type="spellEnd"/>
      <w:r w:rsidRPr="002F2DC0">
        <w:rPr>
          <w:b/>
          <w:lang w:val="cs-CZ"/>
        </w:rPr>
        <w:t>-G a precizní podsvícení kláves</w:t>
      </w:r>
    </w:p>
    <w:p w:rsidR="009F3795" w:rsidRPr="002F2DC0" w:rsidRDefault="009F3795">
      <w:pPr>
        <w:spacing w:before="120" w:line="360" w:lineRule="auto"/>
        <w:rPr>
          <w:lang w:val="cs-CZ"/>
        </w:rPr>
      </w:pPr>
      <w:r w:rsidRPr="002F2DC0">
        <w:rPr>
          <w:lang w:val="cs-CZ"/>
        </w:rPr>
        <w:t xml:space="preserve">Mechanické spínače </w:t>
      </w:r>
      <w:proofErr w:type="spellStart"/>
      <w:r w:rsidRPr="002F2DC0">
        <w:rPr>
          <w:lang w:val="cs-CZ"/>
        </w:rPr>
        <w:t>Romer</w:t>
      </w:r>
      <w:proofErr w:type="spellEnd"/>
      <w:r w:rsidRPr="002F2DC0">
        <w:rPr>
          <w:lang w:val="cs-CZ"/>
        </w:rPr>
        <w:t xml:space="preserve">-G, které exkluzivně vyvinula společnost Logitech, jsou účelově vytvořeny </w:t>
      </w:r>
      <w:r w:rsidR="00EB4A9C">
        <w:rPr>
          <w:lang w:val="cs-CZ"/>
        </w:rPr>
        <w:t>k</w:t>
      </w:r>
      <w:r w:rsidR="00EB4A9C" w:rsidRPr="002F2DC0">
        <w:rPr>
          <w:lang w:val="cs-CZ"/>
        </w:rPr>
        <w:t xml:space="preserve"> </w:t>
      </w:r>
      <w:r w:rsidRPr="002F2DC0">
        <w:rPr>
          <w:lang w:val="cs-CZ"/>
        </w:rPr>
        <w:t>profesionální</w:t>
      </w:r>
      <w:r w:rsidR="00EB4A9C">
        <w:rPr>
          <w:lang w:val="cs-CZ"/>
        </w:rPr>
        <w:t>mu</w:t>
      </w:r>
      <w:r w:rsidRPr="002F2DC0">
        <w:rPr>
          <w:lang w:val="cs-CZ"/>
        </w:rPr>
        <w:t xml:space="preserve"> výkon</w:t>
      </w:r>
      <w:r w:rsidR="00EB4A9C">
        <w:rPr>
          <w:lang w:val="cs-CZ"/>
        </w:rPr>
        <w:t>u</w:t>
      </w:r>
      <w:r w:rsidRPr="002F2DC0">
        <w:rPr>
          <w:lang w:val="cs-CZ"/>
        </w:rPr>
        <w:t xml:space="preserve">, </w:t>
      </w:r>
      <w:r w:rsidR="00EB4A9C" w:rsidRPr="002F2DC0">
        <w:rPr>
          <w:lang w:val="cs-CZ"/>
        </w:rPr>
        <w:t>odezv</w:t>
      </w:r>
      <w:r w:rsidR="00EB4A9C">
        <w:rPr>
          <w:lang w:val="cs-CZ"/>
        </w:rPr>
        <w:t>ě</w:t>
      </w:r>
      <w:r w:rsidR="00EB4A9C" w:rsidRPr="002F2DC0">
        <w:rPr>
          <w:lang w:val="cs-CZ"/>
        </w:rPr>
        <w:t xml:space="preserve"> </w:t>
      </w:r>
      <w:r w:rsidRPr="002F2DC0">
        <w:rPr>
          <w:lang w:val="cs-CZ"/>
        </w:rPr>
        <w:t>a odolnost</w:t>
      </w:r>
      <w:r w:rsidR="00EB4A9C">
        <w:rPr>
          <w:lang w:val="cs-CZ"/>
        </w:rPr>
        <w:t>i</w:t>
      </w:r>
      <w:r w:rsidRPr="002F2DC0">
        <w:rPr>
          <w:lang w:val="cs-CZ"/>
        </w:rPr>
        <w:t xml:space="preserve">. Spínače </w:t>
      </w:r>
      <w:proofErr w:type="spellStart"/>
      <w:r w:rsidRPr="002F2DC0">
        <w:rPr>
          <w:lang w:val="cs-CZ"/>
        </w:rPr>
        <w:t>Romer</w:t>
      </w:r>
      <w:proofErr w:type="spellEnd"/>
      <w:r w:rsidRPr="002F2DC0">
        <w:rPr>
          <w:lang w:val="cs-CZ"/>
        </w:rPr>
        <w:t xml:space="preserve">-G mají zdvih pro sepnutí </w:t>
      </w:r>
      <w:r w:rsidR="00693931">
        <w:rPr>
          <w:lang w:val="cs-CZ"/>
        </w:rPr>
        <w:t xml:space="preserve">pouhých </w:t>
      </w:r>
      <w:r w:rsidRPr="002F2DC0">
        <w:rPr>
          <w:lang w:val="cs-CZ"/>
        </w:rPr>
        <w:t>1,5 mm</w:t>
      </w:r>
      <w:r w:rsidR="00EB4A9C">
        <w:rPr>
          <w:lang w:val="cs-CZ"/>
        </w:rPr>
        <w:t>,</w:t>
      </w:r>
      <w:r w:rsidRPr="002F2DC0">
        <w:rPr>
          <w:lang w:val="cs-CZ"/>
        </w:rPr>
        <w:t xml:space="preserve"> a zaregistrují tak stisk tlačítka až o 25 rychleji než </w:t>
      </w:r>
      <w:r w:rsidR="002466FC" w:rsidRPr="002F2DC0">
        <w:rPr>
          <w:lang w:val="cs-CZ"/>
        </w:rPr>
        <w:t xml:space="preserve">standardní mechanické spínače, takže můžete pálit rychleji než váš soupeř. Konstrukce spínačů </w:t>
      </w:r>
      <w:proofErr w:type="spellStart"/>
      <w:r w:rsidR="002466FC" w:rsidRPr="002F2DC0">
        <w:rPr>
          <w:lang w:val="cs-CZ"/>
        </w:rPr>
        <w:t>Romer</w:t>
      </w:r>
      <w:proofErr w:type="spellEnd"/>
      <w:r w:rsidR="002466FC" w:rsidRPr="002F2DC0">
        <w:rPr>
          <w:lang w:val="cs-CZ"/>
        </w:rPr>
        <w:t xml:space="preserve">-G navíc přímo počítá s precizním a čistým </w:t>
      </w:r>
      <w:proofErr w:type="spellStart"/>
      <w:r w:rsidR="002466FC" w:rsidRPr="002F2DC0">
        <w:rPr>
          <w:lang w:val="cs-CZ"/>
        </w:rPr>
        <w:t>podsvícením</w:t>
      </w:r>
      <w:proofErr w:type="spellEnd"/>
      <w:r w:rsidR="002466FC" w:rsidRPr="002F2DC0">
        <w:rPr>
          <w:lang w:val="cs-CZ"/>
        </w:rPr>
        <w:t xml:space="preserve"> krytek kláves, které tak budou vždy dobře rozpoznatelné, ale nikdy vás nebudou rušit.</w:t>
      </w:r>
    </w:p>
    <w:p w:rsidR="00626A9A" w:rsidRPr="002F2DC0" w:rsidRDefault="00626A9A" w:rsidP="0002317B">
      <w:pPr>
        <w:spacing w:before="240" w:line="360" w:lineRule="auto"/>
        <w:rPr>
          <w:b/>
          <w:lang w:val="cs-CZ"/>
        </w:rPr>
      </w:pPr>
      <w:r w:rsidRPr="002F2DC0">
        <w:rPr>
          <w:b/>
          <w:lang w:val="cs-CZ"/>
        </w:rPr>
        <w:t>Slitina hliníku používaná pro konstrukce letadel</w:t>
      </w:r>
    </w:p>
    <w:p w:rsidR="00626A9A" w:rsidRPr="002F2DC0" w:rsidRDefault="00470AE7">
      <w:pPr>
        <w:spacing w:before="120" w:line="360" w:lineRule="auto"/>
        <w:rPr>
          <w:lang w:val="cs-CZ"/>
        </w:rPr>
      </w:pPr>
      <w:r w:rsidRPr="002F2DC0">
        <w:rPr>
          <w:lang w:val="cs-CZ"/>
        </w:rPr>
        <w:t xml:space="preserve">Horní kryt z kartáčované slitiny hliníku a hořčíku </w:t>
      </w:r>
      <w:r w:rsidR="00693931" w:rsidRPr="002F2DC0">
        <w:rPr>
          <w:lang w:val="cs-CZ"/>
        </w:rPr>
        <w:t xml:space="preserve">5052 </w:t>
      </w:r>
      <w:r w:rsidRPr="002F2DC0">
        <w:rPr>
          <w:lang w:val="cs-CZ"/>
        </w:rPr>
        <w:t>slouží jako páteř klávesnice. Výsledkem je minimalistický design vyvážený s celou sadou funkcí. Vzhledem k zaměření na špičkovou povrchovou úpravu a výkon je klávesnice Logitech G413 vytvořena z materiálů nejvyšší kvality.</w:t>
      </w:r>
    </w:p>
    <w:p w:rsidR="00470AE7" w:rsidRPr="002F2DC0" w:rsidRDefault="00470AE7" w:rsidP="0002317B">
      <w:pPr>
        <w:spacing w:before="240" w:line="360" w:lineRule="auto"/>
        <w:rPr>
          <w:b/>
          <w:lang w:val="cs-CZ"/>
        </w:rPr>
      </w:pPr>
      <w:r w:rsidRPr="002F2DC0">
        <w:rPr>
          <w:b/>
          <w:lang w:val="cs-CZ"/>
        </w:rPr>
        <w:t>Průchozí port USB a všechny funkční klávesy</w:t>
      </w:r>
    </w:p>
    <w:p w:rsidR="00470AE7" w:rsidRPr="002F2DC0" w:rsidRDefault="004A5D93">
      <w:pPr>
        <w:spacing w:before="120" w:line="360" w:lineRule="auto"/>
        <w:rPr>
          <w:lang w:val="cs-CZ"/>
        </w:rPr>
      </w:pPr>
      <w:r w:rsidRPr="004A5D93">
        <w:rPr>
          <w:lang w:val="cs-CZ"/>
        </w:rPr>
        <w:t>Integrovaný průchozí USB port poskytuje plné napájení a vysokou rychlost přenosu pro jakékoli zařízení s rozhraním USB.</w:t>
      </w:r>
      <w:r>
        <w:rPr>
          <w:lang w:val="cs-CZ"/>
        </w:rPr>
        <w:t xml:space="preserve"> </w:t>
      </w:r>
      <w:r w:rsidR="009B00A6" w:rsidRPr="002F2DC0">
        <w:rPr>
          <w:lang w:val="cs-CZ"/>
        </w:rPr>
        <w:t>Klávesnice Logitech G413 má rovněž tlačítka pro ovládání multimédií, takže pomocí funkčních kláves můžete při stisku klávesy FN ovládat hlasitost, přehrávání a jeho pozastavení, ztlumení zvuku, herní režim</w:t>
      </w:r>
      <w:r w:rsidR="00693931">
        <w:rPr>
          <w:lang w:val="cs-CZ"/>
        </w:rPr>
        <w:t>, podsvícení a </w:t>
      </w:r>
      <w:r w:rsidR="009B00A6" w:rsidRPr="002F2DC0">
        <w:rPr>
          <w:lang w:val="cs-CZ"/>
        </w:rPr>
        <w:t xml:space="preserve">další funkce. Přepínací funkce klávesy FN </w:t>
      </w:r>
      <w:r w:rsidR="00AB688D" w:rsidRPr="002F2DC0">
        <w:rPr>
          <w:lang w:val="cs-CZ"/>
        </w:rPr>
        <w:t xml:space="preserve">je ve výchozím nastavení </w:t>
      </w:r>
      <w:r w:rsidR="009B00A6" w:rsidRPr="002F2DC0">
        <w:rPr>
          <w:lang w:val="cs-CZ"/>
        </w:rPr>
        <w:t>obslužn</w:t>
      </w:r>
      <w:r w:rsidR="00AB688D" w:rsidRPr="002F2DC0">
        <w:rPr>
          <w:lang w:val="cs-CZ"/>
        </w:rPr>
        <w:t xml:space="preserve">é aplikace </w:t>
      </w:r>
      <w:r w:rsidR="009B00A6" w:rsidRPr="002F2DC0">
        <w:rPr>
          <w:lang w:val="cs-CZ"/>
        </w:rPr>
        <w:t xml:space="preserve">Logitech </w:t>
      </w:r>
      <w:proofErr w:type="spellStart"/>
      <w:r w:rsidR="009B00A6" w:rsidRPr="002F2DC0">
        <w:rPr>
          <w:lang w:val="cs-CZ"/>
        </w:rPr>
        <w:t>Gaming</w:t>
      </w:r>
      <w:proofErr w:type="spellEnd"/>
      <w:r w:rsidR="009B00A6" w:rsidRPr="002F2DC0">
        <w:rPr>
          <w:lang w:val="cs-CZ"/>
        </w:rPr>
        <w:t xml:space="preserve"> Software (LGS) </w:t>
      </w:r>
      <w:r w:rsidR="00AB688D" w:rsidRPr="002F2DC0">
        <w:rPr>
          <w:lang w:val="cs-CZ"/>
        </w:rPr>
        <w:t xml:space="preserve">nakonfigurována tak, že funkční </w:t>
      </w:r>
      <w:r w:rsidR="009B00A6" w:rsidRPr="002F2DC0">
        <w:rPr>
          <w:lang w:val="cs-CZ"/>
        </w:rPr>
        <w:t>kláves</w:t>
      </w:r>
      <w:r w:rsidR="00AB688D" w:rsidRPr="002F2DC0">
        <w:rPr>
          <w:lang w:val="cs-CZ"/>
        </w:rPr>
        <w:t>y ovládají multimédia.</w:t>
      </w:r>
    </w:p>
    <w:p w:rsidR="00C73318" w:rsidRPr="002F2DC0" w:rsidRDefault="00C73318" w:rsidP="0002317B">
      <w:pPr>
        <w:spacing w:before="240" w:line="360" w:lineRule="auto"/>
        <w:rPr>
          <w:b/>
          <w:lang w:val="cs-CZ"/>
        </w:rPr>
      </w:pPr>
      <w:r w:rsidRPr="002F2DC0">
        <w:rPr>
          <w:b/>
          <w:lang w:val="cs-CZ"/>
        </w:rPr>
        <w:t>Cena a dostupnost</w:t>
      </w:r>
    </w:p>
    <w:p w:rsidR="00C73318" w:rsidRPr="002F2DC0" w:rsidRDefault="00C73318" w:rsidP="00C73318">
      <w:pPr>
        <w:spacing w:before="120" w:line="360" w:lineRule="auto"/>
        <w:rPr>
          <w:lang w:val="cs-CZ"/>
        </w:rPr>
      </w:pPr>
      <w:r w:rsidRPr="002F2DC0">
        <w:rPr>
          <w:lang w:val="cs-CZ"/>
        </w:rPr>
        <w:t>Očekává se, že mechanick</w:t>
      </w:r>
      <w:r w:rsidR="004A5D93">
        <w:rPr>
          <w:lang w:val="cs-CZ"/>
        </w:rPr>
        <w:t>é</w:t>
      </w:r>
      <w:r w:rsidRPr="002F2DC0">
        <w:rPr>
          <w:lang w:val="cs-CZ"/>
        </w:rPr>
        <w:t xml:space="preserve"> herní klávesnice </w:t>
      </w:r>
      <w:r w:rsidR="00DC3BCE" w:rsidRPr="002F2DC0">
        <w:rPr>
          <w:lang w:val="cs-CZ"/>
        </w:rPr>
        <w:t>s </w:t>
      </w:r>
      <w:proofErr w:type="spellStart"/>
      <w:r w:rsidR="00DC3BCE" w:rsidRPr="002F2DC0">
        <w:rPr>
          <w:lang w:val="cs-CZ"/>
        </w:rPr>
        <w:t>podsvícením</w:t>
      </w:r>
      <w:proofErr w:type="spellEnd"/>
      <w:r w:rsidR="00DC3BCE" w:rsidRPr="002F2DC0">
        <w:rPr>
          <w:lang w:val="cs-CZ"/>
        </w:rPr>
        <w:t xml:space="preserve"> </w:t>
      </w:r>
      <w:r w:rsidRPr="002F2DC0">
        <w:rPr>
          <w:lang w:val="cs-CZ"/>
        </w:rPr>
        <w:t xml:space="preserve">Logitech </w:t>
      </w:r>
      <w:r w:rsidR="00DC3BCE" w:rsidRPr="002F2DC0">
        <w:rPr>
          <w:lang w:val="cs-CZ"/>
        </w:rPr>
        <w:t xml:space="preserve">G413 </w:t>
      </w:r>
      <w:proofErr w:type="spellStart"/>
      <w:r w:rsidR="00DC3BCE" w:rsidRPr="002F2DC0">
        <w:rPr>
          <w:lang w:val="cs-CZ"/>
        </w:rPr>
        <w:t>Carbon</w:t>
      </w:r>
      <w:proofErr w:type="spellEnd"/>
      <w:r w:rsidR="00DC3BCE" w:rsidRPr="002F2DC0">
        <w:rPr>
          <w:lang w:val="cs-CZ"/>
        </w:rPr>
        <w:t xml:space="preserve"> a Silver </w:t>
      </w:r>
      <w:r w:rsidRPr="002F2DC0">
        <w:rPr>
          <w:lang w:val="cs-CZ"/>
        </w:rPr>
        <w:t>bud</w:t>
      </w:r>
      <w:r w:rsidR="00DC3BCE" w:rsidRPr="002F2DC0">
        <w:rPr>
          <w:lang w:val="cs-CZ"/>
        </w:rPr>
        <w:t>ou</w:t>
      </w:r>
      <w:r w:rsidRPr="002F2DC0">
        <w:rPr>
          <w:lang w:val="cs-CZ"/>
        </w:rPr>
        <w:t xml:space="preserve"> </w:t>
      </w:r>
      <w:r w:rsidR="00C205DF">
        <w:rPr>
          <w:lang w:val="cs-CZ"/>
        </w:rPr>
        <w:t xml:space="preserve">v České republice a na Slovensku </w:t>
      </w:r>
      <w:r w:rsidR="001A68AD">
        <w:rPr>
          <w:lang w:val="cs-CZ"/>
        </w:rPr>
        <w:t xml:space="preserve">k dispozici </w:t>
      </w:r>
      <w:r w:rsidRPr="002F2DC0">
        <w:rPr>
          <w:lang w:val="cs-CZ"/>
        </w:rPr>
        <w:t xml:space="preserve">u </w:t>
      </w:r>
      <w:r w:rsidR="004A5D93">
        <w:rPr>
          <w:lang w:val="cs-CZ"/>
        </w:rPr>
        <w:t xml:space="preserve">vybraných </w:t>
      </w:r>
      <w:proofErr w:type="spellStart"/>
      <w:r w:rsidR="004A5D93">
        <w:rPr>
          <w:lang w:val="cs-CZ"/>
        </w:rPr>
        <w:t>gamingových</w:t>
      </w:r>
      <w:proofErr w:type="spellEnd"/>
      <w:r w:rsidR="004A5D93">
        <w:rPr>
          <w:lang w:val="cs-CZ"/>
        </w:rPr>
        <w:t xml:space="preserve"> </w:t>
      </w:r>
      <w:r w:rsidRPr="002F2DC0">
        <w:rPr>
          <w:lang w:val="cs-CZ"/>
        </w:rPr>
        <w:t xml:space="preserve">prodejců </w:t>
      </w:r>
      <w:r w:rsidR="004A5D93">
        <w:rPr>
          <w:lang w:val="cs-CZ"/>
        </w:rPr>
        <w:t>(</w:t>
      </w:r>
      <w:proofErr w:type="spellStart"/>
      <w:r w:rsidR="004A5D93">
        <w:rPr>
          <w:lang w:val="cs-CZ"/>
        </w:rPr>
        <w:t>Alza</w:t>
      </w:r>
      <w:proofErr w:type="spellEnd"/>
      <w:r w:rsidR="004A5D93">
        <w:rPr>
          <w:lang w:val="cs-CZ"/>
        </w:rPr>
        <w:t xml:space="preserve">, </w:t>
      </w:r>
      <w:proofErr w:type="spellStart"/>
      <w:r w:rsidR="004A5D93">
        <w:rPr>
          <w:lang w:val="cs-CZ"/>
        </w:rPr>
        <w:t>Datart</w:t>
      </w:r>
      <w:proofErr w:type="spellEnd"/>
      <w:r w:rsidR="004A5D93">
        <w:rPr>
          <w:lang w:val="cs-CZ"/>
        </w:rPr>
        <w:t xml:space="preserve">, </w:t>
      </w:r>
      <w:r w:rsidR="00571E07">
        <w:rPr>
          <w:lang w:val="cs-CZ"/>
        </w:rPr>
        <w:t xml:space="preserve">CZC.cz, </w:t>
      </w:r>
      <w:bookmarkStart w:id="0" w:name="_GoBack"/>
      <w:bookmarkEnd w:id="0"/>
      <w:proofErr w:type="spellStart"/>
      <w:r w:rsidR="004A5D93">
        <w:rPr>
          <w:lang w:val="cs-CZ"/>
        </w:rPr>
        <w:t>Euronics</w:t>
      </w:r>
      <w:proofErr w:type="spellEnd"/>
      <w:r w:rsidR="004A5D93">
        <w:rPr>
          <w:lang w:val="cs-CZ"/>
        </w:rPr>
        <w:t xml:space="preserve"> a NAY) v průběhu</w:t>
      </w:r>
      <w:r w:rsidRPr="002F2DC0">
        <w:rPr>
          <w:lang w:val="cs-CZ"/>
        </w:rPr>
        <w:t xml:space="preserve"> </w:t>
      </w:r>
      <w:r w:rsidR="00DC3BCE" w:rsidRPr="002F2DC0">
        <w:rPr>
          <w:lang w:val="cs-CZ"/>
        </w:rPr>
        <w:t xml:space="preserve">dubna </w:t>
      </w:r>
      <w:r w:rsidRPr="002F2DC0">
        <w:rPr>
          <w:lang w:val="cs-CZ"/>
        </w:rPr>
        <w:t>2017</w:t>
      </w:r>
      <w:r w:rsidR="001A68AD">
        <w:rPr>
          <w:lang w:val="cs-CZ"/>
        </w:rPr>
        <w:t>, a to</w:t>
      </w:r>
      <w:r w:rsidRPr="002F2DC0">
        <w:rPr>
          <w:lang w:val="cs-CZ"/>
        </w:rPr>
        <w:t xml:space="preserve"> za doporučenou maloobchodní cenu</w:t>
      </w:r>
      <w:r w:rsidR="004A5D93">
        <w:rPr>
          <w:lang w:val="cs-CZ"/>
        </w:rPr>
        <w:t xml:space="preserve"> 2 690 Kč</w:t>
      </w:r>
      <w:r w:rsidR="00751894" w:rsidRPr="002F2DC0">
        <w:rPr>
          <w:highlight w:val="white"/>
          <w:lang w:val="cs-CZ"/>
        </w:rPr>
        <w:t xml:space="preserve">. </w:t>
      </w:r>
      <w:r w:rsidRPr="002F2DC0">
        <w:rPr>
          <w:lang w:val="cs-CZ"/>
        </w:rPr>
        <w:t xml:space="preserve">Podrobnější informace můžete získat na našich </w:t>
      </w:r>
      <w:hyperlink r:id="rId12">
        <w:r w:rsidRPr="002F2DC0">
          <w:rPr>
            <w:color w:val="1155CC"/>
            <w:u w:val="single"/>
            <w:lang w:val="cs-CZ"/>
          </w:rPr>
          <w:t>webových stránkách</w:t>
        </w:r>
      </w:hyperlink>
      <w:r w:rsidRPr="002F2DC0">
        <w:rPr>
          <w:lang w:val="cs-CZ"/>
        </w:rPr>
        <w:t xml:space="preserve">, na našem </w:t>
      </w:r>
      <w:hyperlink r:id="rId13">
        <w:r w:rsidRPr="002F2DC0">
          <w:rPr>
            <w:color w:val="1155CC"/>
            <w:highlight w:val="white"/>
            <w:u w:val="single"/>
            <w:lang w:val="cs-CZ"/>
          </w:rPr>
          <w:t>blogu</w:t>
        </w:r>
      </w:hyperlink>
      <w:r w:rsidRPr="002F2DC0">
        <w:rPr>
          <w:lang w:val="cs-CZ"/>
        </w:rPr>
        <w:t xml:space="preserve">, nebo se s námi spojte na </w:t>
      </w:r>
      <w:hyperlink r:id="rId14">
        <w:r w:rsidRPr="002F2DC0">
          <w:rPr>
            <w:color w:val="1155CC"/>
            <w:u w:val="single"/>
            <w:lang w:val="cs-CZ"/>
          </w:rPr>
          <w:t>Facebooku</w:t>
        </w:r>
      </w:hyperlink>
      <w:r w:rsidRPr="002F2DC0">
        <w:rPr>
          <w:lang w:val="cs-CZ"/>
        </w:rPr>
        <w:t>.</w:t>
      </w:r>
    </w:p>
    <w:p w:rsidR="00C73318" w:rsidRPr="002F2DC0" w:rsidRDefault="00C73318">
      <w:pPr>
        <w:spacing w:before="120" w:line="360" w:lineRule="auto"/>
        <w:rPr>
          <w:highlight w:val="white"/>
          <w:lang w:val="cs-CZ"/>
        </w:rPr>
      </w:pPr>
    </w:p>
    <w:p w:rsidR="00C73318" w:rsidRPr="002F2DC0" w:rsidRDefault="00C73318" w:rsidP="00C73318">
      <w:pPr>
        <w:spacing w:before="120" w:line="360" w:lineRule="auto"/>
        <w:rPr>
          <w:lang w:val="cs-CZ"/>
        </w:rPr>
      </w:pPr>
      <w:r w:rsidRPr="002F2DC0">
        <w:rPr>
          <w:b/>
          <w:lang w:val="cs-CZ"/>
        </w:rPr>
        <w:t>O společnosti Logitech G</w:t>
      </w:r>
    </w:p>
    <w:p w:rsidR="00C73318" w:rsidRPr="002F2DC0" w:rsidRDefault="00C73318" w:rsidP="00C73318">
      <w:pPr>
        <w:spacing w:before="120" w:line="360" w:lineRule="auto"/>
        <w:rPr>
          <w:highlight w:val="white"/>
          <w:lang w:val="cs-CZ"/>
        </w:rPr>
      </w:pPr>
      <w:r w:rsidRPr="002F2DC0">
        <w:rPr>
          <w:highlight w:val="white"/>
          <w:lang w:val="cs-CZ"/>
        </w:rPr>
        <w:t>Logitech G, značka společnosti Logitech International, je celosvětově přední výrobce herních zařízení pro PC a konzole. Logitech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</w:t>
      </w:r>
    </w:p>
    <w:p w:rsidR="00C73318" w:rsidRPr="002F2DC0" w:rsidRDefault="00C73318" w:rsidP="00C73318">
      <w:pPr>
        <w:spacing w:before="120" w:after="120" w:line="360" w:lineRule="auto"/>
        <w:rPr>
          <w:lang w:val="cs-CZ"/>
        </w:rPr>
      </w:pPr>
      <w:r w:rsidRPr="002F2DC0">
        <w:rPr>
          <w:shd w:val="clear" w:color="auto" w:fill="FFFFFF"/>
          <w:lang w:val="cs-CZ"/>
        </w:rPr>
        <w:lastRenderedPageBreak/>
        <w:t xml:space="preserve">Společnost Logitech International sídlem v Lausanne byla založena v roce 1981 a je registrována ve Švýcarsku; její akcie se obchodují na švýcarské burze SIX </w:t>
      </w:r>
      <w:proofErr w:type="spellStart"/>
      <w:r w:rsidRPr="002F2DC0">
        <w:rPr>
          <w:shd w:val="clear" w:color="auto" w:fill="FFFFFF"/>
          <w:lang w:val="cs-CZ"/>
        </w:rPr>
        <w:t>Swiss</w:t>
      </w:r>
      <w:proofErr w:type="spellEnd"/>
      <w:r w:rsidRPr="002F2DC0">
        <w:rPr>
          <w:shd w:val="clear" w:color="auto" w:fill="FFFFFF"/>
          <w:lang w:val="cs-CZ"/>
        </w:rPr>
        <w:t xml:space="preserve"> Exchange (LOGN) a na americké burze </w:t>
      </w:r>
      <w:proofErr w:type="spellStart"/>
      <w:r w:rsidRPr="002F2DC0">
        <w:rPr>
          <w:shd w:val="clear" w:color="auto" w:fill="FFFFFF"/>
          <w:lang w:val="cs-CZ"/>
        </w:rPr>
        <w:t>Nasdaq</w:t>
      </w:r>
      <w:proofErr w:type="spellEnd"/>
      <w:r w:rsidRPr="002F2DC0">
        <w:rPr>
          <w:shd w:val="clear" w:color="auto" w:fill="FFFFFF"/>
          <w:lang w:val="cs-CZ"/>
        </w:rPr>
        <w:t xml:space="preserve"> </w:t>
      </w:r>
      <w:proofErr w:type="spellStart"/>
      <w:r w:rsidRPr="002F2DC0">
        <w:rPr>
          <w:shd w:val="clear" w:color="auto" w:fill="FFFFFF"/>
          <w:lang w:val="cs-CZ"/>
        </w:rPr>
        <w:t>Global</w:t>
      </w:r>
      <w:proofErr w:type="spellEnd"/>
      <w:r w:rsidRPr="002F2DC0">
        <w:rPr>
          <w:shd w:val="clear" w:color="auto" w:fill="FFFFFF"/>
          <w:lang w:val="cs-CZ"/>
        </w:rPr>
        <w:t xml:space="preserve"> </w:t>
      </w:r>
      <w:proofErr w:type="spellStart"/>
      <w:r w:rsidRPr="002F2DC0">
        <w:rPr>
          <w:shd w:val="clear" w:color="auto" w:fill="FFFFFF"/>
          <w:lang w:val="cs-CZ"/>
        </w:rPr>
        <w:t>Select</w:t>
      </w:r>
      <w:proofErr w:type="spellEnd"/>
      <w:r w:rsidRPr="002F2DC0">
        <w:rPr>
          <w:shd w:val="clear" w:color="auto" w:fill="FFFFFF"/>
          <w:lang w:val="cs-CZ"/>
        </w:rPr>
        <w:t xml:space="preserve"> Market (LOGI). Více informací o společnosti Logitech G můžete získat na webových stránkách </w:t>
      </w:r>
      <w:hyperlink r:id="rId15">
        <w:r w:rsidRPr="002F2DC0">
          <w:rPr>
            <w:color w:val="1155CC"/>
            <w:u w:val="single"/>
            <w:lang w:val="cs-CZ"/>
          </w:rPr>
          <w:t>www.LogitechG.com</w:t>
        </w:r>
      </w:hyperlink>
      <w:r w:rsidRPr="002F2DC0">
        <w:rPr>
          <w:lang w:val="cs-CZ"/>
        </w:rPr>
        <w:t xml:space="preserve">, </w:t>
      </w:r>
      <w:hyperlink r:id="rId16">
        <w:r w:rsidRPr="002F2DC0">
          <w:rPr>
            <w:color w:val="1155CC"/>
            <w:u w:val="single"/>
            <w:lang w:val="cs-CZ"/>
          </w:rPr>
          <w:t>firemním blogu</w:t>
        </w:r>
      </w:hyperlink>
      <w:r w:rsidRPr="002F2DC0">
        <w:rPr>
          <w:lang w:val="cs-CZ"/>
        </w:rPr>
        <w:t xml:space="preserve"> nebo na Twitteru s </w:t>
      </w:r>
      <w:proofErr w:type="spellStart"/>
      <w:r w:rsidRPr="002F2DC0">
        <w:rPr>
          <w:lang w:val="cs-CZ"/>
        </w:rPr>
        <w:t>hashtagem</w:t>
      </w:r>
      <w:proofErr w:type="spellEnd"/>
      <w:r w:rsidRPr="002F2DC0">
        <w:rPr>
          <w:lang w:val="cs-CZ"/>
        </w:rPr>
        <w:t xml:space="preserve"> </w:t>
      </w:r>
      <w:hyperlink r:id="rId17">
        <w:r w:rsidRPr="002F2DC0">
          <w:rPr>
            <w:color w:val="1155CC"/>
            <w:u w:val="single"/>
            <w:lang w:val="cs-CZ"/>
          </w:rPr>
          <w:t>@</w:t>
        </w:r>
        <w:proofErr w:type="spellStart"/>
        <w:r w:rsidRPr="002F2DC0">
          <w:rPr>
            <w:color w:val="1155CC"/>
            <w:u w:val="single"/>
            <w:lang w:val="cs-CZ"/>
          </w:rPr>
          <w:t>LogitechG</w:t>
        </w:r>
        <w:proofErr w:type="spellEnd"/>
      </w:hyperlink>
      <w:r w:rsidRPr="002F2DC0">
        <w:rPr>
          <w:lang w:val="cs-CZ"/>
        </w:rPr>
        <w:t>.</w:t>
      </w:r>
    </w:p>
    <w:p w:rsidR="00F06D49" w:rsidRPr="002F2DC0" w:rsidRDefault="00751894">
      <w:pPr>
        <w:spacing w:before="120" w:after="120" w:line="360" w:lineRule="auto"/>
        <w:jc w:val="center"/>
        <w:rPr>
          <w:lang w:val="cs-CZ"/>
        </w:rPr>
      </w:pPr>
      <w:r w:rsidRPr="002F2DC0">
        <w:rPr>
          <w:lang w:val="cs-CZ"/>
        </w:rPr>
        <w:t># # #</w:t>
      </w:r>
    </w:p>
    <w:p w:rsidR="00F06D49" w:rsidRPr="002F2DC0" w:rsidRDefault="00751894">
      <w:pPr>
        <w:spacing w:before="120" w:after="120" w:line="360" w:lineRule="auto"/>
        <w:rPr>
          <w:lang w:val="cs-CZ"/>
        </w:rPr>
      </w:pPr>
      <w:r w:rsidRPr="002F2DC0">
        <w:rPr>
          <w:lang w:val="cs-CZ"/>
        </w:rPr>
        <w:t>(LOGIIR)</w:t>
      </w:r>
    </w:p>
    <w:p w:rsidR="0002317B" w:rsidRPr="002F2DC0" w:rsidRDefault="0002317B">
      <w:pPr>
        <w:spacing w:before="120" w:after="120" w:line="360" w:lineRule="auto"/>
        <w:rPr>
          <w:lang w:val="cs-CZ"/>
        </w:rPr>
      </w:pPr>
    </w:p>
    <w:sectPr w:rsidR="0002317B" w:rsidRPr="002F2DC0" w:rsidSect="00C73318">
      <w:headerReference w:type="default" r:id="rId18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CF" w:rsidRDefault="001637CF">
      <w:pPr>
        <w:spacing w:line="240" w:lineRule="auto"/>
      </w:pPr>
      <w:r>
        <w:separator/>
      </w:r>
    </w:p>
  </w:endnote>
  <w:endnote w:type="continuationSeparator" w:id="0">
    <w:p w:rsidR="001637CF" w:rsidRDefault="00163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CF" w:rsidRDefault="001637CF">
      <w:pPr>
        <w:spacing w:line="240" w:lineRule="auto"/>
      </w:pPr>
      <w:r>
        <w:separator/>
      </w:r>
    </w:p>
  </w:footnote>
  <w:footnote w:type="continuationSeparator" w:id="0">
    <w:p w:rsidR="001637CF" w:rsidRDefault="00163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49" w:rsidRDefault="00751894">
    <w:pPr>
      <w:jc w:val="right"/>
    </w:pPr>
    <w:r>
      <w:rPr>
        <w:noProof/>
        <w:lang w:val="cs-CZ" w:eastAsia="cs-CZ"/>
      </w:rPr>
      <w:drawing>
        <wp:inline distT="114300" distB="114300" distL="114300" distR="114300">
          <wp:extent cx="2047875" cy="60007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2MDU1NjQzNTA2MDRV0lEKTi0uzszPAykwrAUAIsALVCwAAAA="/>
  </w:docVars>
  <w:rsids>
    <w:rsidRoot w:val="00F06D49"/>
    <w:rsid w:val="00000D81"/>
    <w:rsid w:val="000059EF"/>
    <w:rsid w:val="000067DB"/>
    <w:rsid w:val="0002317B"/>
    <w:rsid w:val="0006792C"/>
    <w:rsid w:val="0014733E"/>
    <w:rsid w:val="0015372D"/>
    <w:rsid w:val="001637CF"/>
    <w:rsid w:val="001865B3"/>
    <w:rsid w:val="001A68AD"/>
    <w:rsid w:val="001C3BF5"/>
    <w:rsid w:val="001E6331"/>
    <w:rsid w:val="00226337"/>
    <w:rsid w:val="002466FC"/>
    <w:rsid w:val="00251F38"/>
    <w:rsid w:val="002F2DC0"/>
    <w:rsid w:val="003B51C4"/>
    <w:rsid w:val="00417B41"/>
    <w:rsid w:val="0044575A"/>
    <w:rsid w:val="00470AE7"/>
    <w:rsid w:val="004A5D93"/>
    <w:rsid w:val="0053213B"/>
    <w:rsid w:val="00571E07"/>
    <w:rsid w:val="00584215"/>
    <w:rsid w:val="005A0B4D"/>
    <w:rsid w:val="005A69D7"/>
    <w:rsid w:val="00626A9A"/>
    <w:rsid w:val="00693931"/>
    <w:rsid w:val="00714A88"/>
    <w:rsid w:val="00723A00"/>
    <w:rsid w:val="00751894"/>
    <w:rsid w:val="00841D70"/>
    <w:rsid w:val="00882133"/>
    <w:rsid w:val="008C0CBB"/>
    <w:rsid w:val="008E2CFD"/>
    <w:rsid w:val="00970DDC"/>
    <w:rsid w:val="009B00A6"/>
    <w:rsid w:val="009F3795"/>
    <w:rsid w:val="00A21899"/>
    <w:rsid w:val="00AB688D"/>
    <w:rsid w:val="00B50C06"/>
    <w:rsid w:val="00B96B7E"/>
    <w:rsid w:val="00BA6F28"/>
    <w:rsid w:val="00C205DF"/>
    <w:rsid w:val="00C53CB4"/>
    <w:rsid w:val="00C55AF9"/>
    <w:rsid w:val="00C73318"/>
    <w:rsid w:val="00CE448F"/>
    <w:rsid w:val="00DC3BCE"/>
    <w:rsid w:val="00EB4A9C"/>
    <w:rsid w:val="00F06D49"/>
    <w:rsid w:val="00F858F6"/>
    <w:rsid w:val="00FE3086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4C5D"/>
  <w15:docId w15:val="{F62FB0DA-C8AB-415D-86F9-02A398A8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1C3BF5"/>
  </w:style>
  <w:style w:type="paragraph" w:styleId="Nadpis1">
    <w:name w:val="heading 1"/>
    <w:basedOn w:val="Normln"/>
    <w:next w:val="Normln"/>
    <w:rsid w:val="001C3BF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1C3BF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1C3BF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1C3BF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1C3BF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1C3BF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1C3BF5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1C3BF5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33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63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3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3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3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33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6337"/>
    <w:pPr>
      <w:ind w:left="720"/>
      <w:contextualSpacing/>
    </w:pPr>
  </w:style>
  <w:style w:type="paragraph" w:customStyle="1" w:styleId="CommentSubject1">
    <w:name w:val="Comment Subject1"/>
    <w:next w:val="Normln"/>
    <w:autoRedefine/>
    <w:rsid w:val="001E6331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1E633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02317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317B"/>
  </w:style>
  <w:style w:type="paragraph" w:styleId="Zpat">
    <w:name w:val="footer"/>
    <w:basedOn w:val="Normln"/>
    <w:link w:val="ZpatChar"/>
    <w:uiPriority w:val="99"/>
    <w:semiHidden/>
    <w:unhideWhenUsed/>
    <w:rsid w:val="000231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g.com/news/G413" TargetMode="External"/><Relationship Id="rId13" Type="http://schemas.openxmlformats.org/officeDocument/2006/relationships/hyperlink" Target="http://blog.logitech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g.com" TargetMode="External"/><Relationship Id="rId17" Type="http://schemas.openxmlformats.org/officeDocument/2006/relationships/hyperlink" Target="https://twitter.com/LogitechG" TargetMode="Externa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log.logitech.com/?p=257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gitechg.com/" TargetMode="External"/><Relationship Id="rId10" Type="http://schemas.openxmlformats.org/officeDocument/2006/relationships/hyperlink" Target="https://ctt.ec/Up4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t.ec/Up4SX" TargetMode="External"/><Relationship Id="rId14" Type="http://schemas.openxmlformats.org/officeDocument/2006/relationships/hyperlink" Target="https://www.facebook.com/Logitech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A244-8DA6-4BF5-BA9B-318D56EA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4</cp:revision>
  <dcterms:created xsi:type="dcterms:W3CDTF">2017-04-19T09:25:00Z</dcterms:created>
  <dcterms:modified xsi:type="dcterms:W3CDTF">2017-04-19T11:57:00Z</dcterms:modified>
</cp:coreProperties>
</file>