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0962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eastAsia="Arial Unicode MS" w:cstheme="minorHAnsi"/>
          <w:b/>
          <w:color w:val="A6A6A6"/>
          <w:sz w:val="32"/>
          <w:szCs w:val="24"/>
          <w:bdr w:val="nil"/>
          <w:lang w:val="sk-SK"/>
        </w:rPr>
      </w:pPr>
      <w:r w:rsidRPr="006443B3">
        <w:rPr>
          <w:rFonts w:eastAsia="Arial Unicode MS" w:cstheme="minorHAnsi"/>
          <w:b/>
          <w:color w:val="A6A6A6"/>
          <w:sz w:val="32"/>
          <w:szCs w:val="24"/>
          <w:bdr w:val="nil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4B6E3D33" wp14:editId="5F2EA5F1">
            <wp:simplePos x="0" y="0"/>
            <wp:positionH relativeFrom="column">
              <wp:posOffset>1824990</wp:posOffset>
            </wp:positionH>
            <wp:positionV relativeFrom="paragraph">
              <wp:posOffset>-83820</wp:posOffset>
            </wp:positionV>
            <wp:extent cx="1924050" cy="678180"/>
            <wp:effectExtent l="19050" t="0" r="0" b="0"/>
            <wp:wrapTight wrapText="bothSides">
              <wp:wrapPolygon edited="0">
                <wp:start x="-214" y="0"/>
                <wp:lineTo x="-214" y="21236"/>
                <wp:lineTo x="21600" y="21236"/>
                <wp:lineTo x="21600" y="0"/>
                <wp:lineTo x="-214" y="0"/>
              </wp:wrapPolygon>
            </wp:wrapTight>
            <wp:docPr id="3" name="Picture 3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9FD6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18"/>
          <w:szCs w:val="18"/>
          <w:u w:color="000000"/>
          <w:bdr w:val="nil"/>
          <w:lang w:val="sk-SK"/>
        </w:rPr>
      </w:pPr>
      <w:r w:rsidRPr="006443B3">
        <w:rPr>
          <w:rFonts w:eastAsia="Arial Unicode MS" w:cstheme="minorHAnsi"/>
          <w:b/>
          <w:bCs/>
          <w:color w:val="000000"/>
          <w:sz w:val="18"/>
          <w:szCs w:val="18"/>
          <w:u w:color="000000"/>
          <w:bdr w:val="nil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02A72A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18"/>
          <w:szCs w:val="18"/>
          <w:u w:color="000000"/>
          <w:bdr w:val="nil"/>
          <w:lang w:val="sk-SK"/>
        </w:rPr>
      </w:pPr>
    </w:p>
    <w:p w14:paraId="2AD3D412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18"/>
          <w:szCs w:val="18"/>
          <w:u w:color="000000"/>
          <w:bdr w:val="nil"/>
          <w:lang w:val="sk-SK"/>
        </w:rPr>
      </w:pPr>
    </w:p>
    <w:p w14:paraId="1B7B79E7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val="sk-SK" w:eastAsia="cs-CZ"/>
        </w:rPr>
      </w:pPr>
    </w:p>
    <w:p w14:paraId="6B0051B5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nil"/>
          <w:lang w:val="sk-SK"/>
        </w:rPr>
      </w:pPr>
      <w:r w:rsidRPr="006443B3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val="sk-SK" w:eastAsia="sk-SK"/>
        </w:rPr>
        <w:drawing>
          <wp:inline distT="0" distB="0" distL="0" distR="0" wp14:anchorId="1BA0F548" wp14:editId="08EE7FC2">
            <wp:extent cx="1859280" cy="116205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X Alloy FPS - English _US_ Layout _HyperX_AlloyFPS_HX_KB1BL1_NA_rk_l_hr_07_10_2016 17_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98" cy="116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6ED7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color="FF0000"/>
          <w:bdr w:val="nil"/>
          <w:lang w:val="sk-SK"/>
        </w:rPr>
      </w:pPr>
      <w:r w:rsidRPr="006443B3">
        <w:rPr>
          <w:rFonts w:eastAsia="Times New Roman" w:cstheme="minorHAnsi"/>
          <w:b/>
          <w:bCs/>
          <w:color w:val="FF0000"/>
          <w:sz w:val="24"/>
          <w:szCs w:val="24"/>
          <w:u w:color="FF0000"/>
          <w:bdr w:val="nil"/>
          <w:lang w:val="sk-SK"/>
        </w:rPr>
        <w:t xml:space="preserve">            </w:t>
      </w:r>
    </w:p>
    <w:p w14:paraId="16E7D8BE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</w:pPr>
    </w:p>
    <w:p w14:paraId="122D2724" w14:textId="412F917D" w:rsidR="0034600D" w:rsidRPr="006443B3" w:rsidRDefault="0034600D" w:rsidP="003460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</w:pP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 xml:space="preserve">Herná klávesnica </w:t>
      </w:r>
      <w:proofErr w:type="spellStart"/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 xml:space="preserve"> Alloy FPS je teraz dostupn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á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 xml:space="preserve"> v Č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R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 xml:space="preserve"> i na 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S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lovensk</w:t>
      </w:r>
      <w:r w:rsidRPr="006443B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  <w:t>u</w:t>
      </w:r>
    </w:p>
    <w:p w14:paraId="6625DCC3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sk-SK"/>
        </w:rPr>
      </w:pPr>
    </w:p>
    <w:p w14:paraId="0D462874" w14:textId="0302165B" w:rsidR="0034600D" w:rsidRPr="006443B3" w:rsidRDefault="00844FCC" w:rsidP="0036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eastAsia="Arial Unicode MS" w:cstheme="minorHAnsi"/>
          <w:i/>
          <w:color w:val="000000"/>
          <w:u w:color="000000"/>
          <w:bdr w:val="nil"/>
          <w:lang w:val="sk-SK"/>
        </w:rPr>
      </w:pPr>
      <w:r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 xml:space="preserve">Nová </w:t>
      </w:r>
      <w:proofErr w:type="spellStart"/>
      <w:r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>HyperX</w:t>
      </w:r>
      <w:proofErr w:type="spellEnd"/>
      <w:r w:rsidR="00466EBE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 xml:space="preserve"> </w:t>
      </w:r>
      <w:r w:rsidR="0034600D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 xml:space="preserve">herná klávesnica s minimalistickým vzhľadom, pevnou kovovou konštrukciou, FPS </w:t>
      </w:r>
      <w:proofErr w:type="spellStart"/>
      <w:r w:rsidR="0034600D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>Cherry</w:t>
      </w:r>
      <w:proofErr w:type="spellEnd"/>
      <w:r w:rsidR="0034600D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 xml:space="preserve"> </w:t>
      </w:r>
      <w:r w:rsidR="00441A00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>MX spínačmi a dynamickými efektmi</w:t>
      </w:r>
      <w:r w:rsidR="0034600D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 xml:space="preserve"> podsvieteni</w:t>
      </w:r>
      <w:r w:rsidR="00441A00" w:rsidRPr="006443B3">
        <w:rPr>
          <w:rFonts w:eastAsia="Arial Unicode MS" w:cstheme="minorHAnsi"/>
          <w:i/>
          <w:color w:val="000000"/>
          <w:u w:color="000000"/>
          <w:bdr w:val="nil"/>
          <w:lang w:val="sk-SK"/>
        </w:rPr>
        <w:t>a navrhnutá špeciálne pre hráčov</w:t>
      </w:r>
    </w:p>
    <w:p w14:paraId="7E8248E6" w14:textId="77777777" w:rsidR="0034600D" w:rsidRPr="006443B3" w:rsidRDefault="0034600D" w:rsidP="0036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eastAsia="Arial Unicode MS" w:cstheme="minorHAnsi"/>
          <w:i/>
          <w:color w:val="000000"/>
          <w:u w:color="000000"/>
          <w:bdr w:val="nil"/>
          <w:lang w:val="sk-SK"/>
        </w:rPr>
      </w:pPr>
    </w:p>
    <w:p w14:paraId="066326CE" w14:textId="02205609" w:rsidR="00C6418D" w:rsidRPr="006443B3" w:rsidRDefault="00C6418D" w:rsidP="0036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val="sk-SK"/>
        </w:rPr>
      </w:pPr>
    </w:p>
    <w:p w14:paraId="24D460FD" w14:textId="13CE7571" w:rsidR="00C6418D" w:rsidRPr="006443B3" w:rsidRDefault="00441A00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color w:val="000000"/>
          <w:u w:color="000000"/>
          <w:bdr w:val="nil"/>
          <w:lang w:val="sk-SK"/>
        </w:rPr>
      </w:pPr>
      <w:r w:rsidRPr="006443B3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val="sk-SK"/>
        </w:rPr>
        <w:t xml:space="preserve">Bratislava, Slovensko </w:t>
      </w:r>
      <w:r w:rsidR="003C521B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val="sk-SK"/>
        </w:rPr>
        <w:t xml:space="preserve"> – </w:t>
      </w:r>
      <w:bookmarkStart w:id="0" w:name="_GoBack"/>
      <w:bookmarkEnd w:id="0"/>
      <w:r w:rsidRPr="006443B3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val="sk-SK"/>
        </w:rPr>
        <w:t xml:space="preserve">február </w:t>
      </w:r>
      <w:r w:rsidR="00C6418D" w:rsidRPr="006443B3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val="sk-SK"/>
        </w:rPr>
        <w:t xml:space="preserve">2017 </w:t>
      </w:r>
      <w:r w:rsidR="00C6418D" w:rsidRPr="006443B3">
        <w:rPr>
          <w:rFonts w:cstheme="minorHAnsi"/>
          <w:b/>
          <w:i/>
          <w:lang w:val="sk-SK"/>
        </w:rPr>
        <w:t>–</w:t>
      </w:r>
      <w:r w:rsidR="00C6418D" w:rsidRPr="006443B3">
        <w:rPr>
          <w:rFonts w:cstheme="minorHAnsi"/>
          <w:lang w:val="sk-SK"/>
        </w:rPr>
        <w:t xml:space="preserve"> </w:t>
      </w:r>
      <w:hyperlink r:id="rId9">
        <w:proofErr w:type="spellStart"/>
        <w:r w:rsidR="00C6418D" w:rsidRPr="006443B3">
          <w:rPr>
            <w:rFonts w:cstheme="minorHAnsi"/>
            <w:color w:val="0000FF"/>
            <w:u w:val="single"/>
            <w:lang w:val="sk-SK"/>
          </w:rPr>
          <w:t>HyperX</w:t>
        </w:r>
        <w:proofErr w:type="spellEnd"/>
      </w:hyperlink>
      <w:hyperlink r:id="rId10">
        <w:r w:rsidR="00C6418D" w:rsidRPr="006443B3">
          <w:rPr>
            <w:rFonts w:cstheme="minorHAnsi"/>
            <w:color w:val="0000FF"/>
            <w:u w:val="single"/>
            <w:vertAlign w:val="superscript"/>
            <w:lang w:val="sk-SK"/>
          </w:rPr>
          <w:t>®</w:t>
        </w:r>
      </w:hyperlink>
      <w:r w:rsidR="00C6418D" w:rsidRPr="006443B3">
        <w:rPr>
          <w:rFonts w:cstheme="minorHAnsi"/>
          <w:lang w:val="sk-SK"/>
        </w:rPr>
        <w:t>, div</w:t>
      </w:r>
      <w:r w:rsidRPr="006443B3">
        <w:rPr>
          <w:rFonts w:cstheme="minorHAnsi"/>
          <w:lang w:val="sk-SK"/>
        </w:rPr>
        <w:t>í</w:t>
      </w:r>
      <w:r w:rsidR="00C6418D" w:rsidRPr="006443B3">
        <w:rPr>
          <w:rFonts w:cstheme="minorHAnsi"/>
          <w:lang w:val="sk-SK"/>
        </w:rPr>
        <w:t>z</w:t>
      </w:r>
      <w:r w:rsidRPr="006443B3">
        <w:rPr>
          <w:rFonts w:cstheme="minorHAnsi"/>
          <w:lang w:val="sk-SK"/>
        </w:rPr>
        <w:t>ia</w:t>
      </w:r>
      <w:r w:rsidR="00C6418D" w:rsidRPr="006443B3">
        <w:rPr>
          <w:rFonts w:cstheme="minorHAnsi"/>
          <w:lang w:val="sk-SK"/>
        </w:rPr>
        <w:t xml:space="preserve"> spol</w:t>
      </w:r>
      <w:r w:rsidRPr="006443B3">
        <w:rPr>
          <w:rFonts w:cstheme="minorHAnsi"/>
          <w:lang w:val="sk-SK"/>
        </w:rPr>
        <w:t>o</w:t>
      </w:r>
      <w:r w:rsidR="00C6418D" w:rsidRPr="006443B3">
        <w:rPr>
          <w:rFonts w:cstheme="minorHAnsi"/>
          <w:lang w:val="sk-SK"/>
        </w:rPr>
        <w:t xml:space="preserve">čnosti </w:t>
      </w:r>
      <w:hyperlink r:id="rId11">
        <w:r w:rsidR="00C6418D" w:rsidRPr="006443B3">
          <w:rPr>
            <w:rFonts w:cstheme="minorHAnsi"/>
            <w:color w:val="0000FF"/>
            <w:u w:val="single"/>
            <w:lang w:val="sk-SK"/>
          </w:rPr>
          <w:t>Kingston</w:t>
        </w:r>
      </w:hyperlink>
      <w:hyperlink r:id="rId12">
        <w:r w:rsidR="00C6418D" w:rsidRPr="006443B3">
          <w:rPr>
            <w:rFonts w:cstheme="minorHAnsi"/>
            <w:color w:val="0000FF"/>
            <w:vertAlign w:val="superscript"/>
            <w:lang w:val="sk-SK"/>
          </w:rPr>
          <w:t>®</w:t>
        </w:r>
      </w:hyperlink>
      <w:hyperlink r:id="rId13">
        <w:r w:rsidR="00C6418D" w:rsidRPr="006443B3">
          <w:rPr>
            <w:rFonts w:cstheme="minorHAnsi"/>
            <w:color w:val="0000FF"/>
            <w:u w:val="single"/>
            <w:lang w:val="sk-SK"/>
          </w:rPr>
          <w:t xml:space="preserve"> Technology </w:t>
        </w:r>
        <w:proofErr w:type="spellStart"/>
        <w:r w:rsidR="00C6418D" w:rsidRPr="006443B3">
          <w:rPr>
            <w:rFonts w:cstheme="minorHAnsi"/>
            <w:color w:val="0000FF"/>
            <w:u w:val="single"/>
            <w:lang w:val="sk-SK"/>
          </w:rPr>
          <w:t>Company</w:t>
        </w:r>
        <w:proofErr w:type="spellEnd"/>
      </w:hyperlink>
      <w:r w:rsidR="00C6418D" w:rsidRPr="006443B3">
        <w:rPr>
          <w:rFonts w:cstheme="minorHAnsi"/>
          <w:color w:val="0000FF"/>
          <w:lang w:val="sk-SK"/>
        </w:rPr>
        <w:t xml:space="preserve">, </w:t>
      </w:r>
      <w:proofErr w:type="spellStart"/>
      <w:r w:rsidR="00C6418D" w:rsidRPr="006443B3">
        <w:rPr>
          <w:rFonts w:cstheme="minorHAnsi"/>
          <w:color w:val="0000FF"/>
          <w:lang w:val="sk-SK"/>
        </w:rPr>
        <w:t>Inc</w:t>
      </w:r>
      <w:proofErr w:type="spellEnd"/>
      <w:r w:rsidR="00C6418D" w:rsidRPr="006443B3">
        <w:rPr>
          <w:rFonts w:cstheme="minorHAnsi"/>
          <w:color w:val="0000FF"/>
          <w:lang w:val="sk-SK"/>
        </w:rPr>
        <w:t>.,</w:t>
      </w:r>
      <w:r w:rsidR="00C6418D" w:rsidRPr="006443B3">
        <w:rPr>
          <w:rFonts w:cstheme="minorHAnsi"/>
          <w:lang w:val="sk-SK"/>
        </w:rPr>
        <w:t xml:space="preserve"> dnes oznámila uveden</w:t>
      </w:r>
      <w:r w:rsidRPr="006443B3">
        <w:rPr>
          <w:rFonts w:cstheme="minorHAnsi"/>
          <w:lang w:val="sk-SK"/>
        </w:rPr>
        <w:t>ie</w:t>
      </w:r>
      <w:r w:rsidR="00C6418D" w:rsidRPr="006443B3">
        <w:rPr>
          <w:rFonts w:cstheme="minorHAnsi"/>
          <w:lang w:val="sk-SK"/>
        </w:rPr>
        <w:t xml:space="preserve"> sv</w:t>
      </w:r>
      <w:r w:rsidRPr="006443B3">
        <w:rPr>
          <w:rFonts w:cstheme="minorHAnsi"/>
          <w:lang w:val="sk-SK"/>
        </w:rPr>
        <w:t>ojej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nov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ej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mechanick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ej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hern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ej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klávesnice </w:t>
      </w:r>
      <w:proofErr w:type="spellStart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HyperX</w:t>
      </w:r>
      <w:proofErr w:type="spellEnd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Alloy</w:t>
      </w:r>
      <w:hyperlink r:id="rId14" w:history="1">
        <w:r w:rsidR="00C6418D" w:rsidRPr="006443B3">
          <w:rPr>
            <w:rFonts w:eastAsia="Arial Unicode MS" w:cstheme="minorHAnsi"/>
            <w:color w:val="000000"/>
            <w:u w:color="000000"/>
            <w:bdr w:val="nil"/>
            <w:vertAlign w:val="superscript"/>
            <w:lang w:val="sk-SK"/>
          </w:rPr>
          <w:t>™</w:t>
        </w:r>
      </w:hyperlink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FPS na český</w:t>
      </w:r>
      <w:r w:rsidR="00466EBE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a slovenský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trh. Plnohodnotná mechanická klávesnic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s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h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rdí 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t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ý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m, že na stole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zab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rá 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minimum m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ie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sta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a ponecháv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č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 n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jv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iac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pr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ie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storu 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pr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 veľ</w:t>
      </w:r>
      <w:r w:rsidR="00FC5B70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ké pohyby myš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ou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. Klávesnic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proofErr w:type="spellStart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HyperX</w:t>
      </w:r>
      <w:proofErr w:type="spellEnd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Alloy FPS je osa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d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en</w:t>
      </w:r>
      <w:r w:rsidR="00740579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á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="00C6418D" w:rsidRPr="006443B3">
        <w:rPr>
          <w:rFonts w:eastAsia="Arial Unicode MS" w:cstheme="minorHAnsi"/>
          <w:u w:color="FF0000"/>
          <w:bdr w:val="nil"/>
          <w:lang w:val="sk-SK"/>
        </w:rPr>
        <w:t>mechanickými spínač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m</w:t>
      </w:r>
      <w:r w:rsidR="00C6418D" w:rsidRPr="006443B3">
        <w:rPr>
          <w:rFonts w:eastAsia="Arial Unicode MS" w:cstheme="minorHAnsi"/>
          <w:u w:color="FF0000"/>
          <w:bdr w:val="nil"/>
          <w:lang w:val="sk-SK"/>
        </w:rPr>
        <w:t xml:space="preserve">i </w:t>
      </w:r>
      <w:proofErr w:type="spellStart"/>
      <w:r w:rsidR="00C6418D" w:rsidRPr="006443B3">
        <w:rPr>
          <w:rFonts w:eastAsia="Arial Unicode MS" w:cstheme="minorHAnsi"/>
          <w:u w:color="FF0000"/>
          <w:bdr w:val="nil"/>
          <w:lang w:val="sk-SK"/>
        </w:rPr>
        <w:t>Cherry</w:t>
      </w:r>
      <w:proofErr w:type="spellEnd"/>
      <w:r w:rsidR="00C6418D" w:rsidRPr="006443B3">
        <w:rPr>
          <w:rFonts w:eastAsia="Arial Unicode MS" w:cstheme="minorHAnsi"/>
          <w:u w:color="FF0000"/>
          <w:bdr w:val="nil"/>
          <w:vertAlign w:val="superscript"/>
          <w:lang w:val="sk-SK"/>
        </w:rPr>
        <w:t>®</w:t>
      </w:r>
      <w:r w:rsidR="00C6418D" w:rsidRPr="006443B3">
        <w:rPr>
          <w:rFonts w:eastAsia="Arial Unicode MS" w:cstheme="minorHAnsi"/>
          <w:u w:color="FF0000"/>
          <w:bdr w:val="nil"/>
          <w:lang w:val="sk-SK"/>
        </w:rPr>
        <w:t xml:space="preserve"> MX </w:t>
      </w:r>
      <w:proofErr w:type="spellStart"/>
      <w:r w:rsidR="00C6418D" w:rsidRPr="006443B3">
        <w:rPr>
          <w:rFonts w:eastAsia="Arial Unicode MS" w:cstheme="minorHAnsi"/>
          <w:u w:color="FF0000"/>
          <w:bdr w:val="nil"/>
          <w:lang w:val="sk-SK"/>
        </w:rPr>
        <w:t>Blue</w:t>
      </w:r>
      <w:proofErr w:type="spellEnd"/>
      <w:r w:rsidR="00CE23EB" w:rsidRPr="006443B3">
        <w:rPr>
          <w:rFonts w:eastAsia="Arial Unicode MS" w:cstheme="minorHAnsi"/>
          <w:u w:color="FF0000"/>
          <w:bdr w:val="nil"/>
          <w:lang w:val="sk-SK"/>
        </w:rPr>
        <w:t>, kt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ré poskytuj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hmatov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>od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 xml:space="preserve">zvu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i výkon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pot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r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ebn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ý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na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>profesionáln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hran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ie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>eSports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, čím 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umožní hráč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m vyda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ť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z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seb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maximum</w:t>
      </w:r>
      <w:r w:rsidR="00CE23EB" w:rsidRPr="006443B3">
        <w:rPr>
          <w:rFonts w:eastAsia="Arial Unicode MS" w:cstheme="minorHAnsi"/>
          <w:u w:color="FF0000"/>
          <w:bdr w:val="nil"/>
          <w:lang w:val="sk-SK"/>
        </w:rPr>
        <w:t>.</w:t>
      </w:r>
      <w:r w:rsidR="00C6418D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</w:p>
    <w:p w14:paraId="02998D93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</w:p>
    <w:p w14:paraId="70E401ED" w14:textId="240F0264" w:rsidR="00740579" w:rsidRPr="006443B3" w:rsidRDefault="00740579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  <w:r w:rsidRPr="006443B3">
        <w:rPr>
          <w:rFonts w:eastAsia="Arial Unicode MS" w:cstheme="minorHAnsi"/>
          <w:u w:color="FF0000"/>
          <w:bdr w:val="nil"/>
          <w:lang w:val="sk-SK"/>
        </w:rPr>
        <w:t xml:space="preserve">Klávesnica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Alloy FPS má rám postavený z pevnej oceľovej zliatiny, osadený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Cherry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MX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Blue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spínačmi a podsvietený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červeným LED svetlom so šiestimi režimami podsvietenia (vrátane vlastného nastavenia). Klávesnica má tiež Game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mode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, ktorý vypína systémové klávesy (napríklad Windows), aby sa predišlo prerušeniu hry ich nechceným stlačením. Ďalej klávesnica podporuje 100%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anti-ghosting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systém a plný N-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Key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rollover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, preto nezáleží aký počet kláves a v akom poradí stlačíte, všetky budú zaznamenané bez chyby. Táto flexibilná a výkonná klávesnica má ako pridanú hodnotu jednoducho dostupný USB nabíjací port, ktorý je k dispozícii na hornej hrane klávesnice.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Alloy FPS je tiež dodávaný s náhradnými klávesmi WSAD a 1234 v červenej farbe, má odpojiteľný kábel na pripojenie do počítača a mäkké puzdro pre transport a skladovanie klávesnice pri presúvaní - napríklad na turnaje.</w:t>
      </w:r>
    </w:p>
    <w:p w14:paraId="5799B3F1" w14:textId="4FD4600F" w:rsidR="00740579" w:rsidRPr="006443B3" w:rsidRDefault="00C52F75" w:rsidP="00760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  <w:r w:rsidRPr="006443B3">
        <w:rPr>
          <w:rFonts w:eastAsia="Arial Unicode MS" w:cstheme="minorHAnsi"/>
          <w:u w:color="FF0000"/>
          <w:bdr w:val="nil"/>
          <w:lang w:val="sk-SK"/>
        </w:rPr>
        <w:lastRenderedPageBreak/>
        <w:t>„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Po rozsiahlom výskume a po stovkách hodín testov v hrách sme v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vyvinuli úplne od základov mechanickú klávesnicu, ktorá vydrží aj t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najintenzívnejši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u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hr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u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. Z toho dôvodu má klávesnica minimalistické rozmery, čo je dôležité najmä pre hráčov FPS hier. S pevným rámom z oceľovej zliatiny a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Cherry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MX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Blue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spínač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m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i je táto klávesnica 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stavaná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až na 50 miliónov úderov na každé tlačidlo,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“ povedal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Edward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Baily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, business manager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. 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„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Hráči FPS titulov ako CS: GO alebo </w:t>
      </w:r>
      <w:proofErr w:type="spellStart"/>
      <w:r w:rsidR="00740579" w:rsidRPr="006443B3">
        <w:rPr>
          <w:rFonts w:eastAsia="Arial Unicode MS" w:cstheme="minorHAnsi"/>
          <w:u w:color="FF0000"/>
          <w:bdr w:val="nil"/>
          <w:lang w:val="sk-SK"/>
        </w:rPr>
        <w:t>Overwatch</w:t>
      </w:r>
      <w:proofErr w:type="spellEnd"/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 ocenia jej m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inimalistický vzhľad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 xml:space="preserve">a zároveň 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pevnú konštrukciu, čo </w:t>
      </w:r>
      <w:r w:rsidR="00740579" w:rsidRPr="006443B3">
        <w:rPr>
          <w:rFonts w:eastAsia="Arial Unicode MS" w:cstheme="minorHAnsi"/>
          <w:u w:color="FF0000"/>
          <w:bdr w:val="nil"/>
          <w:lang w:val="sk-SK"/>
        </w:rPr>
        <w:t>dáva hráčom viac miesta na stole pre zložité pohyby myšou.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“</w:t>
      </w:r>
    </w:p>
    <w:p w14:paraId="421EB186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</w:p>
    <w:p w14:paraId="314D590D" w14:textId="17E6CA33" w:rsidR="00471BC5" w:rsidRPr="006443B3" w:rsidRDefault="00A972EF" w:rsidP="00471B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  <w:r w:rsidRPr="006443B3">
        <w:rPr>
          <w:rFonts w:eastAsia="Arial Unicode MS" w:cstheme="minorHAnsi"/>
          <w:u w:color="FF0000"/>
          <w:bdr w:val="nil"/>
          <w:lang w:val="sk-SK"/>
        </w:rPr>
        <w:t>Jed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>n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ý</w:t>
      </w:r>
      <w:r w:rsidR="00466EBE" w:rsidRPr="006443B3">
        <w:rPr>
          <w:rFonts w:eastAsia="Arial Unicode MS" w:cstheme="minorHAnsi"/>
          <w:u w:color="FF0000"/>
          <w:bdr w:val="nil"/>
          <w:lang w:val="sk-SK"/>
        </w:rPr>
        <w:t>m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z 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eSport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t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í</w:t>
      </w:r>
      <w:r w:rsidRPr="006443B3">
        <w:rPr>
          <w:rFonts w:eastAsia="Arial Unicode MS" w:cstheme="minorHAnsi"/>
          <w:u w:color="FF0000"/>
          <w:bdr w:val="nil"/>
          <w:lang w:val="sk-SK"/>
        </w:rPr>
        <w:t>m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ov, s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kt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rými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spolupracuje</w:t>
      </w:r>
      <w:r w:rsidR="00DC7D52" w:rsidRPr="006443B3">
        <w:rPr>
          <w:rFonts w:eastAsia="Arial Unicode MS" w:cstheme="minorHAnsi"/>
          <w:u w:color="FF0000"/>
          <w:bdr w:val="nil"/>
          <w:lang w:val="sk-SK"/>
        </w:rPr>
        <w:t>,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je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aj Echo Fox,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vlastn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ný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Rick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Pr="006443B3">
        <w:rPr>
          <w:rFonts w:eastAsia="Arial Unicode MS" w:cstheme="minorHAnsi"/>
          <w:u w:color="FF0000"/>
          <w:bdr w:val="nil"/>
          <w:lang w:val="sk-SK"/>
        </w:rPr>
        <w:t>m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Fox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Pr="006443B3">
        <w:rPr>
          <w:rFonts w:eastAsia="Arial Unicode MS" w:cstheme="minorHAnsi"/>
          <w:u w:color="FF0000"/>
          <w:bdr w:val="nil"/>
          <w:lang w:val="sk-SK"/>
        </w:rPr>
        <w:t>m, bývalým profesionáln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ym basketbalovým 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hráč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m 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za Los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Angles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Lakers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.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H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ráč </w:t>
      </w:r>
      <w:r w:rsidRPr="006443B3">
        <w:rPr>
          <w:rFonts w:eastAsia="Arial Unicode MS" w:cstheme="minorHAnsi"/>
          <w:u w:color="FF0000"/>
          <w:bdr w:val="nil"/>
          <w:lang w:val="sk-SK"/>
        </w:rPr>
        <w:t>CS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>: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GO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Sean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“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sG@res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”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Gares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z Echo Fox otestoval no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vú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klávesnic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u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a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 povedal o nej</w:t>
      </w:r>
      <w:r w:rsidRPr="006443B3">
        <w:rPr>
          <w:rFonts w:eastAsia="Arial Unicode MS" w:cstheme="minorHAnsi"/>
          <w:u w:color="FF0000"/>
          <w:bdr w:val="nil"/>
          <w:lang w:val="sk-SK"/>
        </w:rPr>
        <w:t>: „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Alloy FPS je pr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m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ňa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perfektn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á</w:t>
      </w:r>
      <w:r w:rsidRPr="006443B3">
        <w:rPr>
          <w:rFonts w:eastAsia="Arial Unicode MS" w:cstheme="minorHAnsi"/>
          <w:u w:color="FF0000"/>
          <w:bdr w:val="nil"/>
          <w:lang w:val="sk-SK"/>
        </w:rPr>
        <w:t>, pr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tože má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so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Cherry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MX </w:t>
      </w:r>
      <w:proofErr w:type="spellStart"/>
      <w:r w:rsidRPr="006443B3">
        <w:rPr>
          <w:rFonts w:eastAsia="Arial Unicode MS" w:cstheme="minorHAnsi"/>
          <w:u w:color="FF0000"/>
          <w:bdr w:val="nil"/>
          <w:lang w:val="sk-SK"/>
        </w:rPr>
        <w:t>Blue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spínač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mi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874089" w:rsidRPr="006443B3">
        <w:rPr>
          <w:rFonts w:eastAsia="Arial Unicode MS" w:cstheme="minorHAnsi"/>
          <w:u w:color="FF0000"/>
          <w:bdr w:val="nil"/>
          <w:lang w:val="sk-SK"/>
        </w:rPr>
        <w:t>vynikajúcu odozvu</w:t>
      </w:r>
      <w:r w:rsidRPr="006443B3">
        <w:rPr>
          <w:rFonts w:eastAsia="Arial Unicode MS" w:cstheme="minorHAnsi"/>
          <w:u w:color="FF0000"/>
          <w:bdr w:val="nil"/>
          <w:lang w:val="sk-SK"/>
        </w:rPr>
        <w:t>, je kompaktn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á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a extrém</w:t>
      </w:r>
      <w:r w:rsidR="00832294" w:rsidRPr="006443B3">
        <w:rPr>
          <w:rFonts w:eastAsia="Arial Unicode MS" w:cstheme="minorHAnsi"/>
          <w:u w:color="FF0000"/>
          <w:bdr w:val="nil"/>
          <w:lang w:val="sk-SK"/>
        </w:rPr>
        <w:t>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odolná. </w:t>
      </w:r>
      <w:r w:rsidR="00A7765A" w:rsidRPr="006443B3">
        <w:rPr>
          <w:rFonts w:eastAsia="Arial Unicode MS" w:cstheme="minorHAnsi"/>
          <w:u w:color="FF0000"/>
          <w:bdr w:val="nil"/>
          <w:lang w:val="sk-SK"/>
        </w:rPr>
        <w:t>V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yhovoval </w:t>
      </w:r>
      <w:r w:rsidR="00A7765A" w:rsidRPr="006443B3">
        <w:rPr>
          <w:rFonts w:eastAsia="Arial Unicode MS" w:cstheme="minorHAnsi"/>
          <w:u w:color="FF0000"/>
          <w:bdr w:val="nil"/>
          <w:lang w:val="sk-SK"/>
        </w:rPr>
        <w:t>mi t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iež </w:t>
      </w:r>
      <w:r w:rsidRPr="006443B3">
        <w:rPr>
          <w:rFonts w:eastAsia="Arial Unicode MS" w:cstheme="minorHAnsi"/>
          <w:u w:color="FF0000"/>
          <w:bdr w:val="nil"/>
          <w:lang w:val="sk-SK"/>
        </w:rPr>
        <w:t>odpojite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ľ</w:t>
      </w:r>
      <w:r w:rsidRPr="006443B3">
        <w:rPr>
          <w:rFonts w:eastAsia="Arial Unicode MS" w:cstheme="minorHAnsi"/>
          <w:u w:color="FF0000"/>
          <w:bdr w:val="nil"/>
          <w:lang w:val="sk-SK"/>
        </w:rPr>
        <w:t>ný k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á</w:t>
      </w:r>
      <w:r w:rsidRPr="006443B3">
        <w:rPr>
          <w:rFonts w:eastAsia="Arial Unicode MS" w:cstheme="minorHAnsi"/>
          <w:u w:color="FF0000"/>
          <w:bdr w:val="nil"/>
          <w:lang w:val="sk-SK"/>
        </w:rPr>
        <w:t>bel pro p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r</w:t>
      </w:r>
      <w:r w:rsidRPr="006443B3">
        <w:rPr>
          <w:rFonts w:eastAsia="Arial Unicode MS" w:cstheme="minorHAnsi"/>
          <w:u w:color="FF0000"/>
          <w:bdr w:val="nil"/>
          <w:lang w:val="sk-SK"/>
        </w:rPr>
        <w:t>ipojen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ie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k </w:t>
      </w:r>
      <w:r w:rsidRPr="006443B3">
        <w:rPr>
          <w:rFonts w:eastAsia="Arial Unicode MS" w:cstheme="minorHAnsi"/>
          <w:u w:color="FF0000"/>
          <w:bdr w:val="nil"/>
          <w:lang w:val="sk-SK"/>
        </w:rPr>
        <w:t>počítač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u a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pr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etože 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s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m často na cestách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a</w:t>
      </w:r>
      <w:r w:rsidR="00A7765A" w:rsidRPr="006443B3">
        <w:rPr>
          <w:rFonts w:eastAsia="Arial Unicode MS" w:cstheme="minorHAnsi"/>
          <w:u w:color="FF0000"/>
          <w:bdr w:val="nil"/>
          <w:lang w:val="sk-SK"/>
        </w:rPr>
        <w:t xml:space="preserve"> vít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="00A7765A" w:rsidRPr="006443B3">
        <w:rPr>
          <w:rFonts w:eastAsia="Arial Unicode MS" w:cstheme="minorHAnsi"/>
          <w:u w:color="FF0000"/>
          <w:bdr w:val="nil"/>
          <w:lang w:val="sk-SK"/>
        </w:rPr>
        <w:t xml:space="preserve">m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aj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USB konektor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na</w:t>
      </w:r>
      <w:r w:rsidR="00DC7D52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Pr="006443B3">
        <w:rPr>
          <w:rFonts w:eastAsia="Arial Unicode MS" w:cstheme="minorHAnsi"/>
          <w:u w:color="FF0000"/>
          <w:bdr w:val="nil"/>
          <w:lang w:val="sk-SK"/>
        </w:rPr>
        <w:t>na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bíj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ie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telef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ó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nu</w:t>
      </w:r>
      <w:r w:rsidR="00DC7D52" w:rsidRPr="006443B3">
        <w:rPr>
          <w:rFonts w:eastAsia="Arial Unicode MS" w:cstheme="minorHAnsi"/>
          <w:u w:color="FF0000"/>
          <w:bdr w:val="nil"/>
          <w:lang w:val="sk-SK"/>
        </w:rPr>
        <w:t>.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“</w:t>
      </w:r>
    </w:p>
    <w:p w14:paraId="484A2011" w14:textId="77777777" w:rsidR="00854B1D" w:rsidRPr="006443B3" w:rsidRDefault="00854B1D" w:rsidP="00471B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</w:p>
    <w:p w14:paraId="42D53133" w14:textId="03F31FD0" w:rsidR="00C6418D" w:rsidRPr="006443B3" w:rsidRDefault="00A7765A" w:rsidP="000E00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u w:color="FF0000"/>
          <w:bdr w:val="nil"/>
          <w:lang w:val="sk-SK"/>
        </w:rPr>
      </w:pPr>
      <w:r w:rsidRPr="006443B3">
        <w:rPr>
          <w:rFonts w:eastAsia="Arial Unicode MS" w:cstheme="minorHAnsi"/>
          <w:u w:color="FF0000"/>
          <w:bdr w:val="nil"/>
          <w:lang w:val="sk-SK"/>
        </w:rPr>
        <w:t xml:space="preserve">Značka </w:t>
      </w:r>
      <w:proofErr w:type="spellStart"/>
      <w:r w:rsidR="00471BC5"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u w:color="FF0000"/>
          <w:bdr w:val="nil"/>
          <w:lang w:val="sk-SK"/>
        </w:rPr>
        <w:t xml:space="preserve"> intenz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í</w:t>
      </w:r>
      <w:r w:rsidRPr="006443B3">
        <w:rPr>
          <w:rFonts w:eastAsia="Arial Unicode MS" w:cstheme="minorHAnsi"/>
          <w:u w:color="FF0000"/>
          <w:bdr w:val="nil"/>
          <w:lang w:val="sk-SK"/>
        </w:rPr>
        <w:t>vn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podporuje </w:t>
      </w:r>
      <w:proofErr w:type="spellStart"/>
      <w:r w:rsidR="00471BC5" w:rsidRPr="006443B3">
        <w:rPr>
          <w:rFonts w:eastAsia="Arial Unicode MS" w:cstheme="minorHAnsi"/>
          <w:u w:color="FF0000"/>
          <w:bdr w:val="nil"/>
          <w:lang w:val="sk-SK"/>
        </w:rPr>
        <w:t>eSport</w:t>
      </w:r>
      <w:proofErr w:type="spellEnd"/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a hern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komunitu. Vyvíj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pr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to produkty určené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š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>pecificky pr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e FPS hry – mimo 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iné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aj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6443B3" w:rsidRPr="006443B3">
        <w:rPr>
          <w:rFonts w:eastAsia="Arial Unicode MS" w:cstheme="minorHAnsi"/>
          <w:u w:color="FF0000"/>
          <w:bdr w:val="nil"/>
          <w:lang w:val="sk-SK"/>
        </w:rPr>
        <w:t>headset</w:t>
      </w:r>
      <w:proofErr w:type="spellEnd"/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471BC5"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471BC5" w:rsidRPr="006443B3">
        <w:rPr>
          <w:rFonts w:eastAsia="Arial Unicode MS" w:cstheme="minorHAnsi"/>
          <w:u w:color="FF0000"/>
          <w:bdr w:val="nil"/>
          <w:lang w:val="sk-SK"/>
        </w:rPr>
        <w:t>Cloud</w:t>
      </w:r>
      <w:proofErr w:type="spellEnd"/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 Revolver, kt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471BC5" w:rsidRPr="006443B3">
        <w:rPr>
          <w:rFonts w:eastAsia="Arial Unicode MS" w:cstheme="minorHAnsi"/>
          <w:u w:color="FF0000"/>
          <w:bdr w:val="nil"/>
          <w:lang w:val="sk-SK"/>
        </w:rPr>
        <w:t xml:space="preserve">rý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má skv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lý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š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>t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 xml:space="preserve">diový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zvuk a umožňuje hráč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m lok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>alizova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ť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 xml:space="preserve"> protihráč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ov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 xml:space="preserve"> pomoc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ou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 xml:space="preserve"> pr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ie</w:t>
      </w:r>
      <w:r w:rsidR="00854B1D" w:rsidRPr="006443B3">
        <w:rPr>
          <w:rFonts w:eastAsia="Arial Unicode MS" w:cstheme="minorHAnsi"/>
          <w:u w:color="FF0000"/>
          <w:bdr w:val="nil"/>
          <w:lang w:val="sk-SK"/>
        </w:rPr>
        <w:t>storového zvuku</w:t>
      </w:r>
      <w:r w:rsidRPr="006443B3">
        <w:rPr>
          <w:rFonts w:eastAsia="Arial Unicode MS" w:cstheme="minorHAnsi"/>
          <w:u w:color="FF0000"/>
          <w:bdr w:val="nil"/>
          <w:lang w:val="sk-SK"/>
        </w:rPr>
        <w:t>,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zvyš</w:t>
      </w:r>
      <w:r w:rsidR="00DC7D52" w:rsidRPr="006443B3">
        <w:rPr>
          <w:rFonts w:eastAsia="Arial Unicode MS" w:cstheme="minorHAnsi"/>
          <w:u w:color="FF0000"/>
          <w:bdr w:val="nil"/>
          <w:lang w:val="sk-SK"/>
        </w:rPr>
        <w:t xml:space="preserve">uje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pohodl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ie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a výkony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 v</w:t>
      </w:r>
      <w:r w:rsidR="00DC7D52" w:rsidRPr="006443B3">
        <w:rPr>
          <w:rFonts w:eastAsia="Arial Unicode MS" w:cstheme="minorHAnsi"/>
          <w:u w:color="FF0000"/>
          <w:bdr w:val="nil"/>
          <w:lang w:val="sk-SK"/>
        </w:rPr>
        <w:t xml:space="preserve"> h</w:t>
      </w:r>
      <w:r w:rsidRPr="006443B3">
        <w:rPr>
          <w:rFonts w:eastAsia="Arial Unicode MS" w:cstheme="minorHAnsi"/>
          <w:u w:color="FF0000"/>
          <w:bdr w:val="nil"/>
          <w:lang w:val="sk-SK"/>
        </w:rPr>
        <w:t>rách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. Nová klávesnic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HyperX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Alloy FPS je oficiáln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ou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klávesnic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ou pre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Intel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Extreme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Masters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a bude používaná v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herných </w:t>
      </w:r>
      <w:proofErr w:type="spellStart"/>
      <w:r w:rsidR="006443B3" w:rsidRPr="006443B3">
        <w:rPr>
          <w:rFonts w:eastAsia="Arial Unicode MS" w:cstheme="minorHAnsi"/>
          <w:u w:color="FF0000"/>
          <w:bdr w:val="nil"/>
          <w:lang w:val="sk-SK"/>
        </w:rPr>
        <w:t>eventoch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 Intel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Showcase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cel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ej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11.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sezóny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.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Alloy FPS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od</w:t>
      </w:r>
      <w:r w:rsidRPr="006443B3">
        <w:rPr>
          <w:rFonts w:eastAsia="Arial Unicode MS" w:cstheme="minorHAnsi"/>
          <w:u w:color="FF0000"/>
          <w:bdr w:val="nil"/>
          <w:lang w:val="sk-SK"/>
        </w:rPr>
        <w:t>por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Pr="006443B3">
        <w:rPr>
          <w:rFonts w:eastAsia="Arial Unicode MS" w:cstheme="minorHAnsi"/>
          <w:u w:color="FF0000"/>
          <w:bdr w:val="nil"/>
          <w:lang w:val="sk-SK"/>
        </w:rPr>
        <w:t>č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a</w:t>
      </w:r>
      <w:r w:rsidRPr="006443B3">
        <w:rPr>
          <w:rFonts w:eastAsia="Arial Unicode MS" w:cstheme="minorHAnsi"/>
          <w:u w:color="FF0000"/>
          <w:bdr w:val="nil"/>
          <w:lang w:val="sk-SK"/>
        </w:rPr>
        <w:t>j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ú</w:t>
      </w:r>
      <w:r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tiež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top hern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é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organiz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á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>c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>i</w:t>
      </w:r>
      <w:r w:rsidRPr="006443B3">
        <w:rPr>
          <w:rFonts w:eastAsia="Arial Unicode MS" w:cstheme="minorHAnsi"/>
          <w:u w:color="FF0000"/>
          <w:bdr w:val="nil"/>
          <w:lang w:val="sk-SK"/>
        </w:rPr>
        <w:t>e</w:t>
      </w:r>
      <w:r w:rsidR="006443B3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ako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NaVi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Gaming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, Echo Fox a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Hell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 xml:space="preserve"> </w:t>
      </w:r>
      <w:proofErr w:type="spellStart"/>
      <w:r w:rsidR="000E0056" w:rsidRPr="006443B3">
        <w:rPr>
          <w:rFonts w:eastAsia="Arial Unicode MS" w:cstheme="minorHAnsi"/>
          <w:u w:color="FF0000"/>
          <w:bdr w:val="nil"/>
          <w:lang w:val="sk-SK"/>
        </w:rPr>
        <w:t>Raisers</w:t>
      </w:r>
      <w:proofErr w:type="spellEnd"/>
      <w:r w:rsidR="000E0056" w:rsidRPr="006443B3">
        <w:rPr>
          <w:rFonts w:eastAsia="Arial Unicode MS" w:cstheme="minorHAnsi"/>
          <w:u w:color="FF0000"/>
          <w:bdr w:val="nil"/>
          <w:lang w:val="sk-SK"/>
        </w:rPr>
        <w:t>.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</w:p>
    <w:p w14:paraId="07CD485F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sz w:val="10"/>
          <w:szCs w:val="10"/>
          <w:u w:color="FF0000"/>
          <w:bdr w:val="nil"/>
          <w:lang w:val="sk-SK"/>
        </w:rPr>
      </w:pPr>
    </w:p>
    <w:p w14:paraId="695E2BFE" w14:textId="77C923BD" w:rsidR="00C6418D" w:rsidRPr="006443B3" w:rsidRDefault="006443B3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/>
          <w:u w:color="FF0000"/>
          <w:bdr w:val="nil"/>
          <w:lang w:val="sk-SK"/>
        </w:rPr>
      </w:pPr>
      <w:r w:rsidRPr="006443B3">
        <w:rPr>
          <w:rFonts w:eastAsia="Arial Unicode MS" w:cstheme="minorHAnsi"/>
          <w:b/>
          <w:u w:color="FF0000"/>
          <w:bdr w:val="nil"/>
          <w:lang w:val="sk-SK"/>
        </w:rPr>
        <w:t>Cena a d</w:t>
      </w:r>
      <w:r w:rsidR="000E0056" w:rsidRPr="006443B3">
        <w:rPr>
          <w:rFonts w:eastAsia="Arial Unicode MS" w:cstheme="minorHAnsi"/>
          <w:b/>
          <w:u w:color="FF0000"/>
          <w:bdr w:val="nil"/>
          <w:lang w:val="sk-SK"/>
        </w:rPr>
        <w:t>ostupnos</w:t>
      </w:r>
      <w:r w:rsidRPr="006443B3">
        <w:rPr>
          <w:rFonts w:eastAsia="Arial Unicode MS" w:cstheme="minorHAnsi"/>
          <w:b/>
          <w:u w:color="FF0000"/>
          <w:bdr w:val="nil"/>
          <w:lang w:val="sk-SK"/>
        </w:rPr>
        <w:t>ť</w:t>
      </w:r>
    </w:p>
    <w:p w14:paraId="629E9C53" w14:textId="4C84C386" w:rsidR="00C6418D" w:rsidRPr="006443B3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color w:val="000000"/>
          <w:u w:color="000000"/>
          <w:bdr w:val="nil"/>
          <w:lang w:val="sk-SK"/>
        </w:rPr>
      </w:pPr>
      <w:proofErr w:type="spellStart"/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HyperX</w:t>
      </w:r>
      <w:proofErr w:type="spellEnd"/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Alloy FPS </w:t>
      </w:r>
      <w:proofErr w:type="spellStart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Gaming</w:t>
      </w:r>
      <w:proofErr w:type="spellEnd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proofErr w:type="spellStart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Keyboard</w:t>
      </w:r>
      <w:proofErr w:type="spellEnd"/>
      <w:r w:rsidR="00C6418D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je 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už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dostupná v s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ie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ti </w:t>
      </w:r>
      <w:r w:rsidR="00DC7D52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kamenných a internetových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obchod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ov</w:t>
      </w:r>
      <w:r w:rsidR="00A7765A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v Čechách a na Slovensku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za 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s 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od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por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ú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č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n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ú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maloobchodn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ú cen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u 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129,99€ (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3199 Kč)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. Klávesnic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="00DC7D52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s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DC7D52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dodáv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a</w:t>
      </w:r>
      <w:r w:rsidR="00DC7D52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s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š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tandar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dnou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dvo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jročnou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záruk</w:t>
      </w:r>
      <w:r w:rsidR="00DC7D52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u a p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ria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mou 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zákazn</w:t>
      </w:r>
      <w:r w:rsidR="006443B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í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ckou 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podpor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o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u</w:t>
      </w:r>
      <w:r w:rsidR="00395C83"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od</w:t>
      </w:r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 xml:space="preserve"> </w:t>
      </w:r>
      <w:proofErr w:type="spellStart"/>
      <w:r w:rsidRPr="006443B3">
        <w:rPr>
          <w:rFonts w:eastAsia="Arial Unicode MS" w:cstheme="minorHAnsi"/>
          <w:color w:val="000000"/>
          <w:u w:color="000000"/>
          <w:bdr w:val="nil"/>
          <w:lang w:val="sk-SK"/>
        </w:rPr>
        <w:t>HyperX</w:t>
      </w:r>
      <w:proofErr w:type="spellEnd"/>
      <w:r w:rsidR="00A7765A" w:rsidRPr="006443B3">
        <w:rPr>
          <w:rFonts w:eastAsia="Arial Unicode MS" w:cstheme="minorHAnsi"/>
          <w:color w:val="000000"/>
          <w:u w:color="000000"/>
          <w:bdr w:val="nil"/>
          <w:lang w:val="sk-SK"/>
        </w:rPr>
        <w:t>.</w:t>
      </w:r>
    </w:p>
    <w:p w14:paraId="79E001AD" w14:textId="77777777" w:rsidR="00C6418D" w:rsidRPr="006443B3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rFonts w:eastAsia="Arial Unicode MS" w:cstheme="minorHAnsi"/>
          <w:b/>
          <w:bCs/>
          <w:color w:val="000000"/>
          <w:u w:color="000000"/>
          <w:bdr w:val="nil"/>
          <w:lang w:val="sk-SK"/>
        </w:rPr>
      </w:pPr>
    </w:p>
    <w:p w14:paraId="641CD332" w14:textId="67705EFA" w:rsidR="000E0056" w:rsidRPr="006443B3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rFonts w:cstheme="minorHAnsi"/>
          <w:b/>
          <w:lang w:val="sk-SK"/>
        </w:rPr>
      </w:pPr>
      <w:r w:rsidRPr="006443B3">
        <w:rPr>
          <w:rFonts w:cstheme="minorHAnsi"/>
          <w:b/>
          <w:lang w:val="sk-SK"/>
        </w:rPr>
        <w:t>O div</w:t>
      </w:r>
      <w:r w:rsidR="006443B3" w:rsidRPr="006443B3">
        <w:rPr>
          <w:rFonts w:cstheme="minorHAnsi"/>
          <w:b/>
          <w:lang w:val="sk-SK"/>
        </w:rPr>
        <w:t>í</w:t>
      </w:r>
      <w:r w:rsidRPr="006443B3">
        <w:rPr>
          <w:rFonts w:cstheme="minorHAnsi"/>
          <w:b/>
          <w:lang w:val="sk-SK"/>
        </w:rPr>
        <w:t>z</w:t>
      </w:r>
      <w:r w:rsidR="006443B3" w:rsidRPr="006443B3">
        <w:rPr>
          <w:rFonts w:cstheme="minorHAnsi"/>
          <w:b/>
          <w:lang w:val="sk-SK"/>
        </w:rPr>
        <w:t>i</w:t>
      </w:r>
      <w:r w:rsidRPr="006443B3">
        <w:rPr>
          <w:rFonts w:cstheme="minorHAnsi"/>
          <w:b/>
          <w:lang w:val="sk-SK"/>
        </w:rPr>
        <w:t xml:space="preserve">i </w:t>
      </w:r>
      <w:proofErr w:type="spellStart"/>
      <w:r w:rsidRPr="006443B3">
        <w:rPr>
          <w:rFonts w:cstheme="minorHAnsi"/>
          <w:b/>
          <w:lang w:val="sk-SK"/>
        </w:rPr>
        <w:t>HyperX</w:t>
      </w:r>
      <w:proofErr w:type="spellEnd"/>
      <w:r w:rsidRPr="006443B3">
        <w:rPr>
          <w:rFonts w:cstheme="minorHAnsi"/>
          <w:b/>
          <w:lang w:val="sk-SK"/>
        </w:rPr>
        <w:t xml:space="preserve"> </w:t>
      </w:r>
    </w:p>
    <w:p w14:paraId="16A79721" w14:textId="4F37A70D" w:rsidR="006443B3" w:rsidRPr="006443B3" w:rsidRDefault="006443B3" w:rsidP="006443B3">
      <w:pPr>
        <w:spacing w:line="360" w:lineRule="auto"/>
        <w:rPr>
          <w:lang w:val="sk-SK"/>
        </w:rPr>
      </w:pPr>
      <w:hyperlink r:id="rId15">
        <w:proofErr w:type="spellStart"/>
        <w:r w:rsidRPr="006443B3">
          <w:rPr>
            <w:rStyle w:val="Hypertextovprepojenie"/>
            <w:rFonts w:cstheme="minorHAnsi"/>
            <w:lang w:val="sk-SK"/>
          </w:rPr>
          <w:t>HyperX</w:t>
        </w:r>
        <w:proofErr w:type="spellEnd"/>
      </w:hyperlink>
      <w:r w:rsidRPr="006443B3">
        <w:rPr>
          <w:rFonts w:cstheme="minorHAnsi"/>
          <w:lang w:val="sk-SK"/>
        </w:rPr>
        <w:t xml:space="preserve"> j</w:t>
      </w:r>
      <w:r w:rsidRPr="006443B3">
        <w:rPr>
          <w:lang w:val="sk-SK"/>
        </w:rPr>
        <w:t xml:space="preserve">e divízia spoločnosti Kingston Technology zameraná na vysoko výkonné produkty, medzi ktoré patria vysokorýchlostné pamäte DDR4 SDRAM a DDR3, SSD disky, USB flash disky, </w:t>
      </w:r>
      <w:proofErr w:type="spellStart"/>
      <w:r w:rsidRPr="006443B3">
        <w:rPr>
          <w:lang w:val="sk-SK"/>
        </w:rPr>
        <w:t>headsety</w:t>
      </w:r>
      <w:proofErr w:type="spellEnd"/>
      <w:r w:rsidRPr="006443B3">
        <w:rPr>
          <w:lang w:val="sk-SK"/>
        </w:rPr>
        <w:t xml:space="preserve"> a podložky pod myš. Značka </w:t>
      </w:r>
      <w:proofErr w:type="spellStart"/>
      <w:r w:rsidRPr="006443B3">
        <w:rPr>
          <w:lang w:val="sk-SK"/>
        </w:rPr>
        <w:t>HyperX</w:t>
      </w:r>
      <w:proofErr w:type="spellEnd"/>
      <w:r w:rsidRPr="006443B3">
        <w:rPr>
          <w:lang w:val="sk-SK"/>
        </w:rPr>
        <w:t xml:space="preserve"> sa sústredí na hráčov, nadšencov a ľudí, ktorí svoje počítače </w:t>
      </w:r>
      <w:proofErr w:type="spellStart"/>
      <w:r w:rsidRPr="006443B3">
        <w:rPr>
          <w:lang w:val="sk-SK"/>
        </w:rPr>
        <w:t>pretaktuvávajú</w:t>
      </w:r>
      <w:proofErr w:type="spellEnd"/>
      <w:r w:rsidRPr="006443B3">
        <w:rPr>
          <w:lang w:val="sk-SK"/>
        </w:rPr>
        <w:t xml:space="preserve">, a je na celom svete známa svojou kvalitou, výkonom a úrovňou inovácie. Divízia </w:t>
      </w:r>
      <w:proofErr w:type="spellStart"/>
      <w:r w:rsidRPr="006443B3">
        <w:rPr>
          <w:lang w:val="sk-SK"/>
        </w:rPr>
        <w:t>HyperX</w:t>
      </w:r>
      <w:proofErr w:type="spellEnd"/>
      <w:r w:rsidRPr="006443B3">
        <w:rPr>
          <w:lang w:val="sk-SK"/>
        </w:rPr>
        <w:t xml:space="preserve"> sa venuje oblasti tzv. ESports, kde sponzoruje viac než </w:t>
      </w:r>
      <w:hyperlink r:id="rId16" w:history="1">
        <w:r w:rsidRPr="006443B3">
          <w:rPr>
            <w:rStyle w:val="Hypertextovprepojenie"/>
            <w:lang w:val="sk-SK"/>
          </w:rPr>
          <w:t>20 tímov na celom svete</w:t>
        </w:r>
      </w:hyperlink>
      <w:r w:rsidRPr="006443B3">
        <w:rPr>
          <w:lang w:val="sk-SK"/>
        </w:rPr>
        <w:t xml:space="preserve"> a je hlavným sponzorom súťaže </w:t>
      </w:r>
      <w:hyperlink r:id="rId17" w:history="1">
        <w:r w:rsidRPr="006443B3">
          <w:rPr>
            <w:rStyle w:val="Hypertextovprepojenie"/>
            <w:lang w:val="sk-SK"/>
          </w:rPr>
          <w:t xml:space="preserve">Intel </w:t>
        </w:r>
        <w:proofErr w:type="spellStart"/>
        <w:r w:rsidRPr="006443B3">
          <w:rPr>
            <w:rStyle w:val="Hypertextovprepojenie"/>
            <w:lang w:val="sk-SK"/>
          </w:rPr>
          <w:lastRenderedPageBreak/>
          <w:t>Extreme</w:t>
        </w:r>
        <w:proofErr w:type="spellEnd"/>
        <w:r w:rsidRPr="006443B3">
          <w:rPr>
            <w:rStyle w:val="Hypertextovprepojenie"/>
            <w:lang w:val="sk-SK"/>
          </w:rPr>
          <w:t xml:space="preserve"> </w:t>
        </w:r>
        <w:proofErr w:type="spellStart"/>
        <w:r w:rsidRPr="006443B3">
          <w:rPr>
            <w:rStyle w:val="Hypertextovprepojenie"/>
            <w:lang w:val="sk-SK"/>
          </w:rPr>
          <w:t>Masters</w:t>
        </w:r>
        <w:proofErr w:type="spellEnd"/>
      </w:hyperlink>
      <w:r w:rsidRPr="006443B3">
        <w:rPr>
          <w:lang w:val="sk-SK"/>
        </w:rPr>
        <w:t xml:space="preserve">. </w:t>
      </w:r>
      <w:proofErr w:type="spellStart"/>
      <w:r w:rsidRPr="006443B3">
        <w:rPr>
          <w:lang w:val="sk-SK"/>
        </w:rPr>
        <w:t>HyperX</w:t>
      </w:r>
      <w:proofErr w:type="spellEnd"/>
      <w:r w:rsidRPr="006443B3">
        <w:rPr>
          <w:lang w:val="sk-SK"/>
        </w:rPr>
        <w:t xml:space="preserve"> sa zúčastňuje mnohých podujatí, medzi ktoré patria napríklad </w:t>
      </w:r>
      <w:hyperlink r:id="rId18" w:history="1">
        <w:proofErr w:type="spellStart"/>
        <w:r w:rsidRPr="006443B3">
          <w:rPr>
            <w:rStyle w:val="Hypertextovprepojenie"/>
            <w:lang w:val="sk-SK"/>
          </w:rPr>
          <w:t>Brasil</w:t>
        </w:r>
        <w:proofErr w:type="spellEnd"/>
        <w:r w:rsidRPr="006443B3">
          <w:rPr>
            <w:rStyle w:val="Hypertextovprepojenie"/>
            <w:lang w:val="sk-SK"/>
          </w:rPr>
          <w:t xml:space="preserve"> Game Show</w:t>
        </w:r>
      </w:hyperlink>
      <w:r w:rsidRPr="006443B3">
        <w:rPr>
          <w:lang w:val="sk-SK"/>
        </w:rPr>
        <w:t xml:space="preserve">, </w:t>
      </w:r>
      <w:hyperlink r:id="rId19" w:history="1">
        <w:proofErr w:type="spellStart"/>
        <w:r w:rsidRPr="006443B3">
          <w:rPr>
            <w:rStyle w:val="Hypertextovprepojenie"/>
            <w:lang w:val="sk-SK"/>
          </w:rPr>
          <w:t>China</w:t>
        </w:r>
        <w:proofErr w:type="spellEnd"/>
        <w:r w:rsidRPr="006443B3">
          <w:rPr>
            <w:rStyle w:val="Hypertextovprepojenie"/>
            <w:lang w:val="sk-SK"/>
          </w:rPr>
          <w:t xml:space="preserve"> </w:t>
        </w:r>
        <w:proofErr w:type="spellStart"/>
        <w:r w:rsidRPr="006443B3">
          <w:rPr>
            <w:rStyle w:val="Hypertextovprepojenie"/>
            <w:lang w:val="sk-SK"/>
          </w:rPr>
          <w:t>Joy</w:t>
        </w:r>
        <w:proofErr w:type="spellEnd"/>
      </w:hyperlink>
      <w:r w:rsidRPr="006443B3">
        <w:rPr>
          <w:lang w:val="sk-SK"/>
        </w:rPr>
        <w:t xml:space="preserve">, </w:t>
      </w:r>
      <w:hyperlink r:id="rId20" w:history="1">
        <w:proofErr w:type="spellStart"/>
        <w:r w:rsidRPr="006443B3">
          <w:rPr>
            <w:rStyle w:val="Hypertextovprepojenie"/>
            <w:lang w:val="sk-SK"/>
          </w:rPr>
          <w:t>DreamHack</w:t>
        </w:r>
        <w:proofErr w:type="spellEnd"/>
      </w:hyperlink>
      <w:r w:rsidRPr="006443B3">
        <w:rPr>
          <w:lang w:val="sk-SK"/>
        </w:rPr>
        <w:t xml:space="preserve">, </w:t>
      </w:r>
      <w:hyperlink r:id="rId21" w:history="1">
        <w:proofErr w:type="spellStart"/>
        <w:r w:rsidRPr="006443B3">
          <w:rPr>
            <w:rStyle w:val="Hypertextovprepojenie"/>
            <w:lang w:val="sk-SK"/>
          </w:rPr>
          <w:t>gamescom</w:t>
        </w:r>
        <w:proofErr w:type="spellEnd"/>
      </w:hyperlink>
      <w:r w:rsidRPr="006443B3">
        <w:rPr>
          <w:lang w:val="sk-SK"/>
        </w:rPr>
        <w:t xml:space="preserve"> a </w:t>
      </w:r>
      <w:hyperlink r:id="rId22" w:history="1">
        <w:r w:rsidRPr="006443B3">
          <w:rPr>
            <w:rStyle w:val="Hypertextovprepojenie"/>
            <w:lang w:val="sk-SK"/>
          </w:rPr>
          <w:t>PAX</w:t>
        </w:r>
      </w:hyperlink>
      <w:r w:rsidRPr="006443B3">
        <w:rPr>
          <w:lang w:val="sk-SK"/>
        </w:rPr>
        <w:t>.</w:t>
      </w:r>
    </w:p>
    <w:p w14:paraId="365D90F3" w14:textId="77777777" w:rsidR="006443B3" w:rsidRPr="006443B3" w:rsidRDefault="006443B3" w:rsidP="006443B3">
      <w:pPr>
        <w:spacing w:line="360" w:lineRule="auto"/>
        <w:ind w:firstLine="720"/>
        <w:rPr>
          <w:lang w:val="sk-SK"/>
        </w:rPr>
      </w:pPr>
      <w:r w:rsidRPr="006443B3">
        <w:rPr>
          <w:lang w:val="sk-SK"/>
        </w:rPr>
        <w:t xml:space="preserve">Podrobnejšie informácie môžete získať na domovskom webe divízie </w:t>
      </w:r>
      <w:hyperlink r:id="rId23" w:history="1">
        <w:proofErr w:type="spellStart"/>
        <w:r w:rsidRPr="006443B3">
          <w:rPr>
            <w:rStyle w:val="Hypertextovprepojenie"/>
            <w:lang w:val="sk-SK"/>
          </w:rPr>
          <w:t>HyperX</w:t>
        </w:r>
        <w:proofErr w:type="spellEnd"/>
      </w:hyperlink>
      <w:r w:rsidRPr="006443B3">
        <w:rPr>
          <w:lang w:val="sk-SK"/>
        </w:rPr>
        <w:t>.</w:t>
      </w:r>
    </w:p>
    <w:p w14:paraId="3E8E8A73" w14:textId="77777777" w:rsidR="006443B3" w:rsidRPr="006443B3" w:rsidRDefault="006443B3" w:rsidP="006443B3">
      <w:pPr>
        <w:spacing w:line="360" w:lineRule="auto"/>
        <w:ind w:firstLine="720"/>
        <w:rPr>
          <w:lang w:val="sk-SK"/>
        </w:rPr>
      </w:pPr>
    </w:p>
    <w:p w14:paraId="7D624540" w14:textId="77777777" w:rsidR="006443B3" w:rsidRPr="006443B3" w:rsidRDefault="006443B3" w:rsidP="006443B3">
      <w:pPr>
        <w:spacing w:line="360" w:lineRule="auto"/>
        <w:rPr>
          <w:lang w:val="sk-SK"/>
        </w:rPr>
      </w:pPr>
      <w:r w:rsidRPr="006443B3">
        <w:rPr>
          <w:b/>
          <w:lang w:val="sk-SK"/>
        </w:rPr>
        <w:t xml:space="preserve">Ďalšie informácie o divízii </w:t>
      </w:r>
      <w:proofErr w:type="spellStart"/>
      <w:r w:rsidRPr="006443B3">
        <w:rPr>
          <w:b/>
          <w:lang w:val="sk-SK"/>
        </w:rPr>
        <w:t>HyperX</w:t>
      </w:r>
      <w:proofErr w:type="spellEnd"/>
      <w:r w:rsidRPr="006443B3">
        <w:rPr>
          <w:b/>
          <w:lang w:val="sk-SK"/>
        </w:rPr>
        <w:t xml:space="preserve"> nájdete tu:</w:t>
      </w:r>
      <w:r w:rsidRPr="006443B3">
        <w:rPr>
          <w:lang w:val="sk-SK"/>
        </w:rPr>
        <w:t xml:space="preserve"> </w:t>
      </w:r>
    </w:p>
    <w:p w14:paraId="3E07A289" w14:textId="28E5CAB2" w:rsidR="006443B3" w:rsidRPr="006443B3" w:rsidRDefault="006443B3" w:rsidP="006443B3">
      <w:pPr>
        <w:tabs>
          <w:tab w:val="left" w:pos="1134"/>
        </w:tabs>
        <w:rPr>
          <w:lang w:val="sk-SK"/>
        </w:rPr>
      </w:pPr>
      <w:r w:rsidRPr="006443B3">
        <w:rPr>
          <w:lang w:val="sk-SK"/>
        </w:rPr>
        <w:t xml:space="preserve">YouTube: </w:t>
      </w:r>
      <w:r w:rsidRPr="006443B3">
        <w:rPr>
          <w:lang w:val="sk-SK"/>
        </w:rPr>
        <w:tab/>
      </w:r>
      <w:hyperlink r:id="rId24" w:history="1">
        <w:r w:rsidR="0008091F" w:rsidRPr="00265F8B">
          <w:rPr>
            <w:rStyle w:val="Hypertextovprepojenie"/>
            <w:lang w:val="sk-SK"/>
          </w:rPr>
          <w:t>http://www.youtube.com/kingstonhyperx</w:t>
        </w:r>
      </w:hyperlink>
      <w:r w:rsidR="0008091F">
        <w:rPr>
          <w:u w:val="single"/>
          <w:lang w:val="sk-SK"/>
        </w:rPr>
        <w:t xml:space="preserve"> </w:t>
      </w:r>
      <w:hyperlink r:id="rId25"/>
    </w:p>
    <w:p w14:paraId="7C41CE21" w14:textId="36AF3320" w:rsidR="00092C49" w:rsidRDefault="006443B3" w:rsidP="006443B3">
      <w:pPr>
        <w:tabs>
          <w:tab w:val="left" w:pos="1134"/>
        </w:tabs>
        <w:rPr>
          <w:u w:val="single"/>
          <w:lang w:val="sk-SK"/>
        </w:rPr>
      </w:pPr>
      <w:r w:rsidRPr="006443B3">
        <w:rPr>
          <w:lang w:val="sk-SK"/>
        </w:rPr>
        <w:t xml:space="preserve">Facebook: </w:t>
      </w:r>
      <w:r w:rsidRPr="006443B3">
        <w:rPr>
          <w:lang w:val="sk-SK"/>
        </w:rPr>
        <w:tab/>
      </w:r>
      <w:hyperlink r:id="rId26" w:history="1">
        <w:r w:rsidR="00092C49" w:rsidRPr="00265F8B">
          <w:rPr>
            <w:rStyle w:val="Hypertextovprepojenie"/>
            <w:lang w:val="sk-SK"/>
          </w:rPr>
          <w:t>http://www.facebook.com/hyperxcommunity</w:t>
        </w:r>
      </w:hyperlink>
    </w:p>
    <w:p w14:paraId="60CC0A79" w14:textId="0BAD81C5" w:rsidR="00092C49" w:rsidRDefault="006443B3" w:rsidP="006443B3">
      <w:pPr>
        <w:tabs>
          <w:tab w:val="left" w:pos="1134"/>
        </w:tabs>
        <w:rPr>
          <w:u w:val="single"/>
          <w:lang w:val="sk-SK"/>
        </w:rPr>
      </w:pPr>
      <w:hyperlink r:id="rId27"/>
      <w:r w:rsidRPr="006443B3">
        <w:rPr>
          <w:lang w:val="sk-SK"/>
        </w:rPr>
        <w:t xml:space="preserve">Twitter:    </w:t>
      </w:r>
      <w:r w:rsidRPr="006443B3">
        <w:rPr>
          <w:lang w:val="sk-SK"/>
        </w:rPr>
        <w:tab/>
      </w:r>
      <w:hyperlink r:id="rId28" w:history="1">
        <w:r w:rsidR="00092C49" w:rsidRPr="00265F8B">
          <w:rPr>
            <w:rStyle w:val="Hypertextovprepojenie"/>
            <w:lang w:val="sk-SK"/>
          </w:rPr>
          <w:t>http://twitter.com/hyperx</w:t>
        </w:r>
      </w:hyperlink>
    </w:p>
    <w:p w14:paraId="11601EA3" w14:textId="732474C8" w:rsidR="00092C49" w:rsidRDefault="006443B3" w:rsidP="006443B3">
      <w:pPr>
        <w:tabs>
          <w:tab w:val="left" w:pos="1134"/>
        </w:tabs>
        <w:rPr>
          <w:u w:val="single"/>
          <w:lang w:val="sk-SK"/>
        </w:rPr>
      </w:pPr>
      <w:hyperlink r:id="rId29"/>
      <w:r w:rsidRPr="006443B3">
        <w:rPr>
          <w:lang w:val="sk-SK"/>
        </w:rPr>
        <w:t xml:space="preserve">LinkedIn: </w:t>
      </w:r>
      <w:r w:rsidRPr="006443B3">
        <w:rPr>
          <w:lang w:val="sk-SK"/>
        </w:rPr>
        <w:tab/>
      </w:r>
      <w:hyperlink r:id="rId30" w:history="1">
        <w:r w:rsidR="00092C49" w:rsidRPr="00265F8B">
          <w:rPr>
            <w:rStyle w:val="Hypertextovprepojenie"/>
            <w:lang w:val="sk-SK"/>
          </w:rPr>
          <w:t>http://www.linkedin.com/company/164609?trk=tyah</w:t>
        </w:r>
      </w:hyperlink>
    </w:p>
    <w:p w14:paraId="363A473B" w14:textId="230B5725" w:rsidR="00092C49" w:rsidRDefault="006443B3" w:rsidP="00092C49">
      <w:pPr>
        <w:tabs>
          <w:tab w:val="left" w:pos="1134"/>
        </w:tabs>
        <w:rPr>
          <w:u w:val="single"/>
          <w:lang w:val="sk-SK"/>
        </w:rPr>
      </w:pPr>
      <w:hyperlink r:id="rId31"/>
      <w:r w:rsidRPr="006443B3">
        <w:rPr>
          <w:lang w:val="sk-SK"/>
        </w:rPr>
        <w:t xml:space="preserve">Google+: </w:t>
      </w:r>
      <w:r w:rsidRPr="006443B3">
        <w:rPr>
          <w:lang w:val="sk-SK"/>
        </w:rPr>
        <w:tab/>
      </w:r>
      <w:hyperlink r:id="rId32" w:history="1">
        <w:r w:rsidR="00092C49" w:rsidRPr="00265F8B">
          <w:rPr>
            <w:rStyle w:val="Hypertextovprepojenie"/>
            <w:lang w:val="sk-SK"/>
          </w:rPr>
          <w:t>https://plus.google.com/u/0/+kingston/posts</w:t>
        </w:r>
      </w:hyperlink>
    </w:p>
    <w:p w14:paraId="057172CA" w14:textId="051AE9A8" w:rsidR="006443B3" w:rsidRPr="00092C49" w:rsidRDefault="006443B3" w:rsidP="00092C49">
      <w:pPr>
        <w:tabs>
          <w:tab w:val="left" w:pos="1134"/>
        </w:tabs>
        <w:rPr>
          <w:u w:val="single"/>
          <w:lang w:val="sk-SK"/>
        </w:rPr>
      </w:pPr>
      <w:hyperlink r:id="rId33"/>
      <w:hyperlink r:id="rId34"/>
    </w:p>
    <w:p w14:paraId="6C4D6F72" w14:textId="77777777" w:rsidR="006443B3" w:rsidRPr="006443B3" w:rsidRDefault="006443B3" w:rsidP="006443B3">
      <w:pPr>
        <w:rPr>
          <w:lang w:val="sk-SK"/>
        </w:rPr>
      </w:pPr>
      <w:proofErr w:type="spellStart"/>
      <w:r w:rsidRPr="006443B3">
        <w:rPr>
          <w:lang w:val="sk-SK"/>
        </w:rPr>
        <w:t>HyperX</w:t>
      </w:r>
      <w:proofErr w:type="spellEnd"/>
      <w:r w:rsidRPr="006443B3">
        <w:rPr>
          <w:vertAlign w:val="superscript"/>
          <w:lang w:val="sk-SK"/>
        </w:rPr>
        <w:t>®</w:t>
      </w:r>
      <w:r w:rsidRPr="006443B3">
        <w:rPr>
          <w:lang w:val="sk-SK"/>
        </w:rPr>
        <w:t xml:space="preserve"> je divízia spoločnosti Kingston Technology </w:t>
      </w:r>
      <w:proofErr w:type="spellStart"/>
      <w:r w:rsidRPr="006443B3">
        <w:rPr>
          <w:lang w:val="sk-SK"/>
        </w:rPr>
        <w:t>Company</w:t>
      </w:r>
      <w:proofErr w:type="spellEnd"/>
      <w:r w:rsidRPr="006443B3">
        <w:rPr>
          <w:lang w:val="sk-SK"/>
        </w:rPr>
        <w:t xml:space="preserve">, </w:t>
      </w:r>
      <w:proofErr w:type="spellStart"/>
      <w:r w:rsidRPr="006443B3">
        <w:rPr>
          <w:lang w:val="sk-SK"/>
        </w:rPr>
        <w:t>Inc</w:t>
      </w:r>
      <w:proofErr w:type="spellEnd"/>
      <w:r w:rsidRPr="006443B3">
        <w:rPr>
          <w:lang w:val="sk-SK"/>
        </w:rPr>
        <w:t xml:space="preserve">., najväčšieho nezávislého výrobcu pamäťových produktov na svete. Divízia </w:t>
      </w:r>
      <w:proofErr w:type="spellStart"/>
      <w:r w:rsidRPr="006443B3">
        <w:rPr>
          <w:lang w:val="sk-SK"/>
        </w:rPr>
        <w:t>HyperX</w:t>
      </w:r>
      <w:proofErr w:type="spellEnd"/>
      <w:r w:rsidRPr="006443B3">
        <w:rPr>
          <w:lang w:val="sk-SK"/>
        </w:rPr>
        <w:t xml:space="preserve"> bola založená v roku 2002 a má sídlo v kalifornskom </w:t>
      </w:r>
      <w:proofErr w:type="spellStart"/>
      <w:r w:rsidRPr="006443B3">
        <w:rPr>
          <w:lang w:val="sk-SK"/>
        </w:rPr>
        <w:t>Fountain</w:t>
      </w:r>
      <w:proofErr w:type="spellEnd"/>
      <w:r w:rsidRPr="006443B3">
        <w:rPr>
          <w:lang w:val="sk-SK"/>
        </w:rPr>
        <w:t xml:space="preserve"> Valley v Spojených štátoch. Ďalšie informácie môžete získať na telefónnom čísle +44 (0)1932 738888 alebo na internetovej adrese </w:t>
      </w:r>
      <w:hyperlink r:id="rId35">
        <w:r w:rsidRPr="006443B3">
          <w:rPr>
            <w:lang w:val="sk-SK"/>
          </w:rPr>
          <w:t>www.kingston.com/us/memory/hyperx</w:t>
        </w:r>
      </w:hyperlink>
      <w:r w:rsidRPr="006443B3">
        <w:rPr>
          <w:lang w:val="sk-SK"/>
        </w:rPr>
        <w:t>.</w:t>
      </w:r>
    </w:p>
    <w:p w14:paraId="71B94DDD" w14:textId="77777777" w:rsidR="006443B3" w:rsidRPr="006443B3" w:rsidRDefault="006443B3" w:rsidP="006443B3">
      <w:pPr>
        <w:rPr>
          <w:lang w:val="sk-SK"/>
        </w:rPr>
      </w:pPr>
    </w:p>
    <w:p w14:paraId="6CED1563" w14:textId="77777777" w:rsidR="006443B3" w:rsidRPr="006443B3" w:rsidRDefault="006443B3" w:rsidP="006443B3">
      <w:pPr>
        <w:rPr>
          <w:lang w:val="sk-SK"/>
        </w:rPr>
      </w:pPr>
    </w:p>
    <w:p w14:paraId="5E5A6BC7" w14:textId="77777777" w:rsidR="006443B3" w:rsidRPr="006443B3" w:rsidRDefault="006443B3" w:rsidP="006443B3">
      <w:pPr>
        <w:ind w:right="1552"/>
        <w:jc w:val="both"/>
        <w:rPr>
          <w:lang w:val="sk-SK"/>
        </w:rPr>
      </w:pPr>
      <w:r w:rsidRPr="006443B3">
        <w:rPr>
          <w:b/>
          <w:lang w:val="sk-SK"/>
        </w:rPr>
        <w:t>Kontakty pre médiá:</w:t>
      </w:r>
    </w:p>
    <w:p w14:paraId="4DE59206" w14:textId="77777777" w:rsidR="006443B3" w:rsidRPr="006443B3" w:rsidRDefault="006443B3" w:rsidP="006443B3">
      <w:pPr>
        <w:ind w:right="1552"/>
        <w:jc w:val="both"/>
        <w:rPr>
          <w:lang w:val="sk-SK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6443B3" w:rsidRPr="006443B3" w14:paraId="24CE55FF" w14:textId="77777777" w:rsidTr="005F4304">
        <w:tc>
          <w:tcPr>
            <w:tcW w:w="4257" w:type="dxa"/>
            <w:shd w:val="clear" w:color="auto" w:fill="auto"/>
          </w:tcPr>
          <w:p w14:paraId="7B1FDD1F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ind w:right="-22"/>
              <w:rPr>
                <w:lang w:val="sk-SK"/>
              </w:rPr>
            </w:pPr>
            <w:proofErr w:type="spellStart"/>
            <w:r w:rsidRPr="006443B3">
              <w:rPr>
                <w:lang w:val="sk-SK"/>
              </w:rPr>
              <w:t>Chloe</w:t>
            </w:r>
            <w:proofErr w:type="spellEnd"/>
            <w:r w:rsidRPr="006443B3">
              <w:rPr>
                <w:lang w:val="sk-SK"/>
              </w:rPr>
              <w:t xml:space="preserve"> </w:t>
            </w:r>
            <w:proofErr w:type="spellStart"/>
            <w:r w:rsidRPr="006443B3">
              <w:rPr>
                <w:lang w:val="sk-SK"/>
              </w:rPr>
              <w:t>Lara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1072F283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rPr>
                <w:lang w:val="sk-SK"/>
              </w:rPr>
            </w:pPr>
            <w:r w:rsidRPr="006443B3">
              <w:rPr>
                <w:lang w:val="sk-SK"/>
              </w:rPr>
              <w:t>Juraj Redeky</w:t>
            </w:r>
          </w:p>
        </w:tc>
      </w:tr>
      <w:tr w:rsidR="006443B3" w:rsidRPr="006443B3" w14:paraId="67B49CFA" w14:textId="77777777" w:rsidTr="005F4304">
        <w:trPr>
          <w:trHeight w:val="240"/>
        </w:trPr>
        <w:tc>
          <w:tcPr>
            <w:tcW w:w="4257" w:type="dxa"/>
            <w:shd w:val="clear" w:color="auto" w:fill="auto"/>
          </w:tcPr>
          <w:p w14:paraId="1AC5D947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ind w:right="-22"/>
              <w:rPr>
                <w:lang w:val="sk-SK"/>
              </w:rPr>
            </w:pPr>
            <w:r w:rsidRPr="006443B3">
              <w:rPr>
                <w:lang w:val="sk-SK"/>
              </w:rPr>
              <w:t xml:space="preserve">Kingston Technology </w:t>
            </w:r>
            <w:proofErr w:type="spellStart"/>
            <w:r w:rsidRPr="006443B3">
              <w:rPr>
                <w:lang w:val="sk-SK"/>
              </w:rPr>
              <w:t>Co</w:t>
            </w:r>
            <w:proofErr w:type="spellEnd"/>
            <w:r w:rsidRPr="006443B3">
              <w:rPr>
                <w:lang w:val="sk-SK"/>
              </w:rPr>
              <w:t> LLP</w:t>
            </w:r>
          </w:p>
        </w:tc>
        <w:tc>
          <w:tcPr>
            <w:tcW w:w="4050" w:type="dxa"/>
            <w:shd w:val="clear" w:color="auto" w:fill="auto"/>
          </w:tcPr>
          <w:p w14:paraId="332D30C4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rPr>
                <w:lang w:val="sk-SK"/>
              </w:rPr>
            </w:pPr>
            <w:r w:rsidRPr="006443B3">
              <w:rPr>
                <w:lang w:val="sk-SK"/>
              </w:rPr>
              <w:t xml:space="preserve">TAKTIQ COMMUNICATIONS </w:t>
            </w:r>
            <w:proofErr w:type="spellStart"/>
            <w:r w:rsidRPr="006443B3">
              <w:rPr>
                <w:lang w:val="sk-SK"/>
              </w:rPr>
              <w:t>s.r.o</w:t>
            </w:r>
            <w:proofErr w:type="spellEnd"/>
            <w:r w:rsidRPr="006443B3">
              <w:rPr>
                <w:lang w:val="sk-SK"/>
              </w:rPr>
              <w:t>.</w:t>
            </w:r>
          </w:p>
        </w:tc>
      </w:tr>
      <w:tr w:rsidR="006443B3" w:rsidRPr="006443B3" w14:paraId="45D7B02B" w14:textId="77777777" w:rsidTr="005F4304">
        <w:tc>
          <w:tcPr>
            <w:tcW w:w="4257" w:type="dxa"/>
            <w:shd w:val="clear" w:color="auto" w:fill="auto"/>
          </w:tcPr>
          <w:p w14:paraId="16F7117E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ind w:right="-22"/>
              <w:rPr>
                <w:lang w:val="sk-SK"/>
              </w:rPr>
            </w:pPr>
            <w:r w:rsidRPr="006443B3">
              <w:rPr>
                <w:lang w:val="sk-SK"/>
              </w:rPr>
              <w:t>+44 (0) 1932 738888, linka 8801</w:t>
            </w:r>
          </w:p>
        </w:tc>
        <w:tc>
          <w:tcPr>
            <w:tcW w:w="4050" w:type="dxa"/>
            <w:shd w:val="clear" w:color="auto" w:fill="auto"/>
          </w:tcPr>
          <w:p w14:paraId="1F66CD1E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rPr>
                <w:lang w:val="sk-SK"/>
              </w:rPr>
            </w:pPr>
            <w:r w:rsidRPr="006443B3">
              <w:rPr>
                <w:lang w:val="sk-SK"/>
              </w:rPr>
              <w:t>+421 911 478 280</w:t>
            </w:r>
          </w:p>
        </w:tc>
      </w:tr>
      <w:tr w:rsidR="006443B3" w:rsidRPr="006443B3" w14:paraId="447AA187" w14:textId="77777777" w:rsidTr="005F4304">
        <w:trPr>
          <w:trHeight w:val="300"/>
        </w:trPr>
        <w:tc>
          <w:tcPr>
            <w:tcW w:w="4257" w:type="dxa"/>
            <w:shd w:val="clear" w:color="auto" w:fill="auto"/>
          </w:tcPr>
          <w:p w14:paraId="7E8E4B44" w14:textId="77777777" w:rsidR="006443B3" w:rsidRPr="006443B3" w:rsidRDefault="006443B3" w:rsidP="005F4304">
            <w:pPr>
              <w:tabs>
                <w:tab w:val="center" w:pos="4320"/>
                <w:tab w:val="right" w:pos="8640"/>
              </w:tabs>
              <w:ind w:right="-22"/>
              <w:rPr>
                <w:lang w:val="sk-SK"/>
              </w:rPr>
            </w:pPr>
            <w:hyperlink r:id="rId36">
              <w:r w:rsidRPr="006443B3">
                <w:rPr>
                  <w:u w:val="single"/>
                  <w:lang w:val="sk-SK"/>
                </w:rPr>
                <w:t>Clara@kingston.eu</w:t>
              </w:r>
            </w:hyperlink>
            <w:hyperlink r:id="rId37"/>
          </w:p>
        </w:tc>
        <w:tc>
          <w:tcPr>
            <w:tcW w:w="4050" w:type="dxa"/>
            <w:shd w:val="clear" w:color="auto" w:fill="auto"/>
          </w:tcPr>
          <w:p w14:paraId="33EA7441" w14:textId="77777777" w:rsidR="006443B3" w:rsidRPr="006443B3" w:rsidRDefault="006443B3" w:rsidP="005F4304">
            <w:pPr>
              <w:rPr>
                <w:lang w:val="sk-SK"/>
              </w:rPr>
            </w:pPr>
            <w:hyperlink r:id="rId38">
              <w:r w:rsidRPr="006443B3">
                <w:rPr>
                  <w:u w:val="single"/>
                  <w:lang w:val="sk-SK"/>
                </w:rPr>
                <w:t>juraj.redeky@taktiq.com</w:t>
              </w:r>
            </w:hyperlink>
            <w:r w:rsidRPr="006443B3">
              <w:rPr>
                <w:lang w:val="sk-SK"/>
              </w:rPr>
              <w:t xml:space="preserve"> </w:t>
            </w:r>
          </w:p>
        </w:tc>
      </w:tr>
    </w:tbl>
    <w:p w14:paraId="2F938F8F" w14:textId="77777777" w:rsidR="006443B3" w:rsidRPr="006443B3" w:rsidRDefault="006443B3" w:rsidP="006443B3">
      <w:pPr>
        <w:ind w:right="1552"/>
        <w:rPr>
          <w:lang w:val="sk-SK"/>
        </w:rPr>
      </w:pPr>
    </w:p>
    <w:p w14:paraId="4AF740C8" w14:textId="77777777" w:rsidR="006443B3" w:rsidRPr="006443B3" w:rsidRDefault="006443B3" w:rsidP="006443B3">
      <w:pPr>
        <w:spacing w:line="360" w:lineRule="auto"/>
        <w:jc w:val="center"/>
        <w:rPr>
          <w:lang w:val="sk-SK"/>
        </w:rPr>
      </w:pPr>
      <w:r w:rsidRPr="006443B3">
        <w:rPr>
          <w:lang w:val="sk-SK"/>
        </w:rPr>
        <w:t>#  #  #</w:t>
      </w:r>
    </w:p>
    <w:p w14:paraId="0A7D1EB6" w14:textId="77777777" w:rsidR="006443B3" w:rsidRPr="006443B3" w:rsidRDefault="006443B3" w:rsidP="006443B3">
      <w:pPr>
        <w:tabs>
          <w:tab w:val="left" w:pos="2520"/>
        </w:tabs>
        <w:rPr>
          <w:lang w:val="sk-SK"/>
        </w:rPr>
      </w:pPr>
      <w:r w:rsidRPr="006443B3">
        <w:rPr>
          <w:sz w:val="18"/>
          <w:szCs w:val="18"/>
          <w:lang w:val="sk-SK"/>
        </w:rPr>
        <w:t xml:space="preserve">Kingston, logo Kingston a </w:t>
      </w:r>
      <w:proofErr w:type="spellStart"/>
      <w:r w:rsidRPr="006443B3">
        <w:rPr>
          <w:sz w:val="18"/>
          <w:szCs w:val="18"/>
          <w:lang w:val="sk-SK"/>
        </w:rPr>
        <w:t>HyperX</w:t>
      </w:r>
      <w:proofErr w:type="spellEnd"/>
      <w:r w:rsidRPr="006443B3">
        <w:rPr>
          <w:sz w:val="18"/>
          <w:szCs w:val="18"/>
          <w:lang w:val="sk-SK"/>
        </w:rPr>
        <w:t xml:space="preserve"> sú registrované ochranné známky spoločnosti Kingston Technology </w:t>
      </w:r>
      <w:proofErr w:type="spellStart"/>
      <w:r w:rsidRPr="006443B3">
        <w:rPr>
          <w:sz w:val="18"/>
          <w:szCs w:val="18"/>
          <w:lang w:val="sk-SK"/>
        </w:rPr>
        <w:t>Corporation</w:t>
      </w:r>
      <w:proofErr w:type="spellEnd"/>
      <w:r w:rsidRPr="006443B3">
        <w:rPr>
          <w:sz w:val="18"/>
          <w:szCs w:val="18"/>
          <w:lang w:val="sk-SK"/>
        </w:rPr>
        <w:t>. Všetky práva vyhradené. Ostatné ochranné známky môžu byť majetkom príslušných oprávnených vlastníkov.</w:t>
      </w:r>
    </w:p>
    <w:sectPr w:rsidR="006443B3" w:rsidRPr="006443B3" w:rsidSect="00C31BCD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34A3" w14:textId="77777777" w:rsidR="00435D22" w:rsidRDefault="00435D22">
      <w:pPr>
        <w:spacing w:after="0" w:line="240" w:lineRule="auto"/>
      </w:pPr>
      <w:r>
        <w:separator/>
      </w:r>
    </w:p>
  </w:endnote>
  <w:endnote w:type="continuationSeparator" w:id="0">
    <w:p w14:paraId="6C9D4A7A" w14:textId="77777777" w:rsidR="00435D22" w:rsidRDefault="0043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14BA" w14:textId="77777777" w:rsidR="00570BA6" w:rsidRPr="00A8025B" w:rsidRDefault="00435D22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14:paraId="6A68081F" w14:textId="77777777" w:rsidR="00570BA6" w:rsidRDefault="00435D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8228" w14:textId="77777777" w:rsidR="00435D22" w:rsidRDefault="00435D22">
      <w:pPr>
        <w:spacing w:after="0" w:line="240" w:lineRule="auto"/>
      </w:pPr>
      <w:r>
        <w:separator/>
      </w:r>
    </w:p>
  </w:footnote>
  <w:footnote w:type="continuationSeparator" w:id="0">
    <w:p w14:paraId="5B7FE7E7" w14:textId="77777777" w:rsidR="00435D22" w:rsidRDefault="0043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F7CD" w14:textId="2435D879" w:rsidR="00A72E0D" w:rsidRPr="00C6418D" w:rsidRDefault="00DE1DF1">
    <w:pPr>
      <w:pStyle w:val="Hlavika"/>
      <w:rPr>
        <w:rFonts w:ascii="Arial" w:hAnsi="Arial" w:cs="Arial"/>
        <w:color w:val="808080"/>
        <w:sz w:val="14"/>
      </w:rPr>
    </w:pPr>
    <w:r>
      <w:rPr>
        <w:b/>
        <w:bCs/>
        <w:noProof/>
        <w:sz w:val="16"/>
      </w:rPr>
      <w:tab/>
    </w:r>
    <w:r>
      <w:rPr>
        <w:b/>
        <w:bCs/>
        <w:noProof/>
        <w:sz w:val="16"/>
      </w:rPr>
      <w:tab/>
    </w:r>
    <w:r w:rsidRPr="00C6418D">
      <w:rPr>
        <w:rFonts w:ascii="Arial" w:hAnsi="Arial" w:cs="Arial"/>
        <w:bCs/>
        <w:noProof/>
        <w:color w:val="808080"/>
        <w:sz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D"/>
    <w:rsid w:val="0008091F"/>
    <w:rsid w:val="00092C49"/>
    <w:rsid w:val="000E0056"/>
    <w:rsid w:val="00272C06"/>
    <w:rsid w:val="002B3AC1"/>
    <w:rsid w:val="002F37AD"/>
    <w:rsid w:val="0034600D"/>
    <w:rsid w:val="003674ED"/>
    <w:rsid w:val="00395C83"/>
    <w:rsid w:val="003C521B"/>
    <w:rsid w:val="00435D22"/>
    <w:rsid w:val="00441A00"/>
    <w:rsid w:val="00466EBE"/>
    <w:rsid w:val="00471BC5"/>
    <w:rsid w:val="00483D6F"/>
    <w:rsid w:val="00560361"/>
    <w:rsid w:val="006443B3"/>
    <w:rsid w:val="006D318F"/>
    <w:rsid w:val="00740579"/>
    <w:rsid w:val="00760E59"/>
    <w:rsid w:val="00832294"/>
    <w:rsid w:val="00844FCC"/>
    <w:rsid w:val="00854B1D"/>
    <w:rsid w:val="00874089"/>
    <w:rsid w:val="009B3E48"/>
    <w:rsid w:val="00A7038A"/>
    <w:rsid w:val="00A7765A"/>
    <w:rsid w:val="00A972EF"/>
    <w:rsid w:val="00B20751"/>
    <w:rsid w:val="00BA645C"/>
    <w:rsid w:val="00C52F75"/>
    <w:rsid w:val="00C6418D"/>
    <w:rsid w:val="00CE23EB"/>
    <w:rsid w:val="00DC7D52"/>
    <w:rsid w:val="00DE1DF1"/>
    <w:rsid w:val="00F818CF"/>
    <w:rsid w:val="00F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DC9"/>
  <w15:chartTrackingRefBased/>
  <w15:docId w15:val="{B20B8EDF-89F6-4963-B0D6-02B15CA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418D"/>
  </w:style>
  <w:style w:type="paragraph" w:styleId="Pta">
    <w:name w:val="footer"/>
    <w:basedOn w:val="Normlny"/>
    <w:link w:val="PtaChar"/>
    <w:uiPriority w:val="99"/>
    <w:unhideWhenUsed/>
    <w:rsid w:val="00C6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418D"/>
  </w:style>
  <w:style w:type="paragraph" w:customStyle="1" w:styleId="Body">
    <w:name w:val="Body"/>
    <w:rsid w:val="00C64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4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418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6418D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1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E0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gston.com/us/" TargetMode="External"/><Relationship Id="rId18" Type="http://schemas.openxmlformats.org/officeDocument/2006/relationships/hyperlink" Target="http://www.brasilgameshow.com.br/" TargetMode="External"/><Relationship Id="rId26" Type="http://schemas.openxmlformats.org/officeDocument/2006/relationships/hyperlink" Target="http://www.facebook.com/hyperxcommunity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gamescom-cologne.com/gamescom/index-9.php" TargetMode="External"/><Relationship Id="rId34" Type="http://schemas.openxmlformats.org/officeDocument/2006/relationships/hyperlink" Target="https://plus.google.com/u/0/+kingston/posts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kingston.com/us/memory/hyperx/global-gaming" TargetMode="External"/><Relationship Id="rId20" Type="http://schemas.openxmlformats.org/officeDocument/2006/relationships/hyperlink" Target="http://www.dreamhack.se/dhs17/" TargetMode="External"/><Relationship Id="rId29" Type="http://schemas.openxmlformats.org/officeDocument/2006/relationships/hyperlink" Target="http://twitter.com/hyper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ingston.com/us/" TargetMode="External"/><Relationship Id="rId24" Type="http://schemas.openxmlformats.org/officeDocument/2006/relationships/hyperlink" Target="http://www.youtube.com/kingstonhyperx" TargetMode="External"/><Relationship Id="rId32" Type="http://schemas.openxmlformats.org/officeDocument/2006/relationships/hyperlink" Target="https://plus.google.com/u/0/+kingston/posts" TargetMode="External"/><Relationship Id="rId37" Type="http://schemas.openxmlformats.org/officeDocument/2006/relationships/hyperlink" Target="mailto:Clara@kingston.e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ingston.com/hyperx" TargetMode="External"/><Relationship Id="rId23" Type="http://schemas.openxmlformats.org/officeDocument/2006/relationships/hyperlink" Target="http://www.hyperxgaming.com/en" TargetMode="External"/><Relationship Id="rId28" Type="http://schemas.openxmlformats.org/officeDocument/2006/relationships/hyperlink" Target="http://twitter.com/hyperx" TargetMode="External"/><Relationship Id="rId36" Type="http://schemas.openxmlformats.org/officeDocument/2006/relationships/hyperlink" Target="mailto:Clara@kingston.eu" TargetMode="External"/><Relationship Id="rId10" Type="http://schemas.openxmlformats.org/officeDocument/2006/relationships/hyperlink" Target="http://www.hyperxgaming.com" TargetMode="External"/><Relationship Id="rId19" Type="http://schemas.openxmlformats.org/officeDocument/2006/relationships/hyperlink" Target="http://en.chinajoy.net/" TargetMode="External"/><Relationship Id="rId31" Type="http://schemas.openxmlformats.org/officeDocument/2006/relationships/hyperlink" Target="http://www.linkedin.com/company/164609?trk=t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perxgaming.com" TargetMode="External"/><Relationship Id="rId14" Type="http://schemas.openxmlformats.org/officeDocument/2006/relationships/hyperlink" Target="http://www.hyperxgaming.com/us/" TargetMode="External"/><Relationship Id="rId22" Type="http://schemas.openxmlformats.org/officeDocument/2006/relationships/hyperlink" Target="http://www.paxsite.com/" TargetMode="External"/><Relationship Id="rId27" Type="http://schemas.openxmlformats.org/officeDocument/2006/relationships/hyperlink" Target="http://www.facebook.com/hyperxcommunity" TargetMode="External"/><Relationship Id="rId30" Type="http://schemas.openxmlformats.org/officeDocument/2006/relationships/hyperlink" Target="http://www.linkedin.com/company/164609?trk=tyah" TargetMode="External"/><Relationship Id="rId35" Type="http://schemas.openxmlformats.org/officeDocument/2006/relationships/hyperlink" Target="http://www.kingston.com/us/memory/hyperx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kingston.com/us/" TargetMode="External"/><Relationship Id="rId17" Type="http://schemas.openxmlformats.org/officeDocument/2006/relationships/hyperlink" Target="http://en.intelextrememasters.com/" TargetMode="External"/><Relationship Id="rId25" Type="http://schemas.openxmlformats.org/officeDocument/2006/relationships/hyperlink" Target="http://www.youtube.com/kingstonhyperx" TargetMode="External"/><Relationship Id="rId33" Type="http://schemas.openxmlformats.org/officeDocument/2006/relationships/hyperlink" Target="https://plus.google.com/u/0/+kingston/posts" TargetMode="External"/><Relationship Id="rId38" Type="http://schemas.openxmlformats.org/officeDocument/2006/relationships/hyperlink" Target="mailto:juraj.redeky@taktiq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BD4D-CA73-42AD-AB16-A6B71362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Olšanský</dc:creator>
  <cp:keywords/>
  <dc:description/>
  <cp:lastModifiedBy>Juraj Redeky</cp:lastModifiedBy>
  <cp:revision>2</cp:revision>
  <dcterms:created xsi:type="dcterms:W3CDTF">2017-02-07T12:32:00Z</dcterms:created>
  <dcterms:modified xsi:type="dcterms:W3CDTF">2017-02-07T12:32:00Z</dcterms:modified>
</cp:coreProperties>
</file>