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6558" w:rsidRDefault="00917C47">
      <w:pPr>
        <w:jc w:val="both"/>
      </w:pPr>
      <w:r>
        <w:rPr>
          <w:b/>
          <w:sz w:val="28"/>
          <w:szCs w:val="28"/>
        </w:rPr>
        <w:t>Ovlivníte hrací kostku? Velký veřejný experiment vyzve v listopadu tisíce Čechů do souboje s náhodou</w:t>
      </w:r>
    </w:p>
    <w:p w:rsidR="00866558" w:rsidRDefault="006370AF">
      <w:pPr>
        <w:jc w:val="both"/>
      </w:pPr>
      <w:hyperlink r:id="rId7" w:history="1">
        <w:r w:rsidRPr="006370AF">
          <w:rPr>
            <w:rStyle w:val="Hypertextovodkaz"/>
            <w:b/>
          </w:rPr>
          <w:t xml:space="preserve">Experiment Náhoda, </w:t>
        </w:r>
      </w:hyperlink>
      <w:r w:rsidR="00917C47">
        <w:rPr>
          <w:b/>
          <w:highlight w:val="white"/>
        </w:rPr>
        <w:t xml:space="preserve"> další neobvyklý experiment spolku Žádná věda spojující moderní technologie, hru a popularizaci vědy, se koná od 31. 10. do 14. 11. 2016.</w:t>
      </w:r>
      <w:r w:rsidR="00917C47">
        <w:rPr>
          <w:b/>
        </w:rPr>
        <w:t xml:space="preserve"> Po známém „vesmírném“ projektu </w:t>
      </w:r>
      <w:hyperlink r:id="rId8">
        <w:proofErr w:type="spellStart"/>
        <w:r w:rsidR="00917C47">
          <w:rPr>
            <w:b/>
            <w:color w:val="0000FF"/>
            <w:u w:val="single"/>
          </w:rPr>
          <w:t>Stratocaching</w:t>
        </w:r>
        <w:proofErr w:type="spellEnd"/>
      </w:hyperlink>
      <w:r w:rsidR="00917C47">
        <w:rPr>
          <w:b/>
        </w:rPr>
        <w:t xml:space="preserve"> z let 2013 a 2014 a další</w:t>
      </w:r>
      <w:r w:rsidR="00917C47">
        <w:rPr>
          <w:b/>
        </w:rPr>
        <w:t>ch experimentech spolku Žádná věda se nyní tisíce zájemců na 3 místech v republice zapojí do nového dobrodružství, tentokrát s vlastní myslí. Pokusí se psychicky ovlivnit hrací kostku tak, aby častěji padala šestka.</w:t>
      </w:r>
    </w:p>
    <w:p w:rsidR="00866558" w:rsidRDefault="00917C47">
      <w:pPr>
        <w:jc w:val="both"/>
      </w:pPr>
      <w:r>
        <w:rPr>
          <w:b/>
        </w:rPr>
        <w:t>PRAHA</w:t>
      </w:r>
      <w:r>
        <w:rPr>
          <w:b/>
        </w:rPr>
        <w:t xml:space="preserve"> 31. 10. 2016</w:t>
      </w:r>
      <w:r>
        <w:t xml:space="preserve"> -  V čem spočívá Exp</w:t>
      </w:r>
      <w:r>
        <w:t>eriment Náhoda? V dílně spolku Žádná věda vznikl speciální stroj, který s pomocí dálkového ovládání automaticky vrhá hrací kostku a následně odečítá výsledek hodu. Tento vrhač kostky bude postupně vystaven na třech místech v Česku a cílem účastníků experim</w:t>
      </w:r>
      <w:r>
        <w:t>entu bude jediné: odstartovat hod a přát si hodit šestku. Jestliže si tisíce lidí bude přát jedno číslo a naházejí desetitisíce hodů, padne n</w:t>
      </w:r>
      <w:bookmarkStart w:id="0" w:name="_GoBack"/>
      <w:bookmarkEnd w:id="0"/>
      <w:r>
        <w:t>epatrně více šestek, nebo nám statistka ukáže jen jediné: pouhou náhodu?</w:t>
      </w:r>
    </w:p>
    <w:p w:rsidR="00866558" w:rsidRDefault="00917C47">
      <w:pPr>
        <w:jc w:val="both"/>
      </w:pPr>
      <w:r>
        <w:rPr>
          <w:b/>
        </w:rPr>
        <w:t>Na pomezí vědy a fantazie</w:t>
      </w:r>
    </w:p>
    <w:p w:rsidR="00866558" w:rsidRDefault="00917C47">
      <w:pPr>
        <w:jc w:val="both"/>
      </w:pPr>
      <w:r>
        <w:t>Psychické působe</w:t>
      </w:r>
      <w:r>
        <w:t>ní na dálku patří pro mnohé z nás jen do říše kouzel a fantazie. Po desítkách let výzkumu však vyšly v recenzovaných vědeckých časopisech souhrnné studie, které skutečně podporují existenci takzvané psychokineze, schopnosti ovlivňovat předměty pouhým vědom</w:t>
      </w:r>
      <w:r>
        <w:t>ým záměrem. Podle jedné z těchto studií dokáže obyčejný člověk ovlivnit také hrací kostku, ale jen v mikroskopickém měřítku, které se projeví až s velkým množstvím hodů. Studie, které hlavní proud vědy nikdy nepřijal, nyní s chutí přezkoumá Experiment Náho</w:t>
      </w:r>
      <w:r>
        <w:t xml:space="preserve">da. Náš automatický vrhač totiž </w:t>
      </w:r>
      <w:r>
        <w:t> velkým množstvím pokusů přesně změří, zda tento tajemný vliv existuje či ne.</w:t>
      </w:r>
    </w:p>
    <w:p w:rsidR="00866558" w:rsidRDefault="00917C47">
      <w:pPr>
        <w:jc w:val="both"/>
      </w:pPr>
      <w:r>
        <w:rPr>
          <w:b/>
        </w:rPr>
        <w:t>Náhoda jako téma</w:t>
      </w:r>
    </w:p>
    <w:p w:rsidR="00866558" w:rsidRDefault="00917C47">
      <w:pPr>
        <w:jc w:val="both"/>
      </w:pPr>
      <w:r>
        <w:t>Hrací kostka je pradávný symbol náhody. I v moderní době jsou náhodné jevy fascinujícím tématem, kterým se na mnoha polích lidsk</w:t>
      </w:r>
      <w:r>
        <w:t xml:space="preserve">é působnosti zabývá statistika. Experiment Náhoda tedy, bez ohledu na samotný výsledek, přináší zajímavé zamyšlení nad matematickými principy, které ovlivňují naše vnímání reality. </w:t>
      </w:r>
    </w:p>
    <w:p w:rsidR="00866558" w:rsidRDefault="00917C47">
      <w:pPr>
        <w:jc w:val="both"/>
      </w:pPr>
      <w:r>
        <w:rPr>
          <w:i/>
        </w:rPr>
        <w:t xml:space="preserve">„Lidé se v životě často spoléhají na své sny a dobré úmysly a zapomínají, </w:t>
      </w:r>
      <w:r>
        <w:rPr>
          <w:i/>
        </w:rPr>
        <w:t>že i náhoda může vstávat levou nohou,“</w:t>
      </w:r>
      <w:r>
        <w:t xml:space="preserve"> říká Filip Král z pojišťovny Kooperativa, generálního partnera experimentu. A pokračuje:  </w:t>
      </w:r>
      <w:r>
        <w:rPr>
          <w:i/>
        </w:rPr>
        <w:t xml:space="preserve">„Predikce náhody je našemu oboru blízká, a proto jsme rádi </w:t>
      </w:r>
      <w:proofErr w:type="gramStart"/>
      <w:r>
        <w:rPr>
          <w:i/>
        </w:rPr>
        <w:t>podpořili</w:t>
      </w:r>
      <w:proofErr w:type="gramEnd"/>
      <w:r>
        <w:rPr>
          <w:i/>
        </w:rPr>
        <w:t xml:space="preserve"> Experiment </w:t>
      </w:r>
      <w:proofErr w:type="gramStart"/>
      <w:r>
        <w:rPr>
          <w:i/>
        </w:rPr>
        <w:t>Náhoda, protože</w:t>
      </w:r>
      <w:proofErr w:type="gramEnd"/>
      <w:r>
        <w:rPr>
          <w:i/>
        </w:rPr>
        <w:t xml:space="preserve"> přináší hravé zamyšlení nad sta</w:t>
      </w:r>
      <w:r>
        <w:rPr>
          <w:i/>
        </w:rPr>
        <w:t>tistickým přístupem k náhodě, který je základem jakéhokoli dobře navrženého pojištění.“</w:t>
      </w:r>
      <w:r>
        <w:t xml:space="preserve"> </w:t>
      </w:r>
    </w:p>
    <w:p w:rsidR="00866558" w:rsidRDefault="00917C47">
      <w:pPr>
        <w:jc w:val="both"/>
      </w:pPr>
      <w:r>
        <w:rPr>
          <w:b/>
        </w:rPr>
        <w:t>Česko hází šestku – a výsledky budou online</w:t>
      </w:r>
    </w:p>
    <w:p w:rsidR="00866558" w:rsidRDefault="00917C47">
      <w:pPr>
        <w:jc w:val="both"/>
      </w:pPr>
      <w:r>
        <w:lastRenderedPageBreak/>
        <w:t>Stanoviště s vrhacím strojem bude postupně otevřeno veřejnosti v </w:t>
      </w:r>
      <w:hyperlink r:id="rId9" w:history="1">
        <w:r w:rsidRPr="006370AF">
          <w:rPr>
            <w:rStyle w:val="Hypertextovodkaz"/>
            <w:b/>
          </w:rPr>
          <w:t>Národní technické knihovně</w:t>
        </w:r>
      </w:hyperlink>
      <w:r>
        <w:rPr>
          <w:b/>
        </w:rPr>
        <w:t xml:space="preserve"> (</w:t>
      </w:r>
      <w:proofErr w:type="gramStart"/>
      <w:r>
        <w:rPr>
          <w:b/>
        </w:rPr>
        <w:t>31.10</w:t>
      </w:r>
      <w:proofErr w:type="gramEnd"/>
      <w:r>
        <w:rPr>
          <w:b/>
        </w:rPr>
        <w:t>. – 2.11.2016)</w:t>
      </w:r>
      <w:r>
        <w:t xml:space="preserve">, nákupním </w:t>
      </w:r>
      <w:r>
        <w:t xml:space="preserve">centru </w:t>
      </w:r>
      <w:hyperlink r:id="rId10" w:history="1">
        <w:r w:rsidRPr="006370AF">
          <w:rPr>
            <w:rStyle w:val="Hypertextovodkaz"/>
            <w:b/>
          </w:rPr>
          <w:t>Metropole Zličín</w:t>
        </w:r>
      </w:hyperlink>
      <w:r>
        <w:rPr>
          <w:b/>
        </w:rPr>
        <w:t xml:space="preserve"> (2. – 11. 11. 2016)</w:t>
      </w:r>
      <w:r>
        <w:t xml:space="preserve"> a nákupním centru </w:t>
      </w:r>
      <w:hyperlink r:id="rId11" w:history="1">
        <w:r w:rsidRPr="006370AF">
          <w:rPr>
            <w:rStyle w:val="Hypertextovodkaz"/>
            <w:b/>
          </w:rPr>
          <w:t>Géčko Liberec</w:t>
        </w:r>
      </w:hyperlink>
      <w:r>
        <w:t xml:space="preserve"> </w:t>
      </w:r>
      <w:r>
        <w:rPr>
          <w:b/>
        </w:rPr>
        <w:t>(12. – 14. 11. 2016).</w:t>
      </w:r>
      <w:r>
        <w:t xml:space="preserve"> Organizátoři počítají, že se do experimentu zapojí více než 1 600 lidí a nahází přes 20 000 hodů kostkou.  </w:t>
      </w:r>
    </w:p>
    <w:p w:rsidR="00866558" w:rsidRDefault="00917C47">
      <w:pPr>
        <w:jc w:val="both"/>
      </w:pPr>
      <w:r>
        <w:t xml:space="preserve">Samotný vrhací stroj je zajímavým výtvorem, který </w:t>
      </w:r>
      <w:r>
        <w:t xml:space="preserve">využívá prvky internetu věcí a strojového vidění. Díky podpoře společnosti Axis  Communications byly při jeho tvorbě použity IP kamery se speciálními analytickými a </w:t>
      </w:r>
      <w:proofErr w:type="spellStart"/>
      <w:r>
        <w:t>streamovacími</w:t>
      </w:r>
      <w:proofErr w:type="spellEnd"/>
      <w:r>
        <w:t xml:space="preserve"> aplikacemi, takže odečítání hodů i záběr na experimentální pracoviště bude po</w:t>
      </w:r>
      <w:r>
        <w:t xml:space="preserve"> celou možné sledovat na stránkách </w:t>
      </w:r>
      <w:hyperlink r:id="rId12">
        <w:r>
          <w:rPr>
            <w:color w:val="0000FF"/>
            <w:u w:val="single"/>
          </w:rPr>
          <w:t>www.nahoda.zadnaveda.cz</w:t>
        </w:r>
      </w:hyperlink>
      <w:r>
        <w:t xml:space="preserve">. </w:t>
      </w:r>
    </w:p>
    <w:p w:rsidR="00866558" w:rsidRDefault="00917C47">
      <w:pPr>
        <w:jc w:val="both"/>
      </w:pPr>
      <w:r>
        <w:t>Jestliže psychický vliv na hmotu existuje a fandit bude celé Česko, pak bychom měli ve sloupcovém grafu určitě vidět výchylku ve prospěch čísla š</w:t>
      </w:r>
      <w:r>
        <w:t>est!</w:t>
      </w:r>
    </w:p>
    <w:p w:rsidR="00866558" w:rsidRDefault="00866558">
      <w:pPr>
        <w:spacing w:after="120"/>
        <w:jc w:val="both"/>
      </w:pPr>
    </w:p>
    <w:p w:rsidR="00866558" w:rsidRDefault="00917C47">
      <w:pPr>
        <w:spacing w:after="120"/>
        <w:jc w:val="both"/>
      </w:pPr>
      <w:r>
        <w:rPr>
          <w:b/>
          <w:sz w:val="24"/>
          <w:szCs w:val="24"/>
        </w:rPr>
        <w:t>Kontakt pro média:</w:t>
      </w:r>
    </w:p>
    <w:p w:rsidR="00866558" w:rsidRDefault="00917C47">
      <w:pPr>
        <w:spacing w:after="120"/>
        <w:jc w:val="both"/>
      </w:pPr>
      <w:r>
        <w:rPr>
          <w:sz w:val="24"/>
          <w:szCs w:val="24"/>
        </w:rPr>
        <w:t>Ivan Sobička</w:t>
      </w:r>
    </w:p>
    <w:p w:rsidR="00866558" w:rsidRDefault="00917C47">
      <w:pPr>
        <w:spacing w:after="120"/>
        <w:jc w:val="both"/>
      </w:pPr>
      <w:r>
        <w:rPr>
          <w:sz w:val="24"/>
          <w:szCs w:val="24"/>
        </w:rPr>
        <w:t>TAKTIQ Communications</w:t>
      </w:r>
    </w:p>
    <w:p w:rsidR="00866558" w:rsidRDefault="00917C47">
      <w:pPr>
        <w:spacing w:after="120"/>
        <w:jc w:val="both"/>
      </w:pPr>
      <w:hyperlink r:id="rId13">
        <w:r>
          <w:rPr>
            <w:color w:val="0000FF"/>
            <w:sz w:val="24"/>
            <w:szCs w:val="24"/>
            <w:u w:val="single"/>
          </w:rPr>
          <w:t>Ivan.sobicka@taktiq.com</w:t>
        </w:r>
      </w:hyperlink>
      <w:hyperlink r:id="rId14"/>
    </w:p>
    <w:p w:rsidR="00866558" w:rsidRDefault="00917C47">
      <w:pPr>
        <w:spacing w:after="120"/>
        <w:jc w:val="both"/>
      </w:pPr>
      <w:r>
        <w:rPr>
          <w:sz w:val="24"/>
          <w:szCs w:val="24"/>
        </w:rPr>
        <w:t>Telefon: 604 166 751</w:t>
      </w:r>
    </w:p>
    <w:p w:rsidR="00866558" w:rsidRDefault="00866558">
      <w:pPr>
        <w:spacing w:after="120"/>
        <w:jc w:val="both"/>
      </w:pPr>
    </w:p>
    <w:p w:rsidR="00866558" w:rsidRDefault="00866558">
      <w:pPr>
        <w:spacing w:after="120"/>
        <w:jc w:val="both"/>
      </w:pPr>
    </w:p>
    <w:p w:rsidR="00866558" w:rsidRDefault="00917C47">
      <w:pPr>
        <w:spacing w:after="120"/>
        <w:jc w:val="both"/>
      </w:pPr>
      <w:r>
        <w:rPr>
          <w:b/>
          <w:sz w:val="20"/>
          <w:szCs w:val="20"/>
        </w:rPr>
        <w:t xml:space="preserve">Žádná věda z. </w:t>
      </w:r>
      <w:proofErr w:type="gramStart"/>
      <w:r>
        <w:rPr>
          <w:b/>
          <w:sz w:val="20"/>
          <w:szCs w:val="20"/>
        </w:rPr>
        <w:t>s.</w:t>
      </w:r>
      <w:proofErr w:type="gramEnd"/>
      <w:r>
        <w:rPr>
          <w:b/>
          <w:sz w:val="20"/>
          <w:szCs w:val="20"/>
        </w:rPr>
        <w:t xml:space="preserve"> – sdružení pro kouzlo experimentu</w:t>
      </w:r>
    </w:p>
    <w:p w:rsidR="00866558" w:rsidRDefault="00917C47">
      <w:pPr>
        <w:spacing w:after="120"/>
        <w:jc w:val="both"/>
      </w:pPr>
      <w:r>
        <w:rPr>
          <w:sz w:val="20"/>
          <w:szCs w:val="20"/>
        </w:rPr>
        <w:t xml:space="preserve">Žádná věda z. </w:t>
      </w:r>
      <w:proofErr w:type="gramStart"/>
      <w:r>
        <w:rPr>
          <w:sz w:val="20"/>
          <w:szCs w:val="20"/>
        </w:rPr>
        <w:t>s.</w:t>
      </w:r>
      <w:proofErr w:type="gramEnd"/>
      <w:r>
        <w:rPr>
          <w:sz w:val="20"/>
          <w:szCs w:val="20"/>
          <w:highlight w:val="white"/>
        </w:rPr>
        <w:t xml:space="preserve"> je spolek pro realizaci hravých veřejných experimentů. Cílem spolku je neotřele popularizovat českou vědu a výzkum a inspirovat k dialogu mezi veřejností a specialisty v různých oborech s </w:t>
      </w:r>
      <w:r>
        <w:rPr>
          <w:sz w:val="20"/>
          <w:szCs w:val="20"/>
          <w:highlight w:val="white"/>
        </w:rPr>
        <w:t xml:space="preserve">pomocí experimentů, jejichž kouzlo dokáže spojovat různé světy. Spolek má za sebou několik velkých projektů, jako je </w:t>
      </w:r>
      <w:proofErr w:type="spellStart"/>
      <w:r>
        <w:rPr>
          <w:sz w:val="20"/>
          <w:szCs w:val="20"/>
          <w:highlight w:val="white"/>
        </w:rPr>
        <w:t>Stratocaching</w:t>
      </w:r>
      <w:proofErr w:type="spellEnd"/>
      <w:r>
        <w:rPr>
          <w:sz w:val="20"/>
          <w:szCs w:val="20"/>
          <w:highlight w:val="white"/>
        </w:rPr>
        <w:t>, kombinace stratosférického balónového letu s </w:t>
      </w:r>
      <w:proofErr w:type="spellStart"/>
      <w:r>
        <w:rPr>
          <w:sz w:val="20"/>
          <w:szCs w:val="20"/>
          <w:highlight w:val="white"/>
        </w:rPr>
        <w:t>geolokační</w:t>
      </w:r>
      <w:proofErr w:type="spellEnd"/>
      <w:r>
        <w:rPr>
          <w:sz w:val="20"/>
          <w:szCs w:val="20"/>
          <w:highlight w:val="white"/>
        </w:rPr>
        <w:t xml:space="preserve"> hrou, nebo Experiment Miss, pokus o vědeckou předpověď královny krás</w:t>
      </w:r>
      <w:r>
        <w:rPr>
          <w:sz w:val="20"/>
          <w:szCs w:val="20"/>
          <w:highlight w:val="white"/>
        </w:rPr>
        <w:t xml:space="preserve">y. </w:t>
      </w:r>
    </w:p>
    <w:p w:rsidR="00866558" w:rsidRDefault="00917C47">
      <w:pPr>
        <w:jc w:val="both"/>
      </w:pPr>
      <w:hyperlink r:id="rId15">
        <w:r>
          <w:rPr>
            <w:color w:val="0000FF"/>
            <w:sz w:val="20"/>
            <w:szCs w:val="20"/>
            <w:u w:val="single"/>
          </w:rPr>
          <w:t>www.zadnaveda.cz</w:t>
        </w:r>
      </w:hyperlink>
      <w:hyperlink r:id="rId16"/>
    </w:p>
    <w:p w:rsidR="00866558" w:rsidRDefault="00917C47">
      <w:hyperlink r:id="rId17"/>
    </w:p>
    <w:sectPr w:rsidR="0086655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47" w:rsidRDefault="00917C47">
      <w:pPr>
        <w:spacing w:after="0" w:line="240" w:lineRule="auto"/>
      </w:pPr>
      <w:r>
        <w:separator/>
      </w:r>
    </w:p>
  </w:endnote>
  <w:endnote w:type="continuationSeparator" w:id="0">
    <w:p w:rsidR="00917C47" w:rsidRDefault="0091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58" w:rsidRDefault="00917C47">
    <w:pPr>
      <w:tabs>
        <w:tab w:val="center" w:pos="4703"/>
        <w:tab w:val="right" w:pos="9406"/>
      </w:tabs>
      <w:spacing w:after="708" w:line="240" w:lineRule="auto"/>
    </w:pPr>
    <w:hyperlink r:id="rId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47" w:rsidRDefault="00917C47">
      <w:pPr>
        <w:spacing w:after="0" w:line="240" w:lineRule="auto"/>
      </w:pPr>
      <w:r>
        <w:separator/>
      </w:r>
    </w:p>
  </w:footnote>
  <w:footnote w:type="continuationSeparator" w:id="0">
    <w:p w:rsidR="00917C47" w:rsidRDefault="0091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58" w:rsidRDefault="00917C47">
    <w:pPr>
      <w:tabs>
        <w:tab w:val="center" w:pos="4703"/>
        <w:tab w:val="right" w:pos="9406"/>
      </w:tabs>
      <w:spacing w:before="708" w:after="0" w:line="240" w:lineRule="auto"/>
    </w:pPr>
    <w:bookmarkStart w:id="1" w:name="_gjdgxs" w:colFirst="0" w:colLast="0"/>
    <w:bookmarkEnd w:id="1"/>
    <w:r>
      <w:rPr>
        <w:noProof/>
      </w:rPr>
      <w:drawing>
        <wp:inline distT="0" distB="0" distL="0" distR="0">
          <wp:extent cx="827992" cy="755828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992" cy="755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hyperlink r:id="rId2"/>
  </w:p>
  <w:p w:rsidR="00866558" w:rsidRDefault="00917C47">
    <w:pPr>
      <w:tabs>
        <w:tab w:val="center" w:pos="4703"/>
        <w:tab w:val="right" w:pos="9406"/>
      </w:tabs>
      <w:spacing w:after="0" w:line="240" w:lineRule="auto"/>
    </w:pPr>
    <w:hyperlink r:id="rId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6558"/>
    <w:rsid w:val="006370AF"/>
    <w:rsid w:val="00866558"/>
    <w:rsid w:val="0091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7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7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ocaching.cz" TargetMode="External"/><Relationship Id="rId13" Type="http://schemas.openxmlformats.org/officeDocument/2006/relationships/hyperlink" Target="mailto:Ivan.sobicka@taktiq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ahoda.zadnaveda.cz" TargetMode="External"/><Relationship Id="rId12" Type="http://schemas.openxmlformats.org/officeDocument/2006/relationships/hyperlink" Target="http://www.nahoda.zadnaveda.cz" TargetMode="External"/><Relationship Id="rId17" Type="http://schemas.openxmlformats.org/officeDocument/2006/relationships/hyperlink" Target="http://www.zadnaveda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adnaveda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gecko.cz/liberec/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dnaveda.cz" TargetMode="External"/><Relationship Id="rId10" Type="http://schemas.openxmlformats.org/officeDocument/2006/relationships/hyperlink" Target="http://www.metropole.cz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chlib.cz" TargetMode="External"/><Relationship Id="rId14" Type="http://schemas.openxmlformats.org/officeDocument/2006/relationships/hyperlink" Target="mailto:Ivan.sobicka@taktiq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dnaved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dnaveda.cz" TargetMode="External"/><Relationship Id="rId2" Type="http://schemas.openxmlformats.org/officeDocument/2006/relationships/hyperlink" Target="http://www.zadnave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ivan.sobicka</cp:lastModifiedBy>
  <cp:revision>3</cp:revision>
  <cp:lastPrinted>2016-10-31T10:06:00Z</cp:lastPrinted>
  <dcterms:created xsi:type="dcterms:W3CDTF">2016-10-31T10:03:00Z</dcterms:created>
  <dcterms:modified xsi:type="dcterms:W3CDTF">2016-10-31T10:06:00Z</dcterms:modified>
</cp:coreProperties>
</file>