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8A5" w:rsidRPr="00EF78F9" w:rsidRDefault="008638A5" w:rsidP="008638A5">
      <w:pPr>
        <w:pStyle w:val="Nadpis2"/>
        <w:jc w:val="right"/>
        <w:rPr>
          <w:lang w:val="cs-CZ"/>
        </w:rPr>
      </w:pPr>
      <w:r w:rsidRPr="00EF78F9">
        <w:rPr>
          <w:noProof/>
          <w:lang w:val="cs-CZ" w:eastAsia="cs-CZ"/>
        </w:rPr>
        <w:drawing>
          <wp:inline distT="0" distB="0" distL="0" distR="0">
            <wp:extent cx="2171700" cy="393700"/>
            <wp:effectExtent l="0" t="0" r="12700" b="12700"/>
            <wp:docPr id="1" name="Picture 1" descr="Logitech-logo-80k-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itech-logo-80k-P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5" w:rsidRPr="00EF78F9" w:rsidRDefault="008638A5" w:rsidP="008638A5">
      <w:pPr>
        <w:rPr>
          <w:rFonts w:ascii="Arial" w:hAnsi="Arial"/>
          <w:sz w:val="20"/>
          <w:szCs w:val="20"/>
          <w:lang w:val="cs-CZ"/>
        </w:rPr>
      </w:pPr>
    </w:p>
    <w:p w:rsidR="008638A5" w:rsidRPr="00EF78F9" w:rsidRDefault="008638A5" w:rsidP="008638A5">
      <w:pPr>
        <w:rPr>
          <w:rFonts w:ascii="Arial" w:hAnsi="Arial"/>
          <w:sz w:val="20"/>
          <w:szCs w:val="20"/>
          <w:lang w:val="cs-CZ"/>
        </w:rPr>
      </w:pPr>
    </w:p>
    <w:p w:rsidR="008638A5" w:rsidRPr="00EF78F9" w:rsidRDefault="008638A5" w:rsidP="008638A5">
      <w:pPr>
        <w:rPr>
          <w:rFonts w:ascii="Arial" w:hAnsi="Arial"/>
          <w:color w:val="3C3C3B"/>
          <w:sz w:val="20"/>
          <w:szCs w:val="20"/>
          <w:lang w:val="cs-CZ"/>
        </w:rPr>
      </w:pPr>
    </w:p>
    <w:p w:rsidR="008638A5" w:rsidRPr="00EF78F9" w:rsidRDefault="00726AED" w:rsidP="008638A5">
      <w:pPr>
        <w:pStyle w:val="Nadpis2"/>
        <w:jc w:val="left"/>
        <w:rPr>
          <w:b w:val="0"/>
          <w:color w:val="3C3C3B"/>
          <w:lang w:val="cs-CZ"/>
        </w:rPr>
      </w:pPr>
      <w:r w:rsidRPr="00EF78F9">
        <w:rPr>
          <w:b w:val="0"/>
          <w:color w:val="3C3C3B"/>
          <w:lang w:val="cs-CZ"/>
        </w:rPr>
        <w:t>Informace o produktu</w:t>
      </w:r>
    </w:p>
    <w:p w:rsidR="008638A5" w:rsidRPr="00EF78F9" w:rsidRDefault="008638A5" w:rsidP="008638A5">
      <w:pPr>
        <w:rPr>
          <w:rFonts w:ascii="Arial" w:hAnsi="Arial"/>
          <w:sz w:val="20"/>
          <w:szCs w:val="20"/>
          <w:lang w:val="cs-CZ"/>
        </w:rPr>
      </w:pPr>
    </w:p>
    <w:p w:rsidR="008638A5" w:rsidRPr="00EF78F9" w:rsidRDefault="00726AED" w:rsidP="00726AED">
      <w:pPr>
        <w:spacing w:before="60" w:after="60"/>
        <w:rPr>
          <w:rFonts w:ascii="Arial" w:hAnsi="Arial" w:cs="Arial"/>
          <w:sz w:val="32"/>
          <w:szCs w:val="32"/>
          <w:lang w:val="cs-CZ" w:eastAsia="ja-JP"/>
        </w:rPr>
      </w:pPr>
      <w:r w:rsidRPr="00EF78F9">
        <w:rPr>
          <w:rFonts w:ascii="Arial" w:hAnsi="Arial" w:cs="Arial"/>
          <w:sz w:val="32"/>
          <w:szCs w:val="32"/>
          <w:lang w:val="cs-CZ" w:eastAsia="ja-JP"/>
        </w:rPr>
        <w:t>Bezdrátová myš</w:t>
      </w:r>
    </w:p>
    <w:p w:rsidR="008638A5" w:rsidRPr="00EF78F9" w:rsidRDefault="008638A5" w:rsidP="008638A5">
      <w:pPr>
        <w:rPr>
          <w:rFonts w:ascii="Arial Bold" w:hAnsi="Arial Bold" w:cs="Arial"/>
          <w:b/>
          <w:sz w:val="36"/>
          <w:szCs w:val="32"/>
          <w:lang w:val="cs-CZ" w:eastAsia="ja-JP"/>
        </w:rPr>
      </w:pPr>
      <w:proofErr w:type="spellStart"/>
      <w:r w:rsidRPr="00EF78F9">
        <w:rPr>
          <w:rFonts w:ascii="Arial Bold" w:hAnsi="Arial Bold" w:cs="Arial"/>
          <w:b/>
          <w:sz w:val="36"/>
          <w:szCs w:val="32"/>
          <w:lang w:val="cs-CZ" w:eastAsia="ja-JP"/>
        </w:rPr>
        <w:t>Logitech</w:t>
      </w:r>
      <w:proofErr w:type="spellEnd"/>
      <w:r w:rsidRPr="00EF78F9">
        <w:rPr>
          <w:rFonts w:ascii="Arial Bold" w:hAnsi="Arial Bold" w:cs="Arial"/>
          <w:b/>
          <w:sz w:val="36"/>
          <w:szCs w:val="32"/>
          <w:vertAlign w:val="superscript"/>
          <w:lang w:val="cs-CZ" w:eastAsia="ja-JP"/>
        </w:rPr>
        <w:t>®</w:t>
      </w:r>
      <w:r w:rsidRPr="00EF78F9">
        <w:rPr>
          <w:rFonts w:ascii="Arial Bold" w:hAnsi="Arial Bold" w:cs="Arial"/>
          <w:b/>
          <w:sz w:val="36"/>
          <w:szCs w:val="32"/>
          <w:lang w:val="cs-CZ" w:eastAsia="ja-JP"/>
        </w:rPr>
        <w:t xml:space="preserve"> </w:t>
      </w:r>
      <w:r w:rsidR="00E43309" w:rsidRPr="00EF78F9">
        <w:rPr>
          <w:rFonts w:ascii="Arial Bold" w:hAnsi="Arial Bold" w:cs="Arial"/>
          <w:b/>
          <w:sz w:val="36"/>
          <w:szCs w:val="32"/>
          <w:lang w:val="cs-CZ" w:eastAsia="ja-JP"/>
        </w:rPr>
        <w:t>MX Master</w:t>
      </w:r>
      <w:r w:rsidR="0039622C" w:rsidRPr="00EF78F9">
        <w:rPr>
          <w:rFonts w:ascii="Arial Bold" w:hAnsi="Arial Bold" w:cs="Arial"/>
          <w:b/>
          <w:sz w:val="36"/>
          <w:szCs w:val="32"/>
          <w:lang w:val="cs-CZ" w:eastAsia="ja-JP"/>
        </w:rPr>
        <w:t xml:space="preserve"> </w:t>
      </w:r>
      <w:proofErr w:type="spellStart"/>
      <w:r w:rsidR="0039622C" w:rsidRPr="00EF78F9">
        <w:rPr>
          <w:rFonts w:ascii="Arial Bold" w:hAnsi="Arial Bold" w:cs="Arial"/>
          <w:b/>
          <w:sz w:val="36"/>
          <w:szCs w:val="32"/>
          <w:lang w:val="cs-CZ" w:eastAsia="ja-JP"/>
        </w:rPr>
        <w:t>Wireless</w:t>
      </w:r>
      <w:proofErr w:type="spellEnd"/>
      <w:r w:rsidR="0039622C" w:rsidRPr="00EF78F9">
        <w:rPr>
          <w:rFonts w:ascii="Arial Bold" w:hAnsi="Arial Bold" w:cs="Arial"/>
          <w:b/>
          <w:sz w:val="36"/>
          <w:szCs w:val="32"/>
          <w:lang w:val="cs-CZ" w:eastAsia="ja-JP"/>
        </w:rPr>
        <w:t xml:space="preserve"> Mouse</w:t>
      </w:r>
    </w:p>
    <w:p w:rsidR="00B43880" w:rsidRPr="00EF78F9" w:rsidRDefault="00B43880" w:rsidP="008638A5">
      <w:pPr>
        <w:spacing w:before="60" w:after="600"/>
        <w:rPr>
          <w:rFonts w:ascii="Arial" w:hAnsi="Arial" w:cs="Arial"/>
          <w:sz w:val="32"/>
          <w:szCs w:val="32"/>
          <w:lang w:val="cs-CZ" w:eastAsia="ja-JP"/>
        </w:rPr>
      </w:pPr>
      <w:r w:rsidRPr="00EF78F9">
        <w:rPr>
          <w:rFonts w:ascii="Arial" w:hAnsi="Arial" w:cs="Arial"/>
          <w:sz w:val="32"/>
          <w:szCs w:val="32"/>
          <w:lang w:val="cs-CZ" w:eastAsia="ja-JP"/>
        </w:rPr>
        <w:t>Precizní nástroj pro mistry svého oboru</w:t>
      </w:r>
    </w:p>
    <w:p w:rsidR="00726AED" w:rsidRPr="00EF78F9" w:rsidRDefault="00726AED" w:rsidP="00726AED">
      <w:pPr>
        <w:pStyle w:val="Nadpis3"/>
        <w:tabs>
          <w:tab w:val="right" w:pos="9498"/>
        </w:tabs>
        <w:spacing w:after="0"/>
        <w:jc w:val="both"/>
        <w:rPr>
          <w:rFonts w:ascii="Arial" w:hAnsi="Arial" w:cs="Arial"/>
          <w:b w:val="0"/>
          <w:sz w:val="24"/>
          <w:lang w:val="cs-CZ"/>
        </w:rPr>
      </w:pPr>
      <w:r w:rsidRPr="00EF78F9">
        <w:rPr>
          <w:rFonts w:ascii="Arial" w:hAnsi="Arial" w:cs="Arial"/>
          <w:sz w:val="24"/>
          <w:lang w:val="cs-CZ"/>
        </w:rPr>
        <w:t>Datum představení:</w:t>
      </w:r>
      <w:r w:rsidRPr="00EF78F9">
        <w:rPr>
          <w:rFonts w:ascii="Arial" w:hAnsi="Arial" w:cs="Arial"/>
          <w:b w:val="0"/>
          <w:sz w:val="24"/>
          <w:lang w:val="cs-CZ"/>
        </w:rPr>
        <w:t xml:space="preserve"> 24. března 2015</w:t>
      </w:r>
      <w:r w:rsidRPr="00EF78F9">
        <w:rPr>
          <w:rFonts w:ascii="Arial" w:hAnsi="Arial" w:cs="Arial"/>
          <w:b w:val="0"/>
          <w:sz w:val="24"/>
          <w:lang w:val="cs-CZ"/>
        </w:rPr>
        <w:tab/>
      </w:r>
      <w:r w:rsidRPr="00EF78F9">
        <w:rPr>
          <w:rFonts w:ascii="Arial" w:hAnsi="Arial" w:cs="Arial"/>
          <w:sz w:val="24"/>
          <w:lang w:val="cs-CZ"/>
        </w:rPr>
        <w:t>Zahájení dodávek:</w:t>
      </w:r>
      <w:r w:rsidRPr="00EF78F9">
        <w:rPr>
          <w:rFonts w:ascii="Arial" w:hAnsi="Arial" w:cs="Arial"/>
          <w:b w:val="0"/>
          <w:sz w:val="24"/>
          <w:lang w:val="cs-CZ"/>
        </w:rPr>
        <w:t xml:space="preserve"> </w:t>
      </w:r>
      <w:r w:rsidR="00590F07">
        <w:rPr>
          <w:rFonts w:ascii="Arial" w:hAnsi="Arial" w:cs="Arial"/>
          <w:b w:val="0"/>
          <w:sz w:val="24"/>
          <w:lang w:val="cs-CZ"/>
        </w:rPr>
        <w:t>d</w:t>
      </w:r>
      <w:r w:rsidRPr="00EF78F9">
        <w:rPr>
          <w:rFonts w:ascii="Arial" w:hAnsi="Arial" w:cs="Arial"/>
          <w:b w:val="0"/>
          <w:sz w:val="24"/>
          <w:lang w:val="cs-CZ"/>
        </w:rPr>
        <w:t>uben 2015</w:t>
      </w:r>
    </w:p>
    <w:p w:rsidR="00726AED" w:rsidRPr="00EF78F9" w:rsidRDefault="00726AED" w:rsidP="00726AED">
      <w:pPr>
        <w:pStyle w:val="Nadpis3"/>
        <w:tabs>
          <w:tab w:val="right" w:pos="9498"/>
        </w:tabs>
        <w:spacing w:before="120" w:after="120"/>
        <w:jc w:val="both"/>
        <w:rPr>
          <w:rFonts w:ascii="Arial" w:hAnsi="Arial" w:cs="Arial"/>
          <w:b w:val="0"/>
          <w:sz w:val="24"/>
          <w:lang w:val="cs-CZ"/>
        </w:rPr>
      </w:pPr>
      <w:r w:rsidRPr="00EF78F9">
        <w:rPr>
          <w:rFonts w:ascii="Arial" w:hAnsi="Arial" w:cs="Arial"/>
          <w:sz w:val="24"/>
          <w:lang w:val="cs-CZ"/>
        </w:rPr>
        <w:t>Cena:</w:t>
      </w:r>
      <w:r w:rsidRPr="00EF78F9">
        <w:rPr>
          <w:rFonts w:ascii="Arial" w:hAnsi="Arial" w:cs="Arial"/>
          <w:b w:val="0"/>
          <w:sz w:val="24"/>
          <w:lang w:val="cs-CZ"/>
        </w:rPr>
        <w:t xml:space="preserve"> </w:t>
      </w:r>
      <w:r w:rsidR="00590F07" w:rsidRPr="00590F07">
        <w:rPr>
          <w:rFonts w:ascii="Arial" w:hAnsi="Arial" w:cs="Arial"/>
          <w:b w:val="0"/>
          <w:sz w:val="24"/>
          <w:lang w:val="cs-CZ"/>
        </w:rPr>
        <w:t>2 699 Kč</w:t>
      </w:r>
      <w:r w:rsidRPr="00EF78F9">
        <w:rPr>
          <w:rFonts w:ascii="Arial" w:hAnsi="Arial" w:cs="Arial"/>
          <w:b w:val="0"/>
          <w:sz w:val="24"/>
          <w:lang w:val="cs-CZ"/>
        </w:rPr>
        <w:tab/>
      </w:r>
      <w:r w:rsidRPr="00EF78F9">
        <w:rPr>
          <w:rFonts w:ascii="Arial" w:hAnsi="Arial" w:cs="Arial"/>
          <w:sz w:val="24"/>
          <w:lang w:val="cs-CZ"/>
        </w:rPr>
        <w:t>K dispozici na:</w:t>
      </w:r>
      <w:r w:rsidRPr="00EF78F9">
        <w:rPr>
          <w:rFonts w:ascii="Arial" w:hAnsi="Arial" w:cs="Arial"/>
          <w:b w:val="0"/>
          <w:sz w:val="24"/>
          <w:lang w:val="cs-CZ"/>
        </w:rPr>
        <w:t xml:space="preserve"> </w:t>
      </w:r>
      <w:hyperlink r:id="rId8" w:history="1">
        <w:r w:rsidRPr="00EF78F9">
          <w:rPr>
            <w:rStyle w:val="Hypertextovodkaz"/>
            <w:rFonts w:ascii="Arial" w:hAnsi="Arial" w:cs="Arial"/>
            <w:b w:val="0"/>
            <w:sz w:val="24"/>
            <w:lang w:val="cs-CZ"/>
          </w:rPr>
          <w:t>www.logitech.com/mxmaster</w:t>
        </w:r>
      </w:hyperlink>
    </w:p>
    <w:p w:rsidR="00726AED" w:rsidRPr="00EF78F9" w:rsidRDefault="00726AED" w:rsidP="00726AED">
      <w:pPr>
        <w:rPr>
          <w:lang w:val="cs-CZ"/>
        </w:rPr>
      </w:pPr>
    </w:p>
    <w:p w:rsidR="008638A5" w:rsidRPr="00EF78F9" w:rsidRDefault="00726AED" w:rsidP="008638A5">
      <w:pPr>
        <w:pStyle w:val="Nadpis3"/>
        <w:spacing w:before="0" w:after="0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lang w:val="cs-CZ"/>
        </w:rPr>
        <w:t>Popis produktu</w:t>
      </w:r>
    </w:p>
    <w:p w:rsidR="00B43880" w:rsidRPr="00EF78F9" w:rsidRDefault="00B43880" w:rsidP="00164401">
      <w:p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lang w:val="cs-CZ"/>
        </w:rPr>
        <w:t xml:space="preserve">Vyspělá bezdrátová myš s úplným názvem </w:t>
      </w:r>
      <w:proofErr w:type="spellStart"/>
      <w:r w:rsidR="00164401"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="00164401" w:rsidRPr="00EF78F9">
        <w:rPr>
          <w:rFonts w:ascii="Arial" w:hAnsi="Arial" w:cs="Arial"/>
          <w:sz w:val="22"/>
          <w:szCs w:val="22"/>
          <w:vertAlign w:val="superscript"/>
          <w:lang w:val="cs-CZ"/>
        </w:rPr>
        <w:t>®</w:t>
      </w:r>
      <w:r w:rsidR="00164401" w:rsidRPr="00EF78F9">
        <w:rPr>
          <w:rFonts w:ascii="Arial" w:hAnsi="Arial" w:cs="Arial"/>
          <w:sz w:val="22"/>
          <w:szCs w:val="22"/>
          <w:lang w:val="cs-CZ"/>
        </w:rPr>
        <w:t xml:space="preserve"> MX Master </w:t>
      </w:r>
      <w:proofErr w:type="spellStart"/>
      <w:r w:rsidR="00E90FED" w:rsidRPr="00EF78F9">
        <w:rPr>
          <w:rFonts w:ascii="Arial" w:hAnsi="Arial" w:cs="Arial"/>
          <w:sz w:val="22"/>
          <w:szCs w:val="22"/>
          <w:lang w:val="cs-CZ"/>
        </w:rPr>
        <w:t>Wireless</w:t>
      </w:r>
      <w:proofErr w:type="spellEnd"/>
      <w:r w:rsidR="00E90FED" w:rsidRPr="00EF78F9">
        <w:rPr>
          <w:rFonts w:ascii="Arial" w:hAnsi="Arial" w:cs="Arial"/>
          <w:sz w:val="22"/>
          <w:szCs w:val="22"/>
          <w:lang w:val="cs-CZ"/>
        </w:rPr>
        <w:t xml:space="preserve"> Mouse 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nabízí revoluční preciznost a rychlost. Myš je vybavena rolovacím kolečkem, které se umí přizpůsobit rychlosti, jakou chcete obsahem procházet – dokáže automaticky přejít z </w:t>
      </w:r>
      <w:r w:rsidR="006D7C2C">
        <w:rPr>
          <w:rFonts w:ascii="Arial" w:hAnsi="Arial" w:cs="Arial"/>
          <w:sz w:val="22"/>
          <w:szCs w:val="22"/>
          <w:lang w:val="cs-CZ"/>
        </w:rPr>
        <w:t>krokování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r w:rsidR="006D7C2C">
        <w:rPr>
          <w:rFonts w:ascii="Arial" w:hAnsi="Arial" w:cs="Arial"/>
          <w:sz w:val="22"/>
          <w:szCs w:val="22"/>
          <w:lang w:val="cs-CZ"/>
        </w:rPr>
        <w:t xml:space="preserve">až po hyper rychlé rolování. Druhé </w:t>
      </w:r>
      <w:r w:rsidRPr="00EF78F9">
        <w:rPr>
          <w:rFonts w:ascii="Arial" w:hAnsi="Arial" w:cs="Arial"/>
          <w:sz w:val="22"/>
          <w:szCs w:val="22"/>
          <w:lang w:val="cs-CZ"/>
        </w:rPr>
        <w:t>kolečko pro rolování pomocí palce</w:t>
      </w:r>
      <w:r w:rsidR="006D7C2C">
        <w:rPr>
          <w:rFonts w:ascii="Arial" w:hAnsi="Arial" w:cs="Arial"/>
          <w:sz w:val="22"/>
          <w:szCs w:val="22"/>
          <w:lang w:val="cs-CZ"/>
        </w:rPr>
        <w:t xml:space="preserve"> 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umožňuje posouvat obraz ze strany na stranu nebo </w:t>
      </w:r>
      <w:r w:rsidR="006D7C2C">
        <w:rPr>
          <w:rFonts w:ascii="Arial" w:hAnsi="Arial" w:cs="Arial"/>
          <w:sz w:val="22"/>
          <w:szCs w:val="22"/>
          <w:lang w:val="cs-CZ"/>
        </w:rPr>
        <w:t>plnit jiné funkce dle osobního nastavení uživatele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. Svou výkonnou myš můžete spárovat buď pomocí rozhraní </w:t>
      </w:r>
      <w:proofErr w:type="spellStart"/>
      <w:r w:rsidRPr="00EF78F9">
        <w:rPr>
          <w:rFonts w:ascii="Arial" w:eastAsia="Arial" w:hAnsi="Arial" w:cs="Arial"/>
          <w:bCs/>
          <w:i/>
          <w:sz w:val="22"/>
          <w:szCs w:val="22"/>
          <w:lang w:val="cs-CZ"/>
        </w:rPr>
        <w:t>Bluetooth</w:t>
      </w:r>
      <w:proofErr w:type="spellEnd"/>
      <w:r w:rsidRPr="00EF78F9">
        <w:rPr>
          <w:rFonts w:ascii="Arial" w:eastAsia="Arial" w:hAnsi="Arial" w:cs="Arial"/>
          <w:bCs/>
          <w:sz w:val="22"/>
          <w:szCs w:val="22"/>
          <w:lang w:val="cs-CZ"/>
        </w:rPr>
        <w:t>® Smart,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 nebo prostřednictvím </w:t>
      </w:r>
      <w:proofErr w:type="spellStart"/>
      <w:r w:rsidR="006D7C2C">
        <w:rPr>
          <w:rFonts w:ascii="Arial" w:hAnsi="Arial" w:cs="Arial"/>
          <w:sz w:val="22"/>
          <w:szCs w:val="22"/>
          <w:lang w:val="cs-CZ"/>
        </w:rPr>
        <w:t>nano</w:t>
      </w:r>
      <w:r w:rsidRPr="00EF78F9">
        <w:rPr>
          <w:rFonts w:ascii="Arial" w:hAnsi="Arial" w:cs="Arial"/>
          <w:sz w:val="22"/>
          <w:szCs w:val="22"/>
          <w:lang w:val="cs-CZ"/>
        </w:rPr>
        <w:t>přijímače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Unifying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™ až </w:t>
      </w:r>
      <w:r w:rsidR="006D7C2C" w:rsidRPr="00EF78F9">
        <w:rPr>
          <w:rFonts w:ascii="Arial" w:hAnsi="Arial" w:cs="Arial"/>
          <w:sz w:val="22"/>
          <w:szCs w:val="22"/>
          <w:lang w:val="cs-CZ"/>
        </w:rPr>
        <w:t>s</w:t>
      </w:r>
      <w:r w:rsidR="006D7C2C">
        <w:rPr>
          <w:rFonts w:ascii="Arial" w:hAnsi="Arial" w:cs="Arial"/>
          <w:sz w:val="22"/>
          <w:szCs w:val="22"/>
          <w:lang w:val="cs-CZ"/>
        </w:rPr>
        <w:t>e</w:t>
      </w:r>
      <w:r w:rsidR="006D7C2C"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třemi zařízeními – následně mezi nimi můžete přepínat stiskem jediného tlačítka. Myš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MX Master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Wireless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Mouse je optimalizovaná pro operační systémy Windows® a Mac®, její tvary a provedení zajišťují nejvyšší komfort a přesnost ovládání. Díky technologii snímání pohybu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Darkfield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™ Laser Sensor bez problémů sleduje pohyb na jakémkoli povrchu, včetně průhledného skla, a její dobíjení je rychlé a snadné. Navíc si můžete nainstalovat obslužný software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Options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>™, který umožňuje přizpůsobit tlačítka, nastavení a funkce tak, aby přesně odpovídaly vašim osobním potřebám.</w:t>
      </w:r>
    </w:p>
    <w:p w:rsidR="008638A5" w:rsidRPr="00EF78F9" w:rsidRDefault="00726AED" w:rsidP="008638A5">
      <w:pPr>
        <w:pStyle w:val="Nadpis3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lang w:val="cs-CZ"/>
        </w:rPr>
        <w:t>Hlavní vlastnosti</w:t>
      </w:r>
    </w:p>
    <w:p w:rsidR="00892D48" w:rsidRPr="00EF78F9" w:rsidRDefault="000D448F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 w:eastAsia="ja-JP"/>
        </w:rPr>
        <w:t>Tvar navržený pro dokonalé padnutí do ruky</w:t>
      </w:r>
      <w:r w:rsidR="00892D48" w:rsidRPr="00EF78F9">
        <w:rPr>
          <w:rFonts w:ascii="Arial" w:hAnsi="Arial" w:cs="Arial"/>
          <w:sz w:val="22"/>
          <w:szCs w:val="22"/>
          <w:lang w:val="cs-CZ"/>
        </w:rPr>
        <w:t xml:space="preserve">: 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Dokonale provedené, ručně tvarované </w:t>
      </w:r>
      <w:r w:rsidR="00F025D1">
        <w:rPr>
          <w:rFonts w:ascii="Arial" w:hAnsi="Arial" w:cs="Arial"/>
          <w:sz w:val="22"/>
          <w:szCs w:val="22"/>
          <w:lang w:val="cs-CZ"/>
        </w:rPr>
        <w:t xml:space="preserve">tělo </w:t>
      </w:r>
      <w:r w:rsidRPr="00EF78F9">
        <w:rPr>
          <w:rFonts w:ascii="Arial" w:hAnsi="Arial" w:cs="Arial"/>
          <w:sz w:val="22"/>
          <w:szCs w:val="22"/>
          <w:lang w:val="cs-CZ"/>
        </w:rPr>
        <w:t>myši tvoří oporu pro vaši ruku a zápěstí v pohodlné a přirozené poloze.</w:t>
      </w:r>
    </w:p>
    <w:p w:rsidR="000D448F" w:rsidRPr="00EF78F9" w:rsidRDefault="004C648C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noProof/>
          <w:sz w:val="22"/>
          <w:szCs w:val="22"/>
          <w:u w:val="single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4540250</wp:posOffset>
            </wp:positionH>
            <wp:positionV relativeFrom="paragraph">
              <wp:posOffset>561975</wp:posOffset>
            </wp:positionV>
            <wp:extent cx="1964055" cy="2059940"/>
            <wp:effectExtent l="19050" t="0" r="0" b="0"/>
            <wp:wrapSquare wrapText="bothSides"/>
            <wp:docPr id="6" name="Picture 1" descr="Custom_format_MXMaster_C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m_format_MXMaster_CTG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4055" cy="2059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48F" w:rsidRPr="00EF78F9">
        <w:rPr>
          <w:rFonts w:ascii="Arial" w:hAnsi="Arial" w:cs="Arial"/>
          <w:sz w:val="22"/>
          <w:szCs w:val="22"/>
          <w:u w:val="single"/>
          <w:lang w:val="cs-CZ" w:eastAsia="ja-JP"/>
        </w:rPr>
        <w:t>Inteligentní rolovací kolečko, které se přizpůsobí aktuální rychlosti pohybu</w:t>
      </w:r>
      <w:r w:rsidR="000D448F" w:rsidRPr="00EF78F9">
        <w:rPr>
          <w:rFonts w:ascii="Arial" w:hAnsi="Arial" w:cs="Arial"/>
          <w:sz w:val="22"/>
          <w:szCs w:val="22"/>
          <w:lang w:val="cs-CZ"/>
        </w:rPr>
        <w:t xml:space="preserve">: Precizně zkonstruované rolovací kolečko dokáže automaticky přejít z </w:t>
      </w:r>
      <w:r w:rsidR="00C11737">
        <w:rPr>
          <w:rFonts w:ascii="Arial" w:hAnsi="Arial" w:cs="Arial"/>
          <w:sz w:val="22"/>
          <w:szCs w:val="22"/>
          <w:lang w:val="cs-CZ"/>
        </w:rPr>
        <w:t>krokování</w:t>
      </w:r>
      <w:r w:rsidR="000D448F" w:rsidRPr="00EF78F9">
        <w:rPr>
          <w:rFonts w:ascii="Arial" w:hAnsi="Arial" w:cs="Arial"/>
          <w:sz w:val="22"/>
          <w:szCs w:val="22"/>
          <w:lang w:val="cs-CZ"/>
        </w:rPr>
        <w:t xml:space="preserve"> až po hyper rychlé rolování, takže se můžete rychleji a snadněji pohybovat v dlouhých dokumentech nebo webových stránkách.</w:t>
      </w:r>
    </w:p>
    <w:p w:rsidR="000D448F" w:rsidRPr="00EF78F9" w:rsidRDefault="000D448F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/>
        </w:rPr>
        <w:t>Jedinečné kolečko pro rolování palcem</w:t>
      </w:r>
      <w:r w:rsidRPr="00EF78F9">
        <w:rPr>
          <w:rFonts w:ascii="Arial" w:hAnsi="Arial" w:cs="Arial"/>
          <w:sz w:val="22"/>
          <w:szCs w:val="22"/>
          <w:lang w:val="cs-CZ"/>
        </w:rPr>
        <w:t>: Jediným pohybem palce můžete posouvat obraz ze strany na stranu nebo přecházet mezi jednotlivými stránkami a používat vyspělé ovládání pomocí gest.</w:t>
      </w:r>
    </w:p>
    <w:p w:rsidR="000D448F" w:rsidRPr="00EF78F9" w:rsidRDefault="000D448F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/>
        </w:rPr>
        <w:t xml:space="preserve">Dvojí možnost připojení pomocí technologie </w:t>
      </w:r>
      <w:proofErr w:type="spellStart"/>
      <w:r w:rsidRPr="00EF78F9">
        <w:rPr>
          <w:rFonts w:ascii="Arial" w:hAnsi="Arial" w:cs="Arial"/>
          <w:sz w:val="22"/>
          <w:szCs w:val="22"/>
          <w:u w:val="single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u w:val="single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u w:val="single"/>
          <w:lang w:val="cs-CZ"/>
        </w:rPr>
        <w:t>EasySwitch</w:t>
      </w:r>
      <w:proofErr w:type="spellEnd"/>
      <w:r w:rsidRPr="00EF78F9">
        <w:rPr>
          <w:rFonts w:ascii="Arial" w:hAnsi="Arial" w:cs="Arial"/>
          <w:sz w:val="22"/>
          <w:szCs w:val="22"/>
          <w:u w:val="single"/>
          <w:lang w:val="cs-CZ"/>
        </w:rPr>
        <w:t>™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: Myš </w:t>
      </w:r>
      <w:proofErr w:type="spellStart"/>
      <w:r w:rsidR="00465195"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="00465195" w:rsidRPr="00EF78F9">
        <w:rPr>
          <w:rFonts w:ascii="Arial" w:hAnsi="Arial" w:cs="Arial"/>
          <w:sz w:val="22"/>
          <w:szCs w:val="22"/>
          <w:lang w:val="cs-CZ"/>
        </w:rPr>
        <w:t xml:space="preserve"> MX Master </w:t>
      </w:r>
      <w:proofErr w:type="spellStart"/>
      <w:r w:rsidR="00465195" w:rsidRPr="00EF78F9">
        <w:rPr>
          <w:rFonts w:ascii="Arial" w:hAnsi="Arial" w:cs="Arial"/>
          <w:sz w:val="22"/>
          <w:szCs w:val="22"/>
          <w:lang w:val="cs-CZ"/>
        </w:rPr>
        <w:t>Wireless</w:t>
      </w:r>
      <w:proofErr w:type="spellEnd"/>
      <w:r w:rsidR="00465195" w:rsidRPr="00EF78F9">
        <w:rPr>
          <w:rFonts w:ascii="Arial" w:hAnsi="Arial" w:cs="Arial"/>
          <w:sz w:val="22"/>
          <w:szCs w:val="22"/>
          <w:lang w:val="cs-CZ"/>
        </w:rPr>
        <w:t xml:space="preserve"> Mouse </w:t>
      </w:r>
      <w:r w:rsidRPr="00EF78F9">
        <w:rPr>
          <w:rFonts w:ascii="Arial" w:hAnsi="Arial" w:cs="Arial"/>
          <w:sz w:val="22"/>
          <w:szCs w:val="22"/>
          <w:lang w:val="cs-CZ"/>
        </w:rPr>
        <w:t>k počítači připoj</w:t>
      </w:r>
      <w:r w:rsidR="00465195" w:rsidRPr="00EF78F9">
        <w:rPr>
          <w:rFonts w:ascii="Arial" w:hAnsi="Arial" w:cs="Arial"/>
          <w:sz w:val="22"/>
          <w:szCs w:val="22"/>
          <w:lang w:val="cs-CZ"/>
        </w:rPr>
        <w:t>íte</w:t>
      </w:r>
      <w:r w:rsidR="00C11737">
        <w:rPr>
          <w:rFonts w:ascii="Arial" w:hAnsi="Arial" w:cs="Arial"/>
          <w:sz w:val="22"/>
          <w:szCs w:val="22"/>
          <w:lang w:val="cs-CZ"/>
        </w:rPr>
        <w:t xml:space="preserve"> bezdrátově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 prostřednictvím přiloženého přijímače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Unifying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nebo pomocí technologie </w:t>
      </w:r>
      <w:proofErr w:type="spellStart"/>
      <w:r w:rsidRPr="00EF78F9">
        <w:rPr>
          <w:rFonts w:ascii="Arial" w:hAnsi="Arial" w:cs="Arial"/>
          <w:i/>
          <w:sz w:val="22"/>
          <w:szCs w:val="22"/>
          <w:lang w:val="cs-CZ"/>
        </w:rPr>
        <w:t>Bluetooth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Smart</w:t>
      </w:r>
      <w:r w:rsidR="00465195" w:rsidRPr="00EF78F9">
        <w:rPr>
          <w:rFonts w:ascii="Arial" w:hAnsi="Arial" w:cs="Arial"/>
          <w:sz w:val="22"/>
          <w:szCs w:val="22"/>
          <w:lang w:val="cs-CZ"/>
        </w:rPr>
        <w:t xml:space="preserve"> a můžete ji spárovat až se třemi různými zařízeními. Následně můžete díky technologii </w:t>
      </w:r>
      <w:proofErr w:type="spellStart"/>
      <w:r w:rsidR="00465195"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="00465195"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="00465195" w:rsidRPr="00EF78F9">
        <w:rPr>
          <w:rFonts w:ascii="Arial" w:hAnsi="Arial" w:cs="Arial"/>
          <w:sz w:val="22"/>
          <w:szCs w:val="22"/>
          <w:lang w:val="cs-CZ"/>
        </w:rPr>
        <w:t>EasySwitch</w:t>
      </w:r>
      <w:proofErr w:type="spellEnd"/>
      <w:r w:rsidR="00465195" w:rsidRPr="00EF78F9">
        <w:rPr>
          <w:rFonts w:ascii="Arial" w:hAnsi="Arial" w:cs="Arial"/>
          <w:sz w:val="22"/>
          <w:szCs w:val="22"/>
          <w:lang w:val="cs-CZ"/>
        </w:rPr>
        <w:t xml:space="preserve"> mezi jednotlivými zařízeními přepínat jediným stiskem tlačítka.</w:t>
      </w:r>
    </w:p>
    <w:p w:rsidR="004C648C" w:rsidRPr="00EF78F9" w:rsidRDefault="004C648C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/>
        </w:rPr>
        <w:lastRenderedPageBreak/>
        <w:t>Produktivita upravená na míru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: Funkce jakéhokoli tlačítka můžete upravit přesně podle svých potřeb, protože obslužný software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Options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>™ vám pro úpravy nabízí široké možnosti.</w:t>
      </w:r>
    </w:p>
    <w:p w:rsidR="004C648C" w:rsidRPr="00EF78F9" w:rsidRDefault="004C648C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/>
        </w:rPr>
        <w:t>Sledování pohybu prakticky na jakémkoli povrchu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: Díky optickému snímači s technologií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Darkﬁeld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Laser™ dokáže myš hladce sledovat pohyb dokonce i skleněném nebo vysoce lesklém povrchu. </w:t>
      </w:r>
      <w:r w:rsidRPr="00EF78F9">
        <w:rPr>
          <w:rFonts w:ascii="Arial" w:hAnsi="Arial" w:cs="Arial"/>
          <w:sz w:val="22"/>
          <w:szCs w:val="22"/>
          <w:vertAlign w:val="superscript"/>
          <w:lang w:val="cs-CZ"/>
        </w:rPr>
        <w:t>1</w:t>
      </w:r>
    </w:p>
    <w:p w:rsidR="004C648C" w:rsidRPr="00EF78F9" w:rsidRDefault="004C648C" w:rsidP="000D448F">
      <w:pPr>
        <w:pStyle w:val="Odstavecseseznamem"/>
        <w:numPr>
          <w:ilvl w:val="0"/>
          <w:numId w:val="7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u w:val="single"/>
          <w:lang w:val="cs-CZ"/>
        </w:rPr>
        <w:t>Vyspělé řízení spotřeby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: Stačí myš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MX Master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Wireless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 xml:space="preserve"> Mouse připojit k vašemu počítači pomocí nabíjecího kabelu </w:t>
      </w:r>
      <w:r w:rsidR="00F025D1">
        <w:rPr>
          <w:rFonts w:ascii="Arial" w:hAnsi="Arial" w:cs="Arial"/>
          <w:sz w:val="22"/>
          <w:szCs w:val="22"/>
          <w:lang w:val="cs-CZ"/>
        </w:rPr>
        <w:t xml:space="preserve">s konektorem </w:t>
      </w:r>
      <w:proofErr w:type="spellStart"/>
      <w:r w:rsidRPr="00EF78F9">
        <w:rPr>
          <w:rFonts w:ascii="Arial" w:hAnsi="Arial" w:cs="Arial"/>
          <w:sz w:val="22"/>
          <w:szCs w:val="22"/>
          <w:lang w:val="cs-CZ"/>
        </w:rPr>
        <w:t>micro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>-USB. Jediná minuta nabíjení zajistí dvě hodiny používání myši a současně během nabíjení můžete přestání pracovat, zatímco pln</w:t>
      </w:r>
      <w:r w:rsidR="00F025D1">
        <w:rPr>
          <w:rFonts w:ascii="Arial" w:hAnsi="Arial" w:cs="Arial"/>
          <w:sz w:val="22"/>
          <w:szCs w:val="22"/>
          <w:lang w:val="cs-CZ"/>
        </w:rPr>
        <w:t>é</w:t>
      </w:r>
      <w:r w:rsidRPr="00EF78F9">
        <w:rPr>
          <w:rFonts w:ascii="Arial" w:hAnsi="Arial" w:cs="Arial"/>
          <w:sz w:val="22"/>
          <w:szCs w:val="22"/>
          <w:lang w:val="cs-CZ"/>
        </w:rPr>
        <w:t xml:space="preserve"> nabití vydrží až 40 dnů. </w:t>
      </w:r>
      <w:r w:rsidRPr="00EF78F9">
        <w:rPr>
          <w:rFonts w:ascii="Arial" w:hAnsi="Arial" w:cs="Arial"/>
          <w:sz w:val="22"/>
          <w:szCs w:val="22"/>
          <w:vertAlign w:val="superscript"/>
          <w:lang w:val="cs-CZ"/>
        </w:rPr>
        <w:t>2</w:t>
      </w:r>
    </w:p>
    <w:p w:rsidR="0064551F" w:rsidRPr="00EF78F9" w:rsidRDefault="0064551F" w:rsidP="00EF78F9">
      <w:pPr>
        <w:pStyle w:val="Odstavecseseznamem"/>
        <w:ind w:left="360"/>
        <w:rPr>
          <w:rFonts w:ascii="Arial" w:hAnsi="Arial" w:cs="Arial"/>
          <w:lang w:val="cs-CZ"/>
        </w:rPr>
      </w:pPr>
    </w:p>
    <w:p w:rsidR="008638A5" w:rsidRPr="00EF78F9" w:rsidRDefault="00726AED" w:rsidP="008638A5">
      <w:pPr>
        <w:pStyle w:val="Nadpis3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lang w:val="cs-CZ"/>
        </w:rPr>
        <w:t>Požadavky na systém</w:t>
      </w:r>
    </w:p>
    <w:p w:rsidR="008638A5" w:rsidRPr="00EF78F9" w:rsidRDefault="00726AED" w:rsidP="00726AED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lang w:val="cs-CZ" w:eastAsia="ja-JP"/>
        </w:rPr>
        <w:t>Připojení k Internetu pro stažení softwaru</w:t>
      </w:r>
    </w:p>
    <w:p w:rsidR="00726AED" w:rsidRPr="00590F07" w:rsidRDefault="00726AED" w:rsidP="00726AED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  <w:lang w:val="cs-CZ" w:eastAsia="ja-JP"/>
        </w:rPr>
      </w:pPr>
      <w:r w:rsidRPr="00590F07">
        <w:rPr>
          <w:rFonts w:ascii="Arial" w:hAnsi="Arial" w:cs="Arial"/>
          <w:sz w:val="22"/>
          <w:szCs w:val="22"/>
          <w:lang w:val="cs-CZ" w:eastAsia="ja-JP"/>
        </w:rPr>
        <w:t>USB port: Windows® 7, Windows® 8 nebo novější; Mac OS X 10.8 nebo novější</w:t>
      </w:r>
    </w:p>
    <w:p w:rsidR="00726AED" w:rsidRPr="00590F07" w:rsidRDefault="00726AED" w:rsidP="00726AED">
      <w:pPr>
        <w:pStyle w:val="Odstavecseseznamem"/>
        <w:numPr>
          <w:ilvl w:val="0"/>
          <w:numId w:val="5"/>
        </w:numPr>
        <w:rPr>
          <w:rFonts w:ascii="Arial" w:hAnsi="Arial" w:cs="Arial"/>
          <w:sz w:val="22"/>
          <w:szCs w:val="22"/>
          <w:lang w:val="cs-CZ" w:eastAsia="ja-JP"/>
        </w:rPr>
      </w:pPr>
      <w:proofErr w:type="spellStart"/>
      <w:r w:rsidRPr="00590F07">
        <w:rPr>
          <w:rFonts w:ascii="Arial" w:hAnsi="Arial" w:cs="Arial"/>
          <w:sz w:val="22"/>
          <w:szCs w:val="22"/>
          <w:lang w:val="cs-CZ" w:eastAsia="ja-JP"/>
        </w:rPr>
        <w:t>Bluetooth</w:t>
      </w:r>
      <w:proofErr w:type="spellEnd"/>
      <w:r w:rsidRPr="00590F07">
        <w:rPr>
          <w:rFonts w:ascii="Arial" w:hAnsi="Arial" w:cs="Arial"/>
          <w:sz w:val="22"/>
          <w:szCs w:val="22"/>
          <w:lang w:val="cs-CZ" w:eastAsia="ja-JP"/>
        </w:rPr>
        <w:t>® SMART: Windows® 8 nebo novější; Mac OS X 10.10 nebo novější</w:t>
      </w:r>
    </w:p>
    <w:p w:rsidR="00563741" w:rsidRDefault="00563741">
      <w:pPr>
        <w:rPr>
          <w:rFonts w:ascii="Arial" w:hAnsi="Arial" w:cs="Arial"/>
          <w:sz w:val="22"/>
          <w:szCs w:val="22"/>
          <w:lang w:val="cs-CZ"/>
        </w:rPr>
      </w:pPr>
    </w:p>
    <w:p w:rsidR="001F0EA4" w:rsidRPr="00EF78F9" w:rsidRDefault="001F0EA4">
      <w:pPr>
        <w:rPr>
          <w:rFonts w:ascii="Arial" w:hAnsi="Arial" w:cs="Arial"/>
          <w:sz w:val="22"/>
          <w:szCs w:val="22"/>
          <w:lang w:val="cs-CZ"/>
        </w:rPr>
      </w:pPr>
    </w:p>
    <w:p w:rsidR="0080299F" w:rsidRPr="00EF78F9" w:rsidRDefault="0080299F">
      <w:pPr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noProof/>
          <w:sz w:val="22"/>
          <w:szCs w:val="22"/>
          <w:lang w:val="cs-CZ" w:eastAsia="cs-CZ"/>
        </w:rPr>
        <w:drawing>
          <wp:inline distT="0" distB="0" distL="0" distR="0">
            <wp:extent cx="5460531" cy="1484416"/>
            <wp:effectExtent l="19050" t="0" r="6819" b="0"/>
            <wp:docPr id="2" name="Obrázek 1" descr="lo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.t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68288" cy="148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741" w:rsidRDefault="00563741">
      <w:pPr>
        <w:rPr>
          <w:rFonts w:ascii="Arial" w:hAnsi="Arial" w:cs="Arial"/>
          <w:sz w:val="22"/>
          <w:szCs w:val="22"/>
          <w:lang w:val="cs-CZ"/>
        </w:rPr>
      </w:pPr>
    </w:p>
    <w:p w:rsidR="001F0EA4" w:rsidRPr="00EF78F9" w:rsidRDefault="001F0EA4">
      <w:pPr>
        <w:rPr>
          <w:rFonts w:ascii="Arial" w:hAnsi="Arial" w:cs="Arial"/>
          <w:sz w:val="22"/>
          <w:szCs w:val="22"/>
          <w:lang w:val="cs-CZ"/>
        </w:rPr>
      </w:pPr>
    </w:p>
    <w:p w:rsidR="008638A5" w:rsidRPr="00EF78F9" w:rsidRDefault="00726AED" w:rsidP="008638A5">
      <w:pPr>
        <w:pStyle w:val="Nadpis3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lang w:val="cs-CZ"/>
        </w:rPr>
        <w:t>Technické údaje produktu</w:t>
      </w:r>
    </w:p>
    <w:p w:rsidR="008638A5" w:rsidRPr="00EF78F9" w:rsidRDefault="00726AED" w:rsidP="008638A5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lang w:val="cs-CZ"/>
        </w:rPr>
        <w:t>Rozměry myši</w:t>
      </w:r>
      <w:r w:rsidR="008638A5" w:rsidRPr="00EF78F9">
        <w:rPr>
          <w:rFonts w:ascii="Arial" w:hAnsi="Arial" w:cs="Arial"/>
          <w:sz w:val="22"/>
          <w:szCs w:val="22"/>
          <w:lang w:val="cs-CZ"/>
        </w:rPr>
        <w:t>: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Výška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83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5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3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9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) 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Šířka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128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3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5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1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>)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Hloubka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: 47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0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1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9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>)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Hmotnost</w:t>
      </w:r>
      <w:r w:rsidR="008638A5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147 g</w:t>
      </w:r>
    </w:p>
    <w:p w:rsidR="008638A5" w:rsidRPr="00EF78F9" w:rsidRDefault="00726AED" w:rsidP="008638A5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  <w:lang w:val="cs-CZ"/>
        </w:rPr>
      </w:pPr>
      <w:r w:rsidRPr="00EF78F9">
        <w:rPr>
          <w:rFonts w:ascii="Arial" w:hAnsi="Arial" w:cs="Arial"/>
          <w:vanish/>
          <w:sz w:val="22"/>
          <w:szCs w:val="22"/>
          <w:lang w:val="cs-CZ"/>
        </w:rPr>
        <w:t xml:space="preserve">Rozměry přijímače Logitech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Unifying Receiver: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Výška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14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4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0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6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) 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Šířka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18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7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0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7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)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Hloubka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: 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6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>1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mm (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nebo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0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,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2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"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)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Hmotnost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>:</w:t>
      </w:r>
      <w:r w:rsidR="004748B4" w:rsidRPr="00EF78F9">
        <w:rPr>
          <w:rFonts w:ascii="Arial" w:hAnsi="Arial" w:cs="Arial"/>
          <w:vanish/>
          <w:sz w:val="22"/>
          <w:szCs w:val="22"/>
          <w:lang w:val="cs-CZ"/>
        </w:rPr>
        <w:t xml:space="preserve"> 2</w:t>
      </w:r>
      <w:r w:rsidR="002A1EC3" w:rsidRPr="00EF78F9">
        <w:rPr>
          <w:rFonts w:ascii="Arial" w:hAnsi="Arial" w:cs="Arial"/>
          <w:vanish/>
          <w:sz w:val="22"/>
          <w:szCs w:val="22"/>
          <w:lang w:val="cs-CZ"/>
        </w:rPr>
        <w:t xml:space="preserve"> g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 xml:space="preserve"> (nebo 0,07 </w:t>
      </w:r>
      <w:r w:rsidR="00B43880" w:rsidRPr="00EF78F9">
        <w:rPr>
          <w:rFonts w:ascii="Arial" w:hAnsi="Arial" w:cs="Arial"/>
          <w:vanish/>
          <w:sz w:val="22"/>
          <w:szCs w:val="22"/>
          <w:lang w:val="cs-CZ"/>
        </w:rPr>
        <w:t>unce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>)</w:t>
      </w:r>
    </w:p>
    <w:p w:rsidR="007A020C" w:rsidRDefault="00726AED" w:rsidP="007A020C">
      <w:pPr>
        <w:pStyle w:val="ColorfulShading-Accent31"/>
        <w:spacing w:before="100"/>
        <w:ind w:left="756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vanish/>
          <w:lang w:val="cs-CZ"/>
        </w:rPr>
        <w:t>Záruka</w:t>
      </w:r>
    </w:p>
    <w:p w:rsidR="00F025D1" w:rsidRPr="00F025D1" w:rsidRDefault="00F025D1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F025D1">
        <w:rPr>
          <w:rFonts w:ascii="Arial" w:hAnsi="Arial" w:cs="Arial"/>
          <w:sz w:val="22"/>
          <w:szCs w:val="22"/>
          <w:lang w:val="cs-CZ"/>
        </w:rPr>
        <w:t xml:space="preserve">- </w:t>
      </w:r>
      <w:r w:rsidR="007A020C">
        <w:rPr>
          <w:rFonts w:ascii="Arial" w:hAnsi="Arial" w:cs="Arial"/>
          <w:sz w:val="22"/>
          <w:szCs w:val="22"/>
          <w:lang w:val="cs-CZ"/>
        </w:rPr>
        <w:t>Výška</w:t>
      </w:r>
      <w:r w:rsidRPr="00F025D1">
        <w:rPr>
          <w:rFonts w:ascii="Arial" w:hAnsi="Arial" w:cs="Arial"/>
          <w:sz w:val="22"/>
          <w:szCs w:val="22"/>
          <w:lang w:val="cs-CZ"/>
        </w:rPr>
        <w:t>: 83</w:t>
      </w:r>
      <w:r w:rsidR="007A020C">
        <w:rPr>
          <w:rFonts w:ascii="Arial" w:hAnsi="Arial" w:cs="Arial"/>
          <w:sz w:val="22"/>
          <w:szCs w:val="22"/>
          <w:lang w:val="cs-CZ"/>
        </w:rPr>
        <w:t>,</w:t>
      </w:r>
      <w:r w:rsidRPr="00F025D1">
        <w:rPr>
          <w:rFonts w:ascii="Arial" w:hAnsi="Arial" w:cs="Arial"/>
          <w:sz w:val="22"/>
          <w:szCs w:val="22"/>
          <w:lang w:val="cs-CZ"/>
        </w:rPr>
        <w:t>5 mm (</w:t>
      </w:r>
      <w:r w:rsidR="007A020C">
        <w:rPr>
          <w:rFonts w:ascii="Arial" w:hAnsi="Arial" w:cs="Arial"/>
          <w:sz w:val="22"/>
          <w:szCs w:val="22"/>
          <w:lang w:val="cs-CZ"/>
        </w:rPr>
        <w:t>nebo</w:t>
      </w:r>
      <w:r w:rsidRPr="00F025D1">
        <w:rPr>
          <w:rFonts w:ascii="Arial" w:hAnsi="Arial" w:cs="Arial"/>
          <w:sz w:val="22"/>
          <w:szCs w:val="22"/>
          <w:lang w:val="cs-CZ"/>
        </w:rPr>
        <w:t xml:space="preserve"> 3.9</w:t>
      </w:r>
      <w:r w:rsidR="007A020C">
        <w:rPr>
          <w:rFonts w:ascii="Arial" w:hAnsi="Arial" w:cs="Arial"/>
          <w:sz w:val="22"/>
          <w:szCs w:val="22"/>
          <w:lang w:val="cs-CZ"/>
        </w:rPr>
        <w:t>"</w:t>
      </w:r>
      <w:r w:rsidRPr="00F025D1">
        <w:rPr>
          <w:rFonts w:ascii="Arial" w:hAnsi="Arial" w:cs="Arial"/>
          <w:sz w:val="22"/>
          <w:szCs w:val="22"/>
          <w:lang w:val="cs-CZ"/>
        </w:rPr>
        <w:t xml:space="preserve">) </w:t>
      </w:r>
    </w:p>
    <w:p w:rsidR="00F025D1" w:rsidRPr="00F025D1" w:rsidRDefault="00F025D1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F025D1">
        <w:rPr>
          <w:rFonts w:ascii="Arial" w:hAnsi="Arial" w:cs="Arial"/>
          <w:sz w:val="22"/>
          <w:szCs w:val="22"/>
          <w:lang w:val="cs-CZ"/>
        </w:rPr>
        <w:t xml:space="preserve">- </w:t>
      </w:r>
      <w:r w:rsidR="007A020C">
        <w:rPr>
          <w:rFonts w:ascii="Arial" w:hAnsi="Arial" w:cs="Arial"/>
          <w:sz w:val="22"/>
          <w:szCs w:val="22"/>
          <w:lang w:val="cs-CZ"/>
        </w:rPr>
        <w:t>Šířka</w:t>
      </w:r>
      <w:r w:rsidRPr="00F025D1">
        <w:rPr>
          <w:rFonts w:ascii="Arial" w:hAnsi="Arial" w:cs="Arial"/>
          <w:sz w:val="22"/>
          <w:szCs w:val="22"/>
          <w:lang w:val="cs-CZ"/>
        </w:rPr>
        <w:t>: 128</w:t>
      </w:r>
      <w:r w:rsidR="007A020C">
        <w:rPr>
          <w:rFonts w:ascii="Arial" w:hAnsi="Arial" w:cs="Arial"/>
          <w:sz w:val="22"/>
          <w:szCs w:val="22"/>
          <w:lang w:val="cs-CZ"/>
        </w:rPr>
        <w:t>,</w:t>
      </w:r>
      <w:r w:rsidRPr="00F025D1">
        <w:rPr>
          <w:rFonts w:ascii="Arial" w:hAnsi="Arial" w:cs="Arial"/>
          <w:sz w:val="22"/>
          <w:szCs w:val="22"/>
          <w:lang w:val="cs-CZ"/>
        </w:rPr>
        <w:t>3 mm (</w:t>
      </w:r>
      <w:r w:rsidR="007A020C">
        <w:rPr>
          <w:rFonts w:ascii="Arial" w:hAnsi="Arial" w:cs="Arial"/>
          <w:sz w:val="22"/>
          <w:szCs w:val="22"/>
          <w:lang w:val="cs-CZ"/>
        </w:rPr>
        <w:t>nebo</w:t>
      </w:r>
      <w:r w:rsidRPr="00F025D1">
        <w:rPr>
          <w:rFonts w:ascii="Arial" w:hAnsi="Arial" w:cs="Arial"/>
          <w:sz w:val="22"/>
          <w:szCs w:val="22"/>
          <w:lang w:val="cs-CZ"/>
        </w:rPr>
        <w:t xml:space="preserve"> 5</w:t>
      </w:r>
      <w:r w:rsidR="007A020C">
        <w:rPr>
          <w:rFonts w:ascii="Arial" w:hAnsi="Arial" w:cs="Arial"/>
          <w:sz w:val="22"/>
          <w:szCs w:val="22"/>
          <w:lang w:val="cs-CZ"/>
        </w:rPr>
        <w:t>,1"</w:t>
      </w:r>
      <w:r w:rsidRPr="00F025D1">
        <w:rPr>
          <w:rFonts w:ascii="Arial" w:hAnsi="Arial" w:cs="Arial"/>
          <w:sz w:val="22"/>
          <w:szCs w:val="22"/>
          <w:lang w:val="cs-CZ"/>
        </w:rPr>
        <w:t>)</w:t>
      </w:r>
    </w:p>
    <w:p w:rsidR="00F025D1" w:rsidRPr="00F025D1" w:rsidRDefault="00F025D1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F025D1">
        <w:rPr>
          <w:rFonts w:ascii="Arial" w:hAnsi="Arial" w:cs="Arial"/>
          <w:sz w:val="22"/>
          <w:szCs w:val="22"/>
          <w:lang w:val="cs-CZ"/>
        </w:rPr>
        <w:t xml:space="preserve">- </w:t>
      </w:r>
      <w:r w:rsidR="007A020C">
        <w:rPr>
          <w:rFonts w:ascii="Arial" w:hAnsi="Arial" w:cs="Arial"/>
          <w:sz w:val="22"/>
          <w:szCs w:val="22"/>
          <w:lang w:val="cs-CZ"/>
        </w:rPr>
        <w:t>Hloubka</w:t>
      </w:r>
      <w:r w:rsidRPr="00F025D1">
        <w:rPr>
          <w:rFonts w:ascii="Arial" w:hAnsi="Arial" w:cs="Arial"/>
          <w:sz w:val="22"/>
          <w:szCs w:val="22"/>
          <w:lang w:val="cs-CZ"/>
        </w:rPr>
        <w:t>: 47</w:t>
      </w:r>
      <w:r w:rsidR="007A020C">
        <w:rPr>
          <w:rFonts w:ascii="Arial" w:hAnsi="Arial" w:cs="Arial"/>
          <w:sz w:val="22"/>
          <w:szCs w:val="22"/>
          <w:lang w:val="cs-CZ"/>
        </w:rPr>
        <w:t>,</w:t>
      </w:r>
      <w:r w:rsidRPr="00F025D1">
        <w:rPr>
          <w:rFonts w:ascii="Arial" w:hAnsi="Arial" w:cs="Arial"/>
          <w:sz w:val="22"/>
          <w:szCs w:val="22"/>
          <w:lang w:val="cs-CZ"/>
        </w:rPr>
        <w:t>0 mm (</w:t>
      </w:r>
      <w:r w:rsidR="007A020C">
        <w:rPr>
          <w:rFonts w:ascii="Arial" w:hAnsi="Arial" w:cs="Arial"/>
          <w:sz w:val="22"/>
          <w:szCs w:val="22"/>
          <w:lang w:val="cs-CZ"/>
        </w:rPr>
        <w:t>nebo</w:t>
      </w:r>
      <w:r w:rsidRPr="00F025D1">
        <w:rPr>
          <w:rFonts w:ascii="Arial" w:hAnsi="Arial" w:cs="Arial"/>
          <w:sz w:val="22"/>
          <w:szCs w:val="22"/>
          <w:lang w:val="cs-CZ"/>
        </w:rPr>
        <w:t xml:space="preserve"> 1</w:t>
      </w:r>
      <w:r w:rsidR="007A020C">
        <w:rPr>
          <w:rFonts w:ascii="Arial" w:hAnsi="Arial" w:cs="Arial"/>
          <w:sz w:val="22"/>
          <w:szCs w:val="22"/>
          <w:lang w:val="cs-CZ"/>
        </w:rPr>
        <w:t>,</w:t>
      </w:r>
      <w:r w:rsidRPr="00F025D1">
        <w:rPr>
          <w:rFonts w:ascii="Arial" w:hAnsi="Arial" w:cs="Arial"/>
          <w:sz w:val="22"/>
          <w:szCs w:val="22"/>
          <w:lang w:val="cs-CZ"/>
        </w:rPr>
        <w:t>9</w:t>
      </w:r>
      <w:r w:rsidR="007A020C">
        <w:rPr>
          <w:rFonts w:ascii="Arial" w:hAnsi="Arial" w:cs="Arial"/>
          <w:sz w:val="22"/>
          <w:szCs w:val="22"/>
          <w:lang w:val="cs-CZ"/>
        </w:rPr>
        <w:t>"</w:t>
      </w:r>
      <w:r w:rsidRPr="00F025D1">
        <w:rPr>
          <w:rFonts w:ascii="Arial" w:hAnsi="Arial" w:cs="Arial"/>
          <w:sz w:val="22"/>
          <w:szCs w:val="22"/>
          <w:lang w:val="cs-CZ"/>
        </w:rPr>
        <w:t>)</w:t>
      </w:r>
    </w:p>
    <w:p w:rsidR="008638A5" w:rsidRDefault="00F025D1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F025D1">
        <w:rPr>
          <w:rFonts w:ascii="Arial" w:hAnsi="Arial" w:cs="Arial"/>
          <w:sz w:val="22"/>
          <w:szCs w:val="22"/>
          <w:lang w:val="cs-CZ"/>
        </w:rPr>
        <w:t xml:space="preserve">- </w:t>
      </w:r>
      <w:r w:rsidR="007A020C">
        <w:rPr>
          <w:rFonts w:ascii="Arial" w:hAnsi="Arial" w:cs="Arial"/>
          <w:sz w:val="22"/>
          <w:szCs w:val="22"/>
          <w:lang w:val="cs-CZ"/>
        </w:rPr>
        <w:t>Hmotnost</w:t>
      </w:r>
      <w:r w:rsidRPr="00F025D1">
        <w:rPr>
          <w:rFonts w:ascii="Arial" w:hAnsi="Arial" w:cs="Arial"/>
          <w:sz w:val="22"/>
          <w:szCs w:val="22"/>
          <w:lang w:val="cs-CZ"/>
        </w:rPr>
        <w:t>: 147 g</w:t>
      </w:r>
    </w:p>
    <w:p w:rsid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</w:p>
    <w:p w:rsidR="007A020C" w:rsidRPr="00EF78F9" w:rsidRDefault="007A020C" w:rsidP="007A020C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lang w:val="cs-CZ"/>
        </w:rPr>
        <w:t xml:space="preserve">Rozměry </w:t>
      </w:r>
      <w:r>
        <w:rPr>
          <w:rFonts w:ascii="Arial" w:hAnsi="Arial" w:cs="Arial"/>
          <w:sz w:val="22"/>
          <w:szCs w:val="22"/>
          <w:lang w:val="cs-CZ"/>
        </w:rPr>
        <w:t xml:space="preserve">přijímače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Logitech</w:t>
      </w:r>
      <w:proofErr w:type="spellEnd"/>
      <w:r>
        <w:rPr>
          <w:rFonts w:ascii="Arial" w:hAnsi="Arial" w:cs="Arial"/>
          <w:sz w:val="22"/>
          <w:szCs w:val="22"/>
          <w:lang w:val="cs-CZ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cs-CZ"/>
        </w:rPr>
        <w:t>Unifying</w:t>
      </w:r>
      <w:proofErr w:type="spellEnd"/>
      <w:r w:rsidRPr="00EF78F9">
        <w:rPr>
          <w:rFonts w:ascii="Arial" w:hAnsi="Arial" w:cs="Arial"/>
          <w:sz w:val="22"/>
          <w:szCs w:val="22"/>
          <w:lang w:val="cs-CZ"/>
        </w:rPr>
        <w:t>: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t xml:space="preserve">- Výška: 83,5 mm (nebo 3,9")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Šířka: 128,3 mm (nebo 5,1")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Hloubka: 47,0 mm (nebo 1,9")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Hmotnost: 147 g</w:t>
      </w:r>
    </w:p>
    <w:p w:rsidR="007A020C" w:rsidRPr="00EF78F9" w:rsidRDefault="007A020C" w:rsidP="007A020C">
      <w:pPr>
        <w:pStyle w:val="Odstavecseseznamem"/>
        <w:numPr>
          <w:ilvl w:val="0"/>
          <w:numId w:val="3"/>
        </w:numPr>
        <w:rPr>
          <w:rFonts w:ascii="Arial" w:hAnsi="Arial" w:cs="Arial"/>
          <w:vanish/>
          <w:sz w:val="22"/>
          <w:szCs w:val="22"/>
          <w:lang w:val="cs-CZ"/>
        </w:rPr>
      </w:pPr>
      <w:r w:rsidRPr="00EF78F9">
        <w:rPr>
          <w:rFonts w:ascii="Arial" w:hAnsi="Arial" w:cs="Arial"/>
          <w:vanish/>
          <w:sz w:val="22"/>
          <w:szCs w:val="22"/>
          <w:lang w:val="cs-CZ"/>
        </w:rPr>
        <w:t>Rozměry přijímače Logitech Unifying Receiver: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 xml:space="preserve">- Výška: 14,4 mm (nebo 0,6") 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Šířka: 18,7 mm (nebo 0,7")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Hloubka: 6,1 mm (nebo 0,2")</w:t>
      </w:r>
      <w:r w:rsidRPr="00EF78F9">
        <w:rPr>
          <w:rFonts w:ascii="Arial" w:hAnsi="Arial" w:cs="Arial"/>
          <w:vanish/>
          <w:sz w:val="22"/>
          <w:szCs w:val="22"/>
          <w:lang w:val="cs-CZ"/>
        </w:rPr>
        <w:br/>
        <w:t>- Hmotnost: 2 g (nebo 0,07 unce)</w:t>
      </w:r>
    </w:p>
    <w:p w:rsid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lang w:val="cs-CZ"/>
        </w:rPr>
      </w:pPr>
      <w:r w:rsidRPr="00EF78F9">
        <w:rPr>
          <w:rFonts w:ascii="Arial" w:hAnsi="Arial" w:cs="Arial"/>
          <w:vanish/>
          <w:lang w:val="cs-CZ"/>
        </w:rPr>
        <w:t>Záruka</w:t>
      </w:r>
    </w:p>
    <w:p w:rsidR="007A020C" w:rsidRP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7A020C">
        <w:rPr>
          <w:rFonts w:ascii="Arial" w:hAnsi="Arial" w:cs="Arial"/>
          <w:sz w:val="22"/>
          <w:szCs w:val="22"/>
          <w:lang w:val="cs-CZ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>Výška</w:t>
      </w:r>
      <w:r w:rsidRPr="007A020C">
        <w:rPr>
          <w:rFonts w:ascii="Arial" w:hAnsi="Arial" w:cs="Arial"/>
          <w:sz w:val="22"/>
          <w:szCs w:val="22"/>
          <w:lang w:val="cs-CZ"/>
        </w:rPr>
        <w:t>: 14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4 mm (</w:t>
      </w:r>
      <w:r>
        <w:rPr>
          <w:rFonts w:ascii="Arial" w:hAnsi="Arial" w:cs="Arial"/>
          <w:sz w:val="22"/>
          <w:szCs w:val="22"/>
          <w:lang w:val="cs-CZ"/>
        </w:rPr>
        <w:t>nebo</w:t>
      </w:r>
      <w:r w:rsidRPr="007A020C">
        <w:rPr>
          <w:rFonts w:ascii="Arial" w:hAnsi="Arial" w:cs="Arial"/>
          <w:sz w:val="22"/>
          <w:szCs w:val="22"/>
          <w:lang w:val="cs-CZ"/>
        </w:rPr>
        <w:t xml:space="preserve"> 0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6</w:t>
      </w:r>
      <w:r>
        <w:rPr>
          <w:rFonts w:ascii="Arial" w:hAnsi="Arial" w:cs="Arial"/>
          <w:sz w:val="22"/>
          <w:szCs w:val="22"/>
          <w:lang w:val="cs-CZ"/>
        </w:rPr>
        <w:t>"</w:t>
      </w:r>
      <w:r w:rsidRPr="007A020C">
        <w:rPr>
          <w:rFonts w:ascii="Arial" w:hAnsi="Arial" w:cs="Arial"/>
          <w:sz w:val="22"/>
          <w:szCs w:val="22"/>
          <w:lang w:val="cs-CZ"/>
        </w:rPr>
        <w:t xml:space="preserve">) </w:t>
      </w:r>
    </w:p>
    <w:p w:rsidR="007A020C" w:rsidRP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7A020C">
        <w:rPr>
          <w:rFonts w:ascii="Arial" w:hAnsi="Arial" w:cs="Arial"/>
          <w:sz w:val="22"/>
          <w:szCs w:val="22"/>
          <w:lang w:val="cs-CZ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>Šířka</w:t>
      </w:r>
      <w:r w:rsidRPr="007A020C">
        <w:rPr>
          <w:rFonts w:ascii="Arial" w:hAnsi="Arial" w:cs="Arial"/>
          <w:sz w:val="22"/>
          <w:szCs w:val="22"/>
          <w:lang w:val="cs-CZ"/>
        </w:rPr>
        <w:t>: 18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7 mm (</w:t>
      </w:r>
      <w:r>
        <w:rPr>
          <w:rFonts w:ascii="Arial" w:hAnsi="Arial" w:cs="Arial"/>
          <w:sz w:val="22"/>
          <w:szCs w:val="22"/>
          <w:lang w:val="cs-CZ"/>
        </w:rPr>
        <w:t>nebo</w:t>
      </w:r>
      <w:r w:rsidRPr="007A020C">
        <w:rPr>
          <w:rFonts w:ascii="Arial" w:hAnsi="Arial" w:cs="Arial"/>
          <w:sz w:val="22"/>
          <w:szCs w:val="22"/>
          <w:lang w:val="cs-CZ"/>
        </w:rPr>
        <w:t xml:space="preserve"> 0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7</w:t>
      </w:r>
      <w:r>
        <w:rPr>
          <w:rFonts w:ascii="Arial" w:hAnsi="Arial" w:cs="Arial"/>
          <w:sz w:val="22"/>
          <w:szCs w:val="22"/>
          <w:lang w:val="cs-CZ"/>
        </w:rPr>
        <w:t>"</w:t>
      </w:r>
      <w:r w:rsidRPr="007A020C">
        <w:rPr>
          <w:rFonts w:ascii="Arial" w:hAnsi="Arial" w:cs="Arial"/>
          <w:sz w:val="22"/>
          <w:szCs w:val="22"/>
          <w:lang w:val="cs-CZ"/>
        </w:rPr>
        <w:t>)</w:t>
      </w:r>
    </w:p>
    <w:p w:rsidR="007A020C" w:rsidRP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7A020C">
        <w:rPr>
          <w:rFonts w:ascii="Arial" w:hAnsi="Arial" w:cs="Arial"/>
          <w:sz w:val="22"/>
          <w:szCs w:val="22"/>
          <w:lang w:val="cs-CZ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>Hloubka</w:t>
      </w:r>
      <w:r w:rsidRPr="007A020C">
        <w:rPr>
          <w:rFonts w:ascii="Arial" w:hAnsi="Arial" w:cs="Arial"/>
          <w:sz w:val="22"/>
          <w:szCs w:val="22"/>
          <w:lang w:val="cs-CZ"/>
        </w:rPr>
        <w:t>: 6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1 mm (</w:t>
      </w:r>
      <w:r>
        <w:rPr>
          <w:rFonts w:ascii="Arial" w:hAnsi="Arial" w:cs="Arial"/>
          <w:sz w:val="22"/>
          <w:szCs w:val="22"/>
          <w:lang w:val="cs-CZ"/>
        </w:rPr>
        <w:t>nebo</w:t>
      </w:r>
      <w:r w:rsidRPr="007A020C">
        <w:rPr>
          <w:rFonts w:ascii="Arial" w:hAnsi="Arial" w:cs="Arial"/>
          <w:sz w:val="22"/>
          <w:szCs w:val="22"/>
          <w:lang w:val="cs-CZ"/>
        </w:rPr>
        <w:t xml:space="preserve"> 0</w:t>
      </w:r>
      <w:r>
        <w:rPr>
          <w:rFonts w:ascii="Arial" w:hAnsi="Arial" w:cs="Arial"/>
          <w:sz w:val="22"/>
          <w:szCs w:val="22"/>
          <w:lang w:val="cs-CZ"/>
        </w:rPr>
        <w:t>,</w:t>
      </w:r>
      <w:r w:rsidRPr="007A020C">
        <w:rPr>
          <w:rFonts w:ascii="Arial" w:hAnsi="Arial" w:cs="Arial"/>
          <w:sz w:val="22"/>
          <w:szCs w:val="22"/>
          <w:lang w:val="cs-CZ"/>
        </w:rPr>
        <w:t>2</w:t>
      </w:r>
      <w:r>
        <w:rPr>
          <w:rFonts w:ascii="Arial" w:hAnsi="Arial" w:cs="Arial"/>
          <w:sz w:val="22"/>
          <w:szCs w:val="22"/>
          <w:lang w:val="cs-CZ"/>
        </w:rPr>
        <w:t>"</w:t>
      </w:r>
      <w:r w:rsidRPr="007A020C">
        <w:rPr>
          <w:rFonts w:ascii="Arial" w:hAnsi="Arial" w:cs="Arial"/>
          <w:sz w:val="22"/>
          <w:szCs w:val="22"/>
          <w:lang w:val="cs-CZ"/>
        </w:rPr>
        <w:t>)</w:t>
      </w:r>
    </w:p>
    <w:p w:rsidR="007A020C" w:rsidRDefault="007A020C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  <w:r w:rsidRPr="007A020C">
        <w:rPr>
          <w:rFonts w:ascii="Arial" w:hAnsi="Arial" w:cs="Arial"/>
          <w:sz w:val="22"/>
          <w:szCs w:val="22"/>
          <w:lang w:val="cs-CZ"/>
        </w:rPr>
        <w:t xml:space="preserve">- </w:t>
      </w:r>
      <w:r>
        <w:rPr>
          <w:rFonts w:ascii="Arial" w:hAnsi="Arial" w:cs="Arial"/>
          <w:sz w:val="22"/>
          <w:szCs w:val="22"/>
          <w:lang w:val="cs-CZ"/>
        </w:rPr>
        <w:t>Hmotnost</w:t>
      </w:r>
      <w:r w:rsidRPr="007A020C">
        <w:rPr>
          <w:rFonts w:ascii="Arial" w:hAnsi="Arial" w:cs="Arial"/>
          <w:sz w:val="22"/>
          <w:szCs w:val="22"/>
          <w:lang w:val="cs-CZ"/>
        </w:rPr>
        <w:t>: 2 g</w:t>
      </w:r>
      <w:r>
        <w:rPr>
          <w:rFonts w:ascii="Arial" w:hAnsi="Arial" w:cs="Arial"/>
          <w:sz w:val="22"/>
          <w:szCs w:val="22"/>
          <w:lang w:val="cs-CZ"/>
        </w:rPr>
        <w:t xml:space="preserve"> (nebo </w:t>
      </w:r>
      <w:r w:rsidRPr="007A020C"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  <w:lang w:val="cs-CZ"/>
        </w:rPr>
        <w:t>,</w:t>
      </w:r>
      <w:r w:rsidR="001F0EA4">
        <w:rPr>
          <w:rFonts w:ascii="Arial" w:hAnsi="Arial" w:cs="Arial"/>
          <w:sz w:val="22"/>
          <w:szCs w:val="22"/>
          <w:lang w:val="cs-CZ"/>
        </w:rPr>
        <w:t>07 unce</w:t>
      </w:r>
      <w:r>
        <w:rPr>
          <w:rFonts w:ascii="Arial" w:hAnsi="Arial" w:cs="Arial"/>
          <w:sz w:val="22"/>
          <w:szCs w:val="22"/>
          <w:lang w:val="cs-CZ"/>
        </w:rPr>
        <w:t>)</w:t>
      </w:r>
    </w:p>
    <w:p w:rsidR="001F0EA4" w:rsidRPr="00F025D1" w:rsidRDefault="001F0EA4" w:rsidP="007A020C">
      <w:pPr>
        <w:pStyle w:val="ColorfulShading-Accent31"/>
        <w:spacing w:before="100"/>
        <w:ind w:left="756"/>
        <w:rPr>
          <w:rFonts w:ascii="Arial" w:hAnsi="Arial" w:cs="Arial"/>
          <w:sz w:val="22"/>
          <w:szCs w:val="22"/>
          <w:lang w:val="cs-CZ"/>
        </w:rPr>
      </w:pPr>
    </w:p>
    <w:p w:rsidR="001F0EA4" w:rsidRPr="00EF78F9" w:rsidRDefault="001F0EA4" w:rsidP="001F0EA4">
      <w:pPr>
        <w:pStyle w:val="Nadpis3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Záruka</w:t>
      </w:r>
    </w:p>
    <w:p w:rsidR="008638A5" w:rsidRPr="00EF78F9" w:rsidRDefault="00726AED" w:rsidP="00726AED">
      <w:pPr>
        <w:pStyle w:val="Odstavecseseznamem"/>
        <w:numPr>
          <w:ilvl w:val="0"/>
          <w:numId w:val="2"/>
        </w:numPr>
        <w:spacing w:before="100"/>
        <w:rPr>
          <w:rFonts w:ascii="Arial" w:hAnsi="Arial" w:cs="Arial"/>
          <w:sz w:val="22"/>
          <w:szCs w:val="22"/>
          <w:lang w:val="cs-CZ"/>
        </w:rPr>
      </w:pPr>
      <w:r w:rsidRPr="00EF78F9">
        <w:rPr>
          <w:rFonts w:ascii="Arial" w:hAnsi="Arial" w:cs="Arial"/>
          <w:sz w:val="22"/>
          <w:szCs w:val="22"/>
          <w:lang w:val="cs-CZ"/>
        </w:rPr>
        <w:t>Omezená záruka na hardware 2 roky</w:t>
      </w:r>
      <w:r w:rsidR="008638A5" w:rsidRPr="00EF78F9">
        <w:rPr>
          <w:rFonts w:ascii="Arial" w:hAnsi="Arial" w:cs="Arial"/>
          <w:sz w:val="22"/>
          <w:szCs w:val="22"/>
          <w:lang w:val="cs-CZ"/>
        </w:rPr>
        <w:t xml:space="preserve"> (EMEA)</w:t>
      </w:r>
      <w:bookmarkStart w:id="0" w:name="_GoBack"/>
      <w:bookmarkEnd w:id="0"/>
    </w:p>
    <w:p w:rsidR="00726AED" w:rsidRDefault="00726AED" w:rsidP="00726AED">
      <w:pPr>
        <w:pStyle w:val="ColorfulShading-Accent31"/>
        <w:spacing w:before="100"/>
        <w:ind w:left="0"/>
        <w:rPr>
          <w:rFonts w:ascii="Arial" w:hAnsi="Arial" w:cs="Arial"/>
          <w:sz w:val="22"/>
          <w:szCs w:val="22"/>
          <w:lang w:val="cs-CZ"/>
        </w:rPr>
      </w:pPr>
    </w:p>
    <w:p w:rsidR="001F0EA4" w:rsidRDefault="001F0EA4" w:rsidP="00726AED">
      <w:pPr>
        <w:pStyle w:val="ColorfulShading-Accent31"/>
        <w:spacing w:before="100"/>
        <w:ind w:left="0"/>
        <w:rPr>
          <w:rFonts w:ascii="Arial" w:hAnsi="Arial" w:cs="Arial"/>
          <w:sz w:val="22"/>
          <w:szCs w:val="22"/>
          <w:lang w:val="cs-CZ"/>
        </w:rPr>
      </w:pPr>
    </w:p>
    <w:p w:rsidR="001F0EA4" w:rsidRDefault="001F0EA4" w:rsidP="00726AED">
      <w:pPr>
        <w:pStyle w:val="ColorfulShading-Accent31"/>
        <w:spacing w:before="100"/>
        <w:ind w:left="0"/>
        <w:rPr>
          <w:rFonts w:ascii="Arial" w:hAnsi="Arial" w:cs="Arial"/>
          <w:sz w:val="22"/>
          <w:szCs w:val="22"/>
          <w:lang w:val="cs-CZ"/>
        </w:rPr>
      </w:pPr>
    </w:p>
    <w:p w:rsidR="001F0EA4" w:rsidRPr="00EF78F9" w:rsidRDefault="001F0EA4" w:rsidP="00726AED">
      <w:pPr>
        <w:pStyle w:val="ColorfulShading-Accent31"/>
        <w:spacing w:before="100"/>
        <w:ind w:left="0"/>
        <w:rPr>
          <w:rFonts w:ascii="Arial" w:hAnsi="Arial" w:cs="Arial"/>
          <w:sz w:val="22"/>
          <w:szCs w:val="22"/>
          <w:lang w:val="cs-CZ"/>
        </w:rPr>
      </w:pPr>
    </w:p>
    <w:p w:rsidR="00726AED" w:rsidRPr="00EF78F9" w:rsidRDefault="00726AED" w:rsidP="00726AED">
      <w:pPr>
        <w:pStyle w:val="Nadpis3"/>
        <w:rPr>
          <w:rFonts w:ascii="Arial" w:hAnsi="Arial" w:cs="Arial"/>
          <w:sz w:val="24"/>
          <w:lang w:val="cs-CZ"/>
        </w:rPr>
      </w:pPr>
      <w:r w:rsidRPr="00EF78F9">
        <w:rPr>
          <w:rFonts w:ascii="Arial" w:hAnsi="Arial" w:cs="Arial"/>
          <w:sz w:val="24"/>
          <w:lang w:val="cs-CZ"/>
        </w:rPr>
        <w:t>Kontakt pro média</w:t>
      </w:r>
    </w:p>
    <w:p w:rsidR="00A81E0D" w:rsidRDefault="00A81E0D" w:rsidP="00A81E0D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Leona Daňková</w:t>
      </w:r>
    </w:p>
    <w:p w:rsidR="00A81E0D" w:rsidRDefault="00A81E0D" w:rsidP="00A81E0D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A81E0D" w:rsidRDefault="00A81E0D" w:rsidP="00A81E0D">
      <w:pPr>
        <w:pStyle w:val="Bezmezer1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+420 605 228 810</w:t>
      </w:r>
    </w:p>
    <w:p w:rsidR="00A81E0D" w:rsidRDefault="00752FB0" w:rsidP="00A81E0D">
      <w:pPr>
        <w:pStyle w:val="Bezmezer1"/>
        <w:rPr>
          <w:rFonts w:ascii="Arial" w:hAnsi="Arial" w:cs="Arial"/>
          <w:sz w:val="20"/>
          <w:szCs w:val="20"/>
          <w:lang w:val="cs-CZ"/>
        </w:rPr>
      </w:pPr>
      <w:hyperlink r:id="rId11" w:history="1">
        <w:r w:rsidR="00A81E0D">
          <w:rPr>
            <w:rStyle w:val="Hypertextovodkaz"/>
            <w:sz w:val="20"/>
            <w:szCs w:val="20"/>
            <w:lang w:val="cs-CZ"/>
          </w:rPr>
          <w:t>leona.dankova@taktiq.com</w:t>
        </w:r>
      </w:hyperlink>
      <w:r w:rsidR="00A81E0D">
        <w:rPr>
          <w:rFonts w:ascii="Arial" w:hAnsi="Arial" w:cs="Arial"/>
          <w:sz w:val="20"/>
          <w:szCs w:val="20"/>
          <w:lang w:val="cs-CZ"/>
        </w:rPr>
        <w:t xml:space="preserve"> </w:t>
      </w:r>
    </w:p>
    <w:p w:rsidR="00726AED" w:rsidRPr="00EF78F9" w:rsidRDefault="00726AED" w:rsidP="00726AED">
      <w:pPr>
        <w:rPr>
          <w:rFonts w:ascii="Arial" w:hAnsi="Arial"/>
          <w:b/>
          <w:bCs/>
          <w:sz w:val="26"/>
          <w:szCs w:val="26"/>
          <w:lang w:val="cs-CZ"/>
        </w:rPr>
      </w:pPr>
    </w:p>
    <w:p w:rsidR="008638A5" w:rsidRPr="00EF78F9" w:rsidRDefault="008638A5" w:rsidP="008638A5">
      <w:pPr>
        <w:rPr>
          <w:lang w:val="cs-CZ"/>
        </w:rPr>
      </w:pPr>
    </w:p>
    <w:p w:rsidR="009E79F6" w:rsidRPr="00EF78F9" w:rsidRDefault="009E79F6" w:rsidP="009E79F6">
      <w:pPr>
        <w:rPr>
          <w:rFonts w:ascii="Arial" w:hAnsi="Arial" w:cs="Arial"/>
          <w:sz w:val="20"/>
          <w:szCs w:val="20"/>
          <w:lang w:val="cs-CZ"/>
        </w:rPr>
      </w:pPr>
      <w:r w:rsidRPr="00EF78F9">
        <w:rPr>
          <w:rFonts w:ascii="Arial" w:hAnsi="Arial" w:cs="Arial"/>
          <w:sz w:val="20"/>
          <w:szCs w:val="20"/>
          <w:vertAlign w:val="superscript"/>
          <w:lang w:val="cs-CZ"/>
        </w:rPr>
        <w:t>1</w:t>
      </w:r>
      <w:r w:rsidR="00B809DE" w:rsidRPr="00EF78F9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  <w:r w:rsidR="00B43880" w:rsidRPr="00EF78F9">
        <w:rPr>
          <w:rFonts w:ascii="Arial" w:hAnsi="Arial" w:cs="Arial"/>
          <w:sz w:val="20"/>
          <w:szCs w:val="20"/>
          <w:lang w:val="cs-CZ"/>
        </w:rPr>
        <w:t>Minimální tloušťka 4 mm</w:t>
      </w:r>
    </w:p>
    <w:p w:rsidR="009E79F6" w:rsidRPr="00EF78F9" w:rsidRDefault="009E79F6" w:rsidP="009E79F6">
      <w:pPr>
        <w:rPr>
          <w:rFonts w:ascii="Arial" w:hAnsi="Arial" w:cs="Arial"/>
          <w:sz w:val="20"/>
          <w:szCs w:val="20"/>
          <w:lang w:val="cs-CZ"/>
        </w:rPr>
      </w:pPr>
    </w:p>
    <w:p w:rsidR="009E79F6" w:rsidRPr="00EF78F9" w:rsidRDefault="009E79F6" w:rsidP="009E79F6">
      <w:pPr>
        <w:rPr>
          <w:rFonts w:ascii="Arial" w:hAnsi="Arial" w:cs="Arial"/>
          <w:sz w:val="20"/>
          <w:szCs w:val="20"/>
          <w:lang w:val="cs-CZ"/>
        </w:rPr>
      </w:pPr>
      <w:r w:rsidRPr="00EF78F9">
        <w:rPr>
          <w:rFonts w:ascii="Arial" w:hAnsi="Arial" w:cs="Arial"/>
          <w:sz w:val="20"/>
          <w:szCs w:val="20"/>
          <w:vertAlign w:val="superscript"/>
          <w:lang w:val="cs-CZ"/>
        </w:rPr>
        <w:t>2</w:t>
      </w:r>
      <w:r w:rsidR="00B809DE" w:rsidRPr="00EF78F9">
        <w:rPr>
          <w:rFonts w:ascii="Arial" w:hAnsi="Arial" w:cs="Arial"/>
          <w:sz w:val="20"/>
          <w:szCs w:val="20"/>
          <w:vertAlign w:val="superscript"/>
          <w:lang w:val="cs-CZ"/>
        </w:rPr>
        <w:t xml:space="preserve"> </w:t>
      </w:r>
      <w:r w:rsidR="00B43880" w:rsidRPr="00EF78F9">
        <w:rPr>
          <w:rFonts w:ascii="Arial" w:hAnsi="Arial" w:cs="Arial"/>
          <w:sz w:val="20"/>
          <w:szCs w:val="20"/>
          <w:lang w:val="cs-CZ"/>
        </w:rPr>
        <w:t>Výdrž baterie se může lišit v závislosti na zacházení ze strany uživatele a způsobu použití</w:t>
      </w:r>
    </w:p>
    <w:p w:rsidR="005A3628" w:rsidRPr="00EF78F9" w:rsidRDefault="005A3628">
      <w:pPr>
        <w:rPr>
          <w:rFonts w:ascii="Arial" w:hAnsi="Arial"/>
          <w:sz w:val="20"/>
          <w:szCs w:val="20"/>
          <w:lang w:val="cs-CZ"/>
        </w:rPr>
      </w:pPr>
    </w:p>
    <w:sectPr w:rsidR="005A3628" w:rsidRPr="00EF78F9" w:rsidSect="006209BF">
      <w:headerReference w:type="default" r:id="rId12"/>
      <w:pgSz w:w="12240" w:h="15840"/>
      <w:pgMar w:top="72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B98" w:rsidRDefault="00384B98" w:rsidP="00941CCE">
      <w:r>
        <w:separator/>
      </w:r>
    </w:p>
  </w:endnote>
  <w:endnote w:type="continuationSeparator" w:id="0">
    <w:p w:rsidR="00384B98" w:rsidRDefault="00384B98" w:rsidP="00941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00"/>
    <w:family w:val="roman"/>
    <w:pitch w:val="default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B98" w:rsidRDefault="00384B98" w:rsidP="00941CCE">
      <w:r>
        <w:separator/>
      </w:r>
    </w:p>
  </w:footnote>
  <w:footnote w:type="continuationSeparator" w:id="0">
    <w:p w:rsidR="00384B98" w:rsidRDefault="00384B98" w:rsidP="00941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5D" w:rsidRPr="00726AED" w:rsidRDefault="00726AED" w:rsidP="006209BF">
    <w:pPr>
      <w:pStyle w:val="Zhlav"/>
      <w:jc w:val="right"/>
      <w:rPr>
        <w:rStyle w:val="slostrnky"/>
        <w:rFonts w:ascii="Arial" w:hAnsi="Arial" w:cs="Arial"/>
        <w:b/>
        <w:bCs/>
        <w:sz w:val="22"/>
        <w:szCs w:val="22"/>
        <w:lang w:val="cs-CZ"/>
      </w:rPr>
    </w:pPr>
    <w:r>
      <w:rPr>
        <w:rFonts w:ascii="Arial" w:hAnsi="Arial" w:cs="Arial"/>
        <w:sz w:val="20"/>
        <w:szCs w:val="20"/>
        <w:lang w:val="cs-CZ"/>
      </w:rPr>
      <w:t xml:space="preserve">Informace o produktu: </w:t>
    </w:r>
    <w:proofErr w:type="spellStart"/>
    <w:r w:rsidR="00A46B5D" w:rsidRPr="00726AED">
      <w:rPr>
        <w:rFonts w:ascii="Arial" w:hAnsi="Arial" w:cs="Arial"/>
        <w:sz w:val="20"/>
        <w:szCs w:val="20"/>
        <w:lang w:val="cs-CZ"/>
      </w:rPr>
      <w:t>Logitech</w:t>
    </w:r>
    <w:proofErr w:type="spellEnd"/>
    <w:r w:rsidR="00A46B5D" w:rsidRPr="00726AED">
      <w:rPr>
        <w:rFonts w:ascii="Arial" w:hAnsi="Arial" w:cs="Arial"/>
        <w:sz w:val="20"/>
        <w:szCs w:val="20"/>
        <w:vertAlign w:val="superscript"/>
        <w:lang w:val="cs-CZ"/>
      </w:rPr>
      <w:t xml:space="preserve">® </w:t>
    </w:r>
    <w:r w:rsidR="00A46B5D" w:rsidRPr="00726AED">
      <w:rPr>
        <w:rFonts w:ascii="Arial" w:hAnsi="Arial" w:cs="Arial"/>
        <w:sz w:val="20"/>
        <w:szCs w:val="20"/>
        <w:lang w:val="cs-CZ"/>
      </w:rPr>
      <w:t xml:space="preserve">MX Master </w:t>
    </w:r>
    <w:proofErr w:type="spellStart"/>
    <w:r w:rsidR="00A46B5D" w:rsidRPr="00726AED">
      <w:rPr>
        <w:rFonts w:ascii="Arial" w:hAnsi="Arial" w:cs="Arial"/>
        <w:sz w:val="20"/>
        <w:szCs w:val="20"/>
        <w:lang w:val="cs-CZ"/>
      </w:rPr>
      <w:t>Wireless</w:t>
    </w:r>
    <w:proofErr w:type="spellEnd"/>
    <w:r w:rsidR="00A46B5D" w:rsidRPr="00726AED">
      <w:rPr>
        <w:rFonts w:ascii="Arial" w:hAnsi="Arial" w:cs="Arial"/>
        <w:sz w:val="20"/>
        <w:szCs w:val="20"/>
        <w:lang w:val="cs-CZ"/>
      </w:rPr>
      <w:t xml:space="preserve"> Mouse</w:t>
    </w:r>
    <w:r>
      <w:rPr>
        <w:rFonts w:ascii="Arial" w:hAnsi="Arial" w:cs="Arial"/>
        <w:sz w:val="20"/>
        <w:szCs w:val="20"/>
        <w:lang w:val="cs-CZ"/>
      </w:rPr>
      <w:t xml:space="preserve"> </w:t>
    </w:r>
    <w:r w:rsidR="00A46B5D" w:rsidRPr="00726AED">
      <w:rPr>
        <w:rFonts w:ascii="Arial" w:hAnsi="Arial" w:cs="Arial"/>
        <w:b/>
        <w:sz w:val="22"/>
        <w:szCs w:val="22"/>
        <w:lang w:val="cs-CZ"/>
      </w:rPr>
      <w:t xml:space="preserve">– </w:t>
    </w:r>
    <w:r>
      <w:rPr>
        <w:rFonts w:ascii="Arial" w:hAnsi="Arial" w:cs="Arial"/>
        <w:b/>
        <w:sz w:val="22"/>
        <w:szCs w:val="22"/>
        <w:lang w:val="cs-CZ"/>
      </w:rPr>
      <w:t>Strana</w:t>
    </w:r>
    <w:r w:rsidR="00A46B5D" w:rsidRPr="00726AED">
      <w:rPr>
        <w:rFonts w:ascii="Arial" w:hAnsi="Arial" w:cs="Arial"/>
        <w:b/>
        <w:bCs/>
        <w:sz w:val="22"/>
        <w:szCs w:val="22"/>
        <w:lang w:val="cs-CZ"/>
      </w:rPr>
      <w:t xml:space="preserve"> </w:t>
    </w:r>
    <w:r w:rsidR="00274E92" w:rsidRPr="00726AED">
      <w:rPr>
        <w:rStyle w:val="slostrnky"/>
        <w:rFonts w:ascii="Arial" w:hAnsi="Arial" w:cs="Arial"/>
        <w:b/>
        <w:bCs/>
        <w:sz w:val="22"/>
        <w:szCs w:val="22"/>
        <w:lang w:val="cs-CZ"/>
      </w:rPr>
      <w:fldChar w:fldCharType="begin"/>
    </w:r>
    <w:r w:rsidR="00A46B5D" w:rsidRPr="00726AED">
      <w:rPr>
        <w:rStyle w:val="slostrnky"/>
        <w:rFonts w:ascii="Arial" w:hAnsi="Arial" w:cs="Arial"/>
        <w:b/>
        <w:bCs/>
        <w:sz w:val="22"/>
        <w:szCs w:val="22"/>
        <w:lang w:val="cs-CZ"/>
      </w:rPr>
      <w:instrText xml:space="preserve"> PAGE </w:instrText>
    </w:r>
    <w:r w:rsidR="00274E92" w:rsidRPr="00726AED">
      <w:rPr>
        <w:rStyle w:val="slostrnky"/>
        <w:rFonts w:ascii="Arial" w:hAnsi="Arial" w:cs="Arial"/>
        <w:b/>
        <w:bCs/>
        <w:sz w:val="22"/>
        <w:szCs w:val="22"/>
        <w:lang w:val="cs-CZ"/>
      </w:rPr>
      <w:fldChar w:fldCharType="separate"/>
    </w:r>
    <w:r w:rsidR="00752FB0">
      <w:rPr>
        <w:rStyle w:val="slostrnky"/>
        <w:rFonts w:ascii="Arial" w:hAnsi="Arial" w:cs="Arial"/>
        <w:b/>
        <w:bCs/>
        <w:noProof/>
        <w:sz w:val="22"/>
        <w:szCs w:val="22"/>
        <w:lang w:val="cs-CZ"/>
      </w:rPr>
      <w:t>2</w:t>
    </w:r>
    <w:r w:rsidR="00274E92" w:rsidRPr="00726AED">
      <w:rPr>
        <w:rStyle w:val="slostrnky"/>
        <w:rFonts w:ascii="Arial" w:hAnsi="Arial" w:cs="Arial"/>
        <w:b/>
        <w:bCs/>
        <w:sz w:val="22"/>
        <w:szCs w:val="22"/>
        <w:lang w:val="cs-CZ"/>
      </w:rPr>
      <w:fldChar w:fldCharType="end"/>
    </w:r>
  </w:p>
  <w:p w:rsidR="00A46B5D" w:rsidRDefault="00A46B5D" w:rsidP="006209BF">
    <w:pPr>
      <w:pStyle w:val="Zhlav"/>
      <w:jc w:val="right"/>
      <w:rPr>
        <w:rFonts w:ascii="Arial" w:hAnsi="Arial" w:cs="Arial"/>
        <w:bCs/>
        <w:sz w:val="20"/>
        <w:szCs w:val="20"/>
        <w:lang w:val="cs-CZ"/>
      </w:rPr>
    </w:pPr>
  </w:p>
  <w:p w:rsidR="00726AED" w:rsidRPr="00726AED" w:rsidRDefault="00726AED" w:rsidP="006209BF">
    <w:pPr>
      <w:pStyle w:val="Zhlav"/>
      <w:jc w:val="right"/>
      <w:rPr>
        <w:rFonts w:ascii="Arial" w:hAnsi="Arial" w:cs="Arial"/>
        <w:bCs/>
        <w:sz w:val="20"/>
        <w:szCs w:val="20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57A30"/>
    <w:multiLevelType w:val="hybridMultilevel"/>
    <w:tmpl w:val="B9301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E1202"/>
    <w:multiLevelType w:val="hybridMultilevel"/>
    <w:tmpl w:val="E1563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7618C"/>
    <w:multiLevelType w:val="hybridMultilevel"/>
    <w:tmpl w:val="1226B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A43F0"/>
    <w:multiLevelType w:val="hybridMultilevel"/>
    <w:tmpl w:val="116CC3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082A83"/>
    <w:multiLevelType w:val="hybridMultilevel"/>
    <w:tmpl w:val="7D4064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0E2E52"/>
    <w:multiLevelType w:val="hybridMultilevel"/>
    <w:tmpl w:val="8B40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47F"/>
    <w:multiLevelType w:val="hybridMultilevel"/>
    <w:tmpl w:val="DF7EA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8A5"/>
    <w:rsid w:val="00030AB6"/>
    <w:rsid w:val="00071CFF"/>
    <w:rsid w:val="000A3CB6"/>
    <w:rsid w:val="000A5FC6"/>
    <w:rsid w:val="000D448F"/>
    <w:rsid w:val="00141970"/>
    <w:rsid w:val="00164401"/>
    <w:rsid w:val="001655BF"/>
    <w:rsid w:val="001F0EA4"/>
    <w:rsid w:val="00227C7A"/>
    <w:rsid w:val="00247505"/>
    <w:rsid w:val="0026272D"/>
    <w:rsid w:val="00274E92"/>
    <w:rsid w:val="00275EC5"/>
    <w:rsid w:val="002A1EC3"/>
    <w:rsid w:val="002A255A"/>
    <w:rsid w:val="002C44E7"/>
    <w:rsid w:val="002C7DDA"/>
    <w:rsid w:val="00304660"/>
    <w:rsid w:val="00315D2E"/>
    <w:rsid w:val="00384B98"/>
    <w:rsid w:val="0039622C"/>
    <w:rsid w:val="004361AE"/>
    <w:rsid w:val="00465195"/>
    <w:rsid w:val="004721DF"/>
    <w:rsid w:val="004748B4"/>
    <w:rsid w:val="004C45CB"/>
    <w:rsid w:val="004C6069"/>
    <w:rsid w:val="004C648C"/>
    <w:rsid w:val="00514669"/>
    <w:rsid w:val="005359AC"/>
    <w:rsid w:val="00553544"/>
    <w:rsid w:val="00554971"/>
    <w:rsid w:val="00563741"/>
    <w:rsid w:val="00590F07"/>
    <w:rsid w:val="005938BC"/>
    <w:rsid w:val="005A3628"/>
    <w:rsid w:val="006139C7"/>
    <w:rsid w:val="006209BF"/>
    <w:rsid w:val="0064551F"/>
    <w:rsid w:val="006962BB"/>
    <w:rsid w:val="006A6B7E"/>
    <w:rsid w:val="006D7C2C"/>
    <w:rsid w:val="00726AED"/>
    <w:rsid w:val="00750320"/>
    <w:rsid w:val="00752FB0"/>
    <w:rsid w:val="007846D7"/>
    <w:rsid w:val="007A020C"/>
    <w:rsid w:val="007A4E1B"/>
    <w:rsid w:val="0080299F"/>
    <w:rsid w:val="008520FF"/>
    <w:rsid w:val="008638A5"/>
    <w:rsid w:val="00874F68"/>
    <w:rsid w:val="008801D4"/>
    <w:rsid w:val="00892D48"/>
    <w:rsid w:val="00941CCE"/>
    <w:rsid w:val="00967859"/>
    <w:rsid w:val="009B57A3"/>
    <w:rsid w:val="009E79F6"/>
    <w:rsid w:val="00A25BD8"/>
    <w:rsid w:val="00A27562"/>
    <w:rsid w:val="00A3358A"/>
    <w:rsid w:val="00A46B5D"/>
    <w:rsid w:val="00A7312D"/>
    <w:rsid w:val="00A81E0D"/>
    <w:rsid w:val="00AB451D"/>
    <w:rsid w:val="00AC4A8E"/>
    <w:rsid w:val="00B43880"/>
    <w:rsid w:val="00B809DE"/>
    <w:rsid w:val="00B87030"/>
    <w:rsid w:val="00C02751"/>
    <w:rsid w:val="00C11737"/>
    <w:rsid w:val="00C72DD6"/>
    <w:rsid w:val="00C82E00"/>
    <w:rsid w:val="00D4768B"/>
    <w:rsid w:val="00D803FE"/>
    <w:rsid w:val="00E207B1"/>
    <w:rsid w:val="00E26A13"/>
    <w:rsid w:val="00E43309"/>
    <w:rsid w:val="00E63038"/>
    <w:rsid w:val="00E90FED"/>
    <w:rsid w:val="00EC6E7F"/>
    <w:rsid w:val="00EF78F9"/>
    <w:rsid w:val="00F025D1"/>
    <w:rsid w:val="00F5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60B1068-44C5-4C59-A7F4-0C63DE63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38A5"/>
    <w:rPr>
      <w:rFonts w:ascii="Times New Roman" w:eastAsia="Times New Roman" w:hAnsi="Times New Roman" w:cs="Times New Roman"/>
    </w:rPr>
  </w:style>
  <w:style w:type="paragraph" w:styleId="Nadpis2">
    <w:name w:val="heading 2"/>
    <w:basedOn w:val="Normln"/>
    <w:next w:val="Normln"/>
    <w:link w:val="Nadpis2Char"/>
    <w:qFormat/>
    <w:rsid w:val="008638A5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8638A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38A5"/>
    <w:rPr>
      <w:rFonts w:ascii="Arial" w:eastAsia="Times New Roman" w:hAnsi="Arial" w:cs="Arial"/>
      <w:b/>
      <w:bCs/>
      <w:sz w:val="28"/>
    </w:rPr>
  </w:style>
  <w:style w:type="character" w:customStyle="1" w:styleId="Nadpis3Char">
    <w:name w:val="Nadpis 3 Char"/>
    <w:basedOn w:val="Standardnpsmoodstavce"/>
    <w:link w:val="Nadpis3"/>
    <w:uiPriority w:val="99"/>
    <w:rsid w:val="008638A5"/>
    <w:rPr>
      <w:rFonts w:ascii="Calibri" w:eastAsia="Times New Roman" w:hAnsi="Calibri" w:cs="Times New Roman"/>
      <w:b/>
      <w:bCs/>
      <w:sz w:val="26"/>
      <w:szCs w:val="26"/>
    </w:rPr>
  </w:style>
  <w:style w:type="paragraph" w:styleId="Zhlav">
    <w:name w:val="header"/>
    <w:basedOn w:val="Normln"/>
    <w:link w:val="ZhlavChar"/>
    <w:rsid w:val="008638A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rsid w:val="008638A5"/>
    <w:rPr>
      <w:rFonts w:ascii="Times New Roman" w:eastAsia="Times New Roman" w:hAnsi="Times New Roman" w:cs="Times New Roman"/>
    </w:rPr>
  </w:style>
  <w:style w:type="character" w:styleId="slostrnky">
    <w:name w:val="page number"/>
    <w:basedOn w:val="Standardnpsmoodstavce"/>
    <w:rsid w:val="008638A5"/>
  </w:style>
  <w:style w:type="paragraph" w:styleId="Odstavecseseznamem">
    <w:name w:val="List Paragraph"/>
    <w:basedOn w:val="Normln"/>
    <w:uiPriority w:val="34"/>
    <w:qFormat/>
    <w:rsid w:val="008638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638A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38A5"/>
    <w:rPr>
      <w:rFonts w:ascii="Lucida Grande" w:eastAsia="Times New Roman" w:hAnsi="Lucida Grande" w:cs="Lucida Grande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941CCE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1CCE"/>
    <w:rPr>
      <w:rFonts w:ascii="Times New Roman" w:eastAsia="Times New Roman" w:hAnsi="Times New Roman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E90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0FE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0FED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0F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0FE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892D48"/>
    <w:rPr>
      <w:rFonts w:ascii="Times New Roman" w:eastAsia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726AED"/>
    <w:rPr>
      <w:color w:val="0000FF" w:themeColor="hyperlink"/>
      <w:u w:val="single"/>
    </w:rPr>
  </w:style>
  <w:style w:type="paragraph" w:customStyle="1" w:styleId="ColorfulShading-Accent31">
    <w:name w:val="Colorful Shading - Accent 31"/>
    <w:basedOn w:val="Normln"/>
    <w:uiPriority w:val="34"/>
    <w:qFormat/>
    <w:rsid w:val="00726AED"/>
    <w:pPr>
      <w:ind w:left="720"/>
      <w:contextualSpacing/>
    </w:pPr>
  </w:style>
  <w:style w:type="paragraph" w:customStyle="1" w:styleId="Bezmezer1">
    <w:name w:val="Bez mezer1"/>
    <w:uiPriority w:val="1"/>
    <w:qFormat/>
    <w:rsid w:val="00726AED"/>
    <w:pPr>
      <w:autoSpaceDE w:val="0"/>
      <w:autoSpaceDN w:val="0"/>
      <w:adjustRightInd w:val="0"/>
    </w:pPr>
    <w:rPr>
      <w:rFonts w:ascii="Times New Roman" w:eastAsia="ヒラギノ角ゴ Pro W3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.com/mxmaste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eona.dankova@taktiq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tif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663</Words>
  <Characters>3917</Characters>
  <Application>Microsoft Office Word</Application>
  <DocSecurity>0</DocSecurity>
  <Lines>32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Mieszczak</dc:creator>
  <cp:lastModifiedBy>Leona</cp:lastModifiedBy>
  <cp:revision>13</cp:revision>
  <cp:lastPrinted>2015-03-17T11:42:00Z</cp:lastPrinted>
  <dcterms:created xsi:type="dcterms:W3CDTF">2015-03-12T17:05:00Z</dcterms:created>
  <dcterms:modified xsi:type="dcterms:W3CDTF">2015-03-23T10:54:00Z</dcterms:modified>
</cp:coreProperties>
</file>