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315D" w14:textId="77777777" w:rsidR="00D664A9" w:rsidRPr="0028026E" w:rsidRDefault="007F6182" w:rsidP="00D664A9">
      <w:pPr>
        <w:pStyle w:val="Nadpis2"/>
        <w:jc w:val="right"/>
        <w:rPr>
          <w:lang w:val="cs-CZ"/>
        </w:rPr>
      </w:pPr>
      <w:r w:rsidRPr="0028026E">
        <w:rPr>
          <w:noProof/>
        </w:rPr>
        <w:drawing>
          <wp:anchor distT="0" distB="0" distL="114300" distR="114300" simplePos="0" relativeHeight="251659264" behindDoc="1" locked="0" layoutInCell="1" allowOverlap="1" wp14:anchorId="0E5749F9" wp14:editId="45BD8CE7">
            <wp:simplePos x="0" y="0"/>
            <wp:positionH relativeFrom="column">
              <wp:posOffset>4112079</wp:posOffset>
            </wp:positionH>
            <wp:positionV relativeFrom="paragraph">
              <wp:posOffset>0</wp:posOffset>
            </wp:positionV>
            <wp:extent cx="2212521" cy="457200"/>
            <wp:effectExtent l="19050" t="0" r="0" b="0"/>
            <wp:wrapTight wrapText="bothSides">
              <wp:wrapPolygon edited="0">
                <wp:start x="-186" y="0"/>
                <wp:lineTo x="-186" y="20700"/>
                <wp:lineTo x="21600" y="20700"/>
                <wp:lineTo x="21600" y="0"/>
                <wp:lineTo x="-186" y="0"/>
              </wp:wrapPolygon>
            </wp:wrapTight>
            <wp:docPr id="2" name="Picture 2" descr="5_15_15_Logitech 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15_15_Logitech Log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035" b="2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FA10B" w14:textId="77777777" w:rsidR="00AC121F" w:rsidRPr="0028026E" w:rsidRDefault="00AC121F" w:rsidP="00D664A9">
      <w:pPr>
        <w:pStyle w:val="Textkomente"/>
        <w:rPr>
          <w:rFonts w:ascii="Arial" w:hAnsi="Arial" w:cs="Arial"/>
          <w:lang w:val="cs-CZ"/>
        </w:rPr>
      </w:pPr>
    </w:p>
    <w:p w14:paraId="0861D7D3" w14:textId="77777777" w:rsidR="004242BF" w:rsidRPr="0028026E" w:rsidRDefault="004242BF" w:rsidP="00D664A9">
      <w:pPr>
        <w:pStyle w:val="Textkomente"/>
        <w:rPr>
          <w:rFonts w:ascii="Arial" w:hAnsi="Arial" w:cs="Arial"/>
          <w:lang w:val="cs-CZ"/>
        </w:rPr>
      </w:pPr>
    </w:p>
    <w:p w14:paraId="2CA16F4D" w14:textId="77777777" w:rsidR="004242BF" w:rsidRPr="0028026E" w:rsidRDefault="004242BF" w:rsidP="00D664A9">
      <w:pPr>
        <w:pStyle w:val="Textkomente"/>
        <w:rPr>
          <w:rFonts w:ascii="Arial" w:hAnsi="Arial" w:cs="Arial"/>
          <w:lang w:val="cs-CZ"/>
        </w:rPr>
      </w:pPr>
    </w:p>
    <w:p w14:paraId="4837B8E9" w14:textId="77777777" w:rsidR="00DB0929" w:rsidRPr="0028026E" w:rsidRDefault="00DB0929" w:rsidP="00DB0929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28026E">
        <w:rPr>
          <w:rFonts w:ascii="Arial" w:hAnsi="Arial" w:cs="Arial"/>
          <w:lang w:val="cs-CZ"/>
        </w:rPr>
        <w:t>Kontakt pro média:</w:t>
      </w:r>
    </w:p>
    <w:p w14:paraId="1CBD979E" w14:textId="77777777" w:rsidR="00DB0929" w:rsidRPr="0028026E" w:rsidRDefault="00DB0929" w:rsidP="00DB0929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306E3B20" w14:textId="77777777" w:rsidR="00DB0929" w:rsidRPr="0028026E" w:rsidRDefault="00DB0929" w:rsidP="00DB092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8026E">
        <w:rPr>
          <w:rFonts w:ascii="Arial" w:hAnsi="Arial" w:cs="Arial"/>
          <w:sz w:val="20"/>
          <w:szCs w:val="20"/>
          <w:lang w:val="cs-CZ"/>
        </w:rPr>
        <w:t>Leona Daňková</w:t>
      </w:r>
    </w:p>
    <w:p w14:paraId="0FDF1358" w14:textId="77777777" w:rsidR="00DB0929" w:rsidRPr="0028026E" w:rsidRDefault="00DB0929" w:rsidP="00DB092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8026E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7BF5CCD7" w14:textId="77777777" w:rsidR="00DB0929" w:rsidRPr="0028026E" w:rsidRDefault="00DB0929" w:rsidP="00DB092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8026E">
        <w:rPr>
          <w:rFonts w:ascii="Arial" w:hAnsi="Arial" w:cs="Arial"/>
          <w:sz w:val="20"/>
          <w:szCs w:val="20"/>
          <w:lang w:val="cs-CZ"/>
        </w:rPr>
        <w:t>+420 605 228 810</w:t>
      </w:r>
    </w:p>
    <w:p w14:paraId="1FC044F3" w14:textId="77777777" w:rsidR="00DB0929" w:rsidRPr="0028026E" w:rsidRDefault="008D119B" w:rsidP="00DB0929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DB0929" w:rsidRPr="0028026E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2E21E709" w14:textId="77777777" w:rsidR="00DB0929" w:rsidRPr="0028026E" w:rsidRDefault="00DB0929" w:rsidP="00DB0929">
      <w:pPr>
        <w:contextualSpacing/>
        <w:rPr>
          <w:rFonts w:ascii="Arial" w:hAnsi="Arial"/>
          <w:sz w:val="20"/>
          <w:szCs w:val="20"/>
          <w:lang w:val="cs-CZ"/>
        </w:rPr>
      </w:pPr>
    </w:p>
    <w:p w14:paraId="65A9060E" w14:textId="77777777" w:rsidR="009F6CA0" w:rsidRPr="0028026E" w:rsidRDefault="009F6CA0" w:rsidP="00D664A9">
      <w:pPr>
        <w:rPr>
          <w:rFonts w:ascii="Arial" w:hAnsi="Arial" w:cs="Arial"/>
          <w:sz w:val="20"/>
          <w:szCs w:val="20"/>
          <w:lang w:val="cs-CZ"/>
        </w:rPr>
      </w:pPr>
    </w:p>
    <w:p w14:paraId="205A335C" w14:textId="77777777" w:rsidR="00760BBC" w:rsidRPr="0028026E" w:rsidRDefault="00760BBC" w:rsidP="00760BBC">
      <w:pPr>
        <w:jc w:val="center"/>
        <w:rPr>
          <w:rFonts w:ascii="Arial" w:hAnsi="Arial"/>
          <w:b/>
          <w:sz w:val="28"/>
          <w:szCs w:val="28"/>
          <w:lang w:val="cs-CZ"/>
        </w:rPr>
      </w:pPr>
    </w:p>
    <w:p w14:paraId="3F7115F5" w14:textId="77777777" w:rsidR="004242BF" w:rsidRPr="0028026E" w:rsidRDefault="008431A3" w:rsidP="008431A3">
      <w:pPr>
        <w:jc w:val="center"/>
        <w:rPr>
          <w:rFonts w:ascii="Arial" w:hAnsi="Arial"/>
          <w:b/>
          <w:sz w:val="28"/>
          <w:szCs w:val="28"/>
          <w:lang w:val="cs-CZ"/>
        </w:rPr>
      </w:pPr>
      <w:r w:rsidRPr="0028026E">
        <w:rPr>
          <w:rFonts w:ascii="Arial" w:hAnsi="Arial"/>
          <w:b/>
          <w:sz w:val="28"/>
          <w:szCs w:val="28"/>
          <w:lang w:val="cs-CZ"/>
        </w:rPr>
        <w:t xml:space="preserve">Logitech </w:t>
      </w:r>
      <w:r w:rsidR="004242BF" w:rsidRPr="0028026E">
        <w:rPr>
          <w:rFonts w:ascii="Arial" w:hAnsi="Arial"/>
          <w:b/>
          <w:sz w:val="28"/>
          <w:szCs w:val="28"/>
          <w:lang w:val="cs-CZ"/>
        </w:rPr>
        <w:t>představuje svou nejvyspělejší mobilní myš</w:t>
      </w:r>
    </w:p>
    <w:p w14:paraId="7064210E" w14:textId="77777777" w:rsidR="008431A3" w:rsidRPr="0028026E" w:rsidRDefault="008431A3" w:rsidP="008431A3">
      <w:pPr>
        <w:jc w:val="center"/>
        <w:rPr>
          <w:rFonts w:ascii="Arial" w:hAnsi="Arial"/>
          <w:lang w:val="cs-CZ"/>
        </w:rPr>
      </w:pPr>
    </w:p>
    <w:p w14:paraId="4C551A1C" w14:textId="77777777" w:rsidR="008431A3" w:rsidRPr="0028026E" w:rsidRDefault="00374E98" w:rsidP="00DF4DCD">
      <w:pPr>
        <w:jc w:val="center"/>
        <w:rPr>
          <w:rFonts w:ascii="Arial" w:hAnsi="Arial"/>
          <w:lang w:val="cs-CZ"/>
        </w:rPr>
      </w:pPr>
      <w:r w:rsidRPr="0028026E">
        <w:rPr>
          <w:rFonts w:ascii="Arial" w:hAnsi="Arial"/>
          <w:lang w:val="cs-CZ"/>
        </w:rPr>
        <w:t xml:space="preserve">Nový model: </w:t>
      </w:r>
      <w:r w:rsidR="008431A3" w:rsidRPr="0028026E">
        <w:rPr>
          <w:rFonts w:ascii="Arial" w:hAnsi="Arial"/>
          <w:lang w:val="cs-CZ"/>
        </w:rPr>
        <w:t>Logitech MX Anywhere 2 Wireless Mobile Mouse</w:t>
      </w:r>
      <w:r w:rsidRPr="0028026E">
        <w:rPr>
          <w:rFonts w:ascii="Arial" w:hAnsi="Arial"/>
          <w:lang w:val="cs-CZ"/>
        </w:rPr>
        <w:t xml:space="preserve"> – bude pracovat, kdekoli to budete potřebovat</w:t>
      </w:r>
    </w:p>
    <w:p w14:paraId="77D7801B" w14:textId="77777777" w:rsidR="008431A3" w:rsidRPr="0028026E" w:rsidRDefault="008431A3" w:rsidP="002A51B1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15A8725" w14:textId="77777777" w:rsidR="00B943D5" w:rsidRPr="0028026E" w:rsidRDefault="00DB0929" w:rsidP="005A5D1B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cs-CZ"/>
        </w:rPr>
        <w:t xml:space="preserve">Praha, Česká republika — 21. července 2015 — 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Dnes společnost </w:t>
      </w:r>
      <w:r w:rsidR="008431A3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Logitech (SIX: LOGN) (NASDAQ: LOGI) </w:t>
      </w:r>
      <w:r w:rsidR="00B943D5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rozšířila způsoby, jak lidé pracují, díky uvedení bezdrátové mobilní myši s celým oficiálním názvem </w:t>
      </w:r>
      <w:hyperlink r:id="rId10" w:history="1">
        <w:r w:rsidR="008431A3" w:rsidRPr="0028026E">
          <w:rPr>
            <w:rStyle w:val="Hypertextovodkaz"/>
            <w:rFonts w:ascii="Arial" w:hAnsi="Arial" w:cs="Arial"/>
            <w:sz w:val="22"/>
            <w:szCs w:val="22"/>
            <w:lang w:val="cs-CZ"/>
          </w:rPr>
          <w:t>Logitech® MX Anywhere 2 Wireless Mobile Mouse</w:t>
        </w:r>
      </w:hyperlink>
      <w:r w:rsidR="008431A3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AF109A" w:rsidRPr="0028026E">
        <w:rPr>
          <w:rFonts w:ascii="Arial" w:hAnsi="Arial" w:cs="Arial"/>
          <w:color w:val="000000"/>
          <w:sz w:val="22"/>
          <w:szCs w:val="22"/>
          <w:lang w:val="cs-CZ"/>
        </w:rPr>
        <w:t>T</w:t>
      </w:r>
      <w:r w:rsidR="00B943D5" w:rsidRPr="0028026E">
        <w:rPr>
          <w:rFonts w:ascii="Arial" w:hAnsi="Arial" w:cs="Arial"/>
          <w:color w:val="000000"/>
          <w:sz w:val="22"/>
          <w:szCs w:val="22"/>
          <w:lang w:val="cs-CZ"/>
        </w:rPr>
        <w:t>ato přenosná bezdrátová myš vám umožní pracovat na plný výkon, ať to bude kdekoli.</w:t>
      </w:r>
    </w:p>
    <w:p w14:paraId="28FF4952" w14:textId="77777777" w:rsidR="00B943D5" w:rsidRPr="0028026E" w:rsidRDefault="00B943D5" w:rsidP="005A5D1B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S vyspělou technologií snímacího senzoru Darkfield™ Laser Sensor dokáže </w:t>
      </w:r>
      <w:r w:rsidR="005E2D1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kompaktní a štíhlá 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bezdrátová myš Logitech MX Anywhere 2 sledovat pohyb </w:t>
      </w:r>
      <w:r w:rsidR="005E2D1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vaší ruky 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>na ja</w:t>
      </w:r>
      <w:r w:rsidR="005E2D19" w:rsidRPr="0028026E">
        <w:rPr>
          <w:rFonts w:ascii="Arial" w:hAnsi="Arial" w:cs="Arial"/>
          <w:color w:val="000000"/>
          <w:sz w:val="22"/>
          <w:szCs w:val="22"/>
          <w:lang w:val="cs-CZ"/>
        </w:rPr>
        <w:t>kémkoli povrchu, včetně skla, a 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>můžete ji tak vzít s sebou kamkoli, kde budete chtít pracovat. Je dostatečně malá, aby se vám vešla do jakéhokoli pouzdra, a díky pogumovanému povrchu je její používání pohodlné i tehdy, když musíte pracovat dlouho.</w:t>
      </w:r>
    </w:p>
    <w:p w14:paraId="64AC8F13" w14:textId="77777777" w:rsidR="00B943D5" w:rsidRPr="0028026E" w:rsidRDefault="00BA4E64" w:rsidP="005A5D1B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color w:val="000000"/>
          <w:sz w:val="22"/>
          <w:szCs w:val="22"/>
          <w:lang w:val="cs-CZ"/>
        </w:rPr>
        <w:t>„Bezdrátová myš Logitech MX Anywhere 2 je naší mobilní verzí oceňovaného modelu MX Master Wireless Mouse a představuje nejlépe vyvážené spojení konektivity, velikosti a komfortu,“ řekla Charlotte Johs, globální viceprezidentka divize počítačových periférií společnosti Logitech. „</w:t>
      </w:r>
      <w:r w:rsidR="00E34774" w:rsidRPr="0028026E">
        <w:rPr>
          <w:rFonts w:ascii="Arial" w:hAnsi="Arial" w:cs="Arial"/>
          <w:color w:val="000000"/>
          <w:sz w:val="22"/>
          <w:szCs w:val="22"/>
          <w:lang w:val="cs-CZ"/>
        </w:rPr>
        <w:t>Je navržena tak, aby vám s prací pomohla, kdekoli budete právě potřebovat, a je to prostě nejvšestrannější mobilní myš, jakou vám v současné době můžeme nabídnout.“</w:t>
      </w:r>
    </w:p>
    <w:p w14:paraId="4AF9C643" w14:textId="77777777" w:rsidR="00E34774" w:rsidRPr="0028026E" w:rsidRDefault="00FF6C33" w:rsidP="005A5D1B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color w:val="000000"/>
          <w:sz w:val="22"/>
          <w:szCs w:val="22"/>
          <w:lang w:val="cs-CZ"/>
        </w:rPr>
        <w:t>Bezdrátová mobilní myš Logitech MX Anywhere 2 má dvojí možnost bezdrátového připojení k počítačů</w:t>
      </w:r>
      <w:r w:rsidR="00F35631" w:rsidRPr="0028026E">
        <w:rPr>
          <w:rFonts w:ascii="Arial" w:hAnsi="Arial" w:cs="Arial"/>
          <w:color w:val="000000"/>
          <w:sz w:val="22"/>
          <w:szCs w:val="22"/>
          <w:lang w:val="cs-CZ"/>
        </w:rPr>
        <w:t>m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s operačními systémy Windows® </w:t>
      </w:r>
      <w:r w:rsidR="00F35631" w:rsidRPr="0028026E">
        <w:rPr>
          <w:rFonts w:ascii="Arial" w:hAnsi="Arial" w:cs="Arial"/>
          <w:color w:val="000000"/>
          <w:sz w:val="22"/>
          <w:szCs w:val="22"/>
          <w:lang w:val="cs-CZ"/>
        </w:rPr>
        <w:t>nebo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Mac®</w:t>
      </w:r>
      <w:r w:rsidR="00F35631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přes miniaturní přibalený přijímač Pico Unifying™ nebo prostřednictvím technologie </w:t>
      </w:r>
      <w:r w:rsidR="00F35631" w:rsidRPr="0028026E">
        <w:rPr>
          <w:rFonts w:ascii="Arial" w:hAnsi="Arial" w:cs="Arial"/>
          <w:i/>
          <w:color w:val="000000"/>
          <w:sz w:val="22"/>
          <w:szCs w:val="22"/>
          <w:lang w:val="cs-CZ"/>
        </w:rPr>
        <w:t>Bluetooth</w:t>
      </w:r>
      <w:r w:rsidR="00F35631" w:rsidRPr="0028026E">
        <w:rPr>
          <w:rFonts w:ascii="Arial" w:hAnsi="Arial" w:cs="Arial"/>
          <w:color w:val="000000"/>
          <w:sz w:val="22"/>
          <w:szCs w:val="22"/>
          <w:lang w:val="cs-CZ"/>
        </w:rPr>
        <w:t>® Smart. Navíc můžete myš MX Anywhere 2 spárovat až se třemi zařízeními současně a pak pouhým stiskem tlačítka Logitech Easy-Switch™</w:t>
      </w:r>
      <w:r w:rsidR="001579FA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přepínat, na jakém přístroji ji budete chtít používat – takže můžete s volností pracovat na svém stolním počítači, notebooku nebo tabletu kdekoli: doma nebo na ce</w:t>
      </w:r>
      <w:r w:rsidR="005E2D19" w:rsidRPr="0028026E">
        <w:rPr>
          <w:rFonts w:ascii="Arial" w:hAnsi="Arial" w:cs="Arial"/>
          <w:color w:val="000000"/>
          <w:sz w:val="22"/>
          <w:szCs w:val="22"/>
          <w:lang w:val="cs-CZ"/>
        </w:rPr>
        <w:t>stách. Rolovací kolečko myši MX </w:t>
      </w:r>
      <w:r w:rsidR="001579FA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Anywhere 2 využívá technologii hyper rychlého posunu, takže můžete snadno a rychle prolétnout dlouhými dokumenty nebo webovými stránkami, a </w:t>
      </w:r>
      <w:r w:rsidR="005E2D19" w:rsidRPr="0028026E">
        <w:rPr>
          <w:rFonts w:ascii="Arial" w:hAnsi="Arial" w:cs="Arial"/>
          <w:color w:val="000000"/>
          <w:sz w:val="22"/>
          <w:szCs w:val="22"/>
          <w:lang w:val="cs-CZ"/>
        </w:rPr>
        <w:t>pak přepnout na režim posunu po </w:t>
      </w:r>
      <w:r w:rsidR="001579FA" w:rsidRPr="0028026E">
        <w:rPr>
          <w:rFonts w:ascii="Arial" w:hAnsi="Arial" w:cs="Arial"/>
          <w:color w:val="000000"/>
          <w:sz w:val="22"/>
          <w:szCs w:val="22"/>
          <w:lang w:val="cs-CZ"/>
        </w:rPr>
        <w:t>jednotlivém zoubku rolovacího kolečka, když potřebujete, aby</w:t>
      </w:r>
      <w:r w:rsidR="0028026E">
        <w:rPr>
          <w:rFonts w:ascii="Arial" w:hAnsi="Arial" w:cs="Arial"/>
          <w:color w:val="000000"/>
          <w:sz w:val="22"/>
          <w:szCs w:val="22"/>
          <w:lang w:val="cs-CZ"/>
        </w:rPr>
        <w:t xml:space="preserve"> navigace vašeho pohybu byla co </w:t>
      </w:r>
      <w:r w:rsidR="001579FA" w:rsidRPr="0028026E">
        <w:rPr>
          <w:rFonts w:ascii="Arial" w:hAnsi="Arial" w:cs="Arial"/>
          <w:color w:val="000000"/>
          <w:sz w:val="22"/>
          <w:szCs w:val="22"/>
          <w:lang w:val="cs-CZ"/>
        </w:rPr>
        <w:t>nejpřesnější.</w:t>
      </w:r>
    </w:p>
    <w:p w14:paraId="6B37C391" w14:textId="77777777" w:rsidR="001579FA" w:rsidRDefault="00C72585" w:rsidP="005A5D1B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Podobně jako </w:t>
      </w:r>
      <w:r w:rsidR="00B77E15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u modelu 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Logitech MX Master je </w:t>
      </w:r>
      <w:r w:rsidR="00B77E15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možné bezdrátovou </w:t>
      </w:r>
      <w:r w:rsidR="005E2D1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mobilní </w:t>
      </w:r>
      <w:r w:rsidR="00B77E15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myš </w:t>
      </w:r>
      <w:r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Logitech MX Anywhere 2 </w:t>
      </w:r>
      <w:r w:rsidR="00B77E15" w:rsidRPr="0028026E">
        <w:rPr>
          <w:rFonts w:ascii="Arial" w:hAnsi="Arial" w:cs="Arial"/>
          <w:color w:val="000000"/>
          <w:sz w:val="22"/>
          <w:szCs w:val="22"/>
          <w:lang w:val="cs-CZ"/>
        </w:rPr>
        <w:t>přizpůsobit osobním potřebám díky softwaru Logitech Options™,</w:t>
      </w:r>
      <w:r w:rsidR="005A01B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který vám umožní používat ovládání pomocí gest na počítačích Mac®, abyste mohli mít vše ještě lépe pod kontrolou. Dobíjecí baterie vydrží pracovat až dva měsíce, lze ji nahradit rezervními bateriemi, a stačí jediná minuta dobíjení přes USB kabel, abyste ji mohli používat další dvě hodiny.</w:t>
      </w:r>
    </w:p>
    <w:p w14:paraId="5556799A" w14:textId="77777777" w:rsidR="0028026E" w:rsidRPr="0028026E" w:rsidRDefault="0028026E" w:rsidP="005A5D1B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183E062" w14:textId="77777777" w:rsidR="00F65E42" w:rsidRPr="0028026E" w:rsidRDefault="001C14AA" w:rsidP="001D2D66">
      <w:pPr>
        <w:spacing w:before="120" w:line="36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b/>
          <w:color w:val="000000"/>
          <w:sz w:val="22"/>
          <w:szCs w:val="22"/>
          <w:lang w:val="cs-CZ"/>
        </w:rPr>
        <w:t>Cena a dostupnost</w:t>
      </w:r>
    </w:p>
    <w:p w14:paraId="6B440ED4" w14:textId="04657FF2" w:rsidR="005A01B9" w:rsidRDefault="001C14AA" w:rsidP="005A01B9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28026E">
        <w:rPr>
          <w:rFonts w:ascii="Arial" w:hAnsi="Arial" w:cs="Arial"/>
          <w:color w:val="000000"/>
          <w:sz w:val="22"/>
          <w:szCs w:val="22"/>
          <w:lang w:val="cs-CZ"/>
        </w:rPr>
        <w:t>Očekává se, že bezdrátová mobilní myš</w:t>
      </w:r>
      <w:r w:rsidR="00F65E42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Logitech </w:t>
      </w:r>
      <w:r w:rsidR="00795473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MX Anywhere 2 Wireless Mobile Mouse </w:t>
      </w:r>
      <w:r w:rsidR="005A01B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bude k dostání v Evropě od srpna za doporučenou maloobchodní cenu </w:t>
      </w:r>
      <w:r w:rsidR="00043F70">
        <w:rPr>
          <w:rFonts w:ascii="Arial" w:hAnsi="Arial" w:cs="Arial"/>
          <w:color w:val="000000"/>
          <w:sz w:val="22"/>
          <w:szCs w:val="22"/>
          <w:lang w:val="cs-CZ"/>
        </w:rPr>
        <w:t>2 290 Kč.</w:t>
      </w:r>
      <w:r w:rsidR="00F65E42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A01B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Podrobnější informace můžete získat na adrese </w:t>
      </w:r>
      <w:r w:rsidR="00043F70" w:rsidRPr="00043F70">
        <w:rPr>
          <w:rFonts w:ascii="Arial" w:hAnsi="Arial" w:cs="Arial"/>
          <w:sz w:val="22"/>
          <w:szCs w:val="22"/>
          <w:lang w:val="cs-CZ"/>
        </w:rPr>
        <w:t>http://www.logitech.com/cs-cz/</w:t>
      </w:r>
      <w:bookmarkStart w:id="0" w:name="_GoBack"/>
      <w:r w:rsidR="00044A64" w:rsidRPr="0028026E">
        <w:rPr>
          <w:rFonts w:ascii="Arial" w:hAnsi="Arial" w:cs="Arial"/>
          <w:sz w:val="22"/>
          <w:szCs w:val="22"/>
          <w:lang w:val="cs-CZ"/>
        </w:rPr>
        <w:t>mxanywhere</w:t>
      </w:r>
      <w:r w:rsidR="00044A64" w:rsidRPr="0028026E">
        <w:rPr>
          <w:rFonts w:ascii="Arial" w:hAnsi="Arial" w:cs="Arial"/>
          <w:color w:val="000000"/>
          <w:sz w:val="22"/>
          <w:szCs w:val="22"/>
          <w:lang w:val="cs-CZ"/>
        </w:rPr>
        <w:t>2</w:t>
      </w:r>
      <w:bookmarkEnd w:id="0"/>
      <w:r w:rsidR="00373C84" w:rsidRPr="0028026E">
        <w:rPr>
          <w:rFonts w:ascii="Arial" w:hAnsi="Arial" w:cs="Arial"/>
          <w:color w:val="000000"/>
          <w:sz w:val="22"/>
          <w:szCs w:val="22"/>
          <w:lang w:val="cs-CZ"/>
        </w:rPr>
        <w:t>,</w:t>
      </w:r>
      <w:r w:rsidR="0065547A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A01B9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našem </w:t>
      </w:r>
      <w:hyperlink r:id="rId11" w:history="1">
        <w:r w:rsidR="00297DB0" w:rsidRPr="0028026E">
          <w:rPr>
            <w:rStyle w:val="Hypertextovodkaz"/>
            <w:rFonts w:ascii="Arial" w:hAnsi="Arial" w:cs="Arial"/>
            <w:sz w:val="22"/>
            <w:szCs w:val="22"/>
            <w:lang w:val="cs-CZ"/>
          </w:rPr>
          <w:t>blo</w:t>
        </w:r>
        <w:r w:rsidR="005A01B9" w:rsidRPr="0028026E">
          <w:rPr>
            <w:rStyle w:val="Hypertextovodkaz"/>
            <w:rFonts w:ascii="Arial" w:hAnsi="Arial" w:cs="Arial"/>
            <w:sz w:val="22"/>
            <w:szCs w:val="22"/>
            <w:lang w:val="cs-CZ"/>
          </w:rPr>
          <w:t>gu</w:t>
        </w:r>
      </w:hyperlink>
      <w:r w:rsidR="00373C84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A01B9" w:rsidRPr="0028026E">
        <w:rPr>
          <w:rFonts w:ascii="Arial" w:hAnsi="Arial" w:cs="Arial"/>
          <w:color w:val="000000"/>
          <w:sz w:val="22"/>
          <w:szCs w:val="22"/>
          <w:lang w:val="cs-CZ"/>
        </w:rPr>
        <w:t>nebo se k nám připojte na </w:t>
      </w:r>
      <w:hyperlink r:id="rId12" w:history="1">
        <w:r w:rsidR="00373C84" w:rsidRPr="00043F70">
          <w:rPr>
            <w:rStyle w:val="Hypertextovodkaz"/>
            <w:rFonts w:ascii="Arial" w:hAnsi="Arial" w:cs="Arial"/>
            <w:sz w:val="22"/>
            <w:szCs w:val="22"/>
            <w:lang w:val="cs-CZ"/>
          </w:rPr>
          <w:t>Facebook</w:t>
        </w:r>
        <w:r w:rsidR="005A01B9" w:rsidRPr="00043F70">
          <w:rPr>
            <w:rStyle w:val="Hypertextovodkaz"/>
            <w:rFonts w:ascii="Arial" w:hAnsi="Arial" w:cs="Arial"/>
            <w:sz w:val="22"/>
            <w:szCs w:val="22"/>
            <w:lang w:val="cs-CZ"/>
          </w:rPr>
          <w:t>u</w:t>
        </w:r>
      </w:hyperlink>
      <w:r w:rsidR="00373C84" w:rsidRPr="0028026E">
        <w:rPr>
          <w:rFonts w:ascii="Arial" w:hAnsi="Arial" w:cs="Arial"/>
          <w:color w:val="000000"/>
          <w:sz w:val="22"/>
          <w:szCs w:val="22"/>
          <w:lang w:val="cs-CZ"/>
        </w:rPr>
        <w:t xml:space="preserve"> a Twitter</w:t>
      </w:r>
      <w:r w:rsidR="005A01B9" w:rsidRPr="0028026E">
        <w:rPr>
          <w:rFonts w:ascii="Arial" w:hAnsi="Arial" w:cs="Arial"/>
          <w:color w:val="000000"/>
          <w:sz w:val="22"/>
          <w:szCs w:val="22"/>
          <w:lang w:val="cs-CZ"/>
        </w:rPr>
        <w:t>u</w:t>
      </w:r>
      <w:r w:rsidR="00373C84" w:rsidRPr="0028026E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14:paraId="2CF9C557" w14:textId="77777777" w:rsidR="0028026E" w:rsidRPr="0028026E" w:rsidRDefault="0028026E" w:rsidP="005A01B9">
      <w:pPr>
        <w:spacing w:before="12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5146ADC" w14:textId="77777777" w:rsidR="007F6182" w:rsidRPr="0028026E" w:rsidRDefault="001C14AA" w:rsidP="0028026E">
      <w:pPr>
        <w:spacing w:before="120" w:line="360" w:lineRule="auto"/>
        <w:rPr>
          <w:rStyle w:val="Siln"/>
          <w:rFonts w:ascii="Arial" w:eastAsia="MS Mincho" w:hAnsi="Arial" w:cs="Arial"/>
          <w:color w:val="000000"/>
          <w:sz w:val="22"/>
          <w:szCs w:val="22"/>
          <w:lang w:val="cs-CZ"/>
        </w:rPr>
      </w:pPr>
      <w:r w:rsidRPr="0028026E">
        <w:rPr>
          <w:rStyle w:val="Siln"/>
          <w:rFonts w:ascii="Arial" w:hAnsi="Arial" w:cs="Arial"/>
          <w:sz w:val="22"/>
          <w:szCs w:val="22"/>
          <w:lang w:val="cs-CZ"/>
        </w:rPr>
        <w:t xml:space="preserve">O společnosti </w:t>
      </w:r>
      <w:r w:rsidR="007F6182" w:rsidRPr="0028026E">
        <w:rPr>
          <w:rStyle w:val="Siln"/>
          <w:rFonts w:ascii="Arial" w:hAnsi="Arial" w:cs="Arial"/>
          <w:sz w:val="22"/>
          <w:szCs w:val="22"/>
          <w:lang w:val="cs-CZ"/>
        </w:rPr>
        <w:t xml:space="preserve">Logitech </w:t>
      </w:r>
    </w:p>
    <w:p w14:paraId="7B541BA3" w14:textId="77777777" w:rsidR="001C14AA" w:rsidRPr="0028026E" w:rsidRDefault="001C14AA" w:rsidP="001C14AA">
      <w:pPr>
        <w:spacing w:before="120" w:after="120"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  <w:r w:rsidRPr="0028026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3" w:history="1">
        <w:r w:rsidRPr="0028026E">
          <w:rPr>
            <w:rStyle w:val="Hypertextovodkaz"/>
            <w:rFonts w:ascii="Arial" w:hAnsi="Arial" w:cs="Arial"/>
            <w:sz w:val="22"/>
            <w:szCs w:val="22"/>
            <w:lang w:val="cs-CZ"/>
          </w:rPr>
          <w:t>Logitech.com</w:t>
        </w:r>
      </w:hyperlink>
      <w:r w:rsidRPr="0028026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hyperlink r:id="rId14" w:tgtFrame="_blank" w:history="1">
        <w:r w:rsidRPr="0028026E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  <w:lang w:val="cs-CZ"/>
          </w:rPr>
          <w:t>firemním blogu</w:t>
        </w:r>
      </w:hyperlink>
      <w:r w:rsidRPr="0028026E">
        <w:rPr>
          <w:rFonts w:ascii="Arial" w:hAnsi="Arial" w:cs="Arial"/>
          <w:sz w:val="22"/>
          <w:szCs w:val="22"/>
          <w:lang w:val="cs-CZ"/>
        </w:rPr>
        <w:t xml:space="preserve">, </w:t>
      </w:r>
      <w:hyperlink r:id="rId15" w:history="1">
        <w:r w:rsidRPr="0028026E">
          <w:rPr>
            <w:rStyle w:val="Hypertextovodkaz"/>
            <w:rFonts w:ascii="Arial" w:hAnsi="Arial" w:cs="Arial"/>
            <w:sz w:val="22"/>
            <w:szCs w:val="22"/>
            <w:lang w:val="cs-CZ"/>
          </w:rPr>
          <w:t>Facebooku</w:t>
        </w:r>
      </w:hyperlink>
      <w:r w:rsidRPr="0028026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nebo na Twitteru s hashtagem </w:t>
      </w:r>
      <w:hyperlink r:id="rId16" w:tgtFrame="_blank" w:history="1">
        <w:r w:rsidRPr="0028026E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  <w:lang w:val="cs-CZ"/>
          </w:rPr>
          <w:t>@Logitech</w:t>
        </w:r>
      </w:hyperlink>
      <w:r w:rsidRPr="0028026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. </w:t>
      </w:r>
    </w:p>
    <w:p w14:paraId="64B53260" w14:textId="77777777" w:rsidR="001C14AA" w:rsidRPr="0028026E" w:rsidRDefault="001C14AA" w:rsidP="001C14AA">
      <w:pPr>
        <w:spacing w:before="120" w:after="120" w:line="360" w:lineRule="auto"/>
        <w:jc w:val="center"/>
        <w:rPr>
          <w:rFonts w:ascii="Arial" w:hAnsi="Arial" w:cs="Arial"/>
          <w:bCs/>
          <w:snapToGrid w:val="0"/>
          <w:sz w:val="22"/>
          <w:szCs w:val="22"/>
          <w:lang w:val="cs-CZ"/>
        </w:rPr>
      </w:pPr>
      <w:r w:rsidRPr="0028026E">
        <w:rPr>
          <w:rFonts w:ascii="Arial" w:hAnsi="Arial" w:cs="Arial"/>
          <w:bCs/>
          <w:snapToGrid w:val="0"/>
          <w:sz w:val="22"/>
          <w:szCs w:val="22"/>
          <w:lang w:val="cs-CZ"/>
        </w:rPr>
        <w:t># # #</w:t>
      </w:r>
    </w:p>
    <w:p w14:paraId="165A77F3" w14:textId="77777777" w:rsidR="001C14AA" w:rsidRPr="0028026E" w:rsidRDefault="001C14AA" w:rsidP="001C14AA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  <w:r w:rsidRPr="0028026E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 xml:space="preserve">© 2015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7" w:history="1">
        <w:r w:rsidRPr="0028026E">
          <w:rPr>
            <w:rStyle w:val="Hypertextovodkaz"/>
            <w:rFonts w:ascii="Arial" w:hAnsi="Arial"/>
            <w:sz w:val="16"/>
            <w:szCs w:val="16"/>
            <w:lang w:val="cs-CZ"/>
          </w:rPr>
          <w:t>www.logitech.com</w:t>
        </w:r>
      </w:hyperlink>
      <w:r w:rsidRPr="0028026E">
        <w:rPr>
          <w:rFonts w:ascii="Arial" w:hAnsi="Arial"/>
          <w:sz w:val="16"/>
          <w:szCs w:val="16"/>
          <w:lang w:val="cs-CZ"/>
        </w:rPr>
        <w:t>.</w:t>
      </w:r>
    </w:p>
    <w:p w14:paraId="27B86E69" w14:textId="77777777" w:rsidR="001C14AA" w:rsidRPr="0028026E" w:rsidRDefault="001C14AA" w:rsidP="001C14AA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</w:p>
    <w:p w14:paraId="69707068" w14:textId="77777777" w:rsidR="0028026E" w:rsidRPr="0028026E" w:rsidRDefault="0028026E" w:rsidP="0028026E">
      <w:pPr>
        <w:rPr>
          <w:sz w:val="20"/>
          <w:szCs w:val="20"/>
          <w:lang w:val="cs-CZ"/>
        </w:rPr>
      </w:pPr>
      <w:r w:rsidRPr="0028026E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(LOGIIR)</w:t>
      </w:r>
    </w:p>
    <w:p w14:paraId="199543D0" w14:textId="77777777" w:rsidR="001C14AA" w:rsidRPr="0028026E" w:rsidRDefault="001C14AA" w:rsidP="007F6182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</w:p>
    <w:sectPr w:rsidR="001C14AA" w:rsidRPr="0028026E" w:rsidSect="00C90D52">
      <w:headerReference w:type="default" r:id="rId18"/>
      <w:pgSz w:w="11907" w:h="16839" w:code="9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E6E91" w14:textId="77777777" w:rsidR="00125C12" w:rsidRDefault="00125C12" w:rsidP="00F16A99">
      <w:r>
        <w:separator/>
      </w:r>
    </w:p>
  </w:endnote>
  <w:endnote w:type="continuationSeparator" w:id="0">
    <w:p w14:paraId="768780DB" w14:textId="77777777" w:rsidR="00125C12" w:rsidRDefault="00125C12" w:rsidP="00F1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184E" w14:textId="77777777" w:rsidR="00125C12" w:rsidRDefault="00125C12" w:rsidP="00F16A99">
      <w:r>
        <w:separator/>
      </w:r>
    </w:p>
  </w:footnote>
  <w:footnote w:type="continuationSeparator" w:id="0">
    <w:p w14:paraId="587CF6EF" w14:textId="77777777" w:rsidR="00125C12" w:rsidRDefault="00125C12" w:rsidP="00F1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22A7" w14:textId="77777777" w:rsidR="00737BF3" w:rsidRDefault="003161EA" w:rsidP="00A81B5F">
    <w:pPr>
      <w:jc w:val="right"/>
      <w:rPr>
        <w:rStyle w:val="slostrnky"/>
        <w:rFonts w:ascii="Arial" w:hAnsi="Arial" w:cs="Arial"/>
        <w:b/>
        <w:bCs/>
        <w:sz w:val="20"/>
        <w:szCs w:val="20"/>
        <w:lang w:val="cs-CZ"/>
      </w:rPr>
    </w:pPr>
    <w:r w:rsidRPr="003161EA">
      <w:rPr>
        <w:rFonts w:ascii="Arial" w:hAnsi="Arial" w:cs="Arial"/>
        <w:sz w:val="20"/>
        <w:szCs w:val="20"/>
        <w:lang w:val="cs-CZ"/>
      </w:rPr>
      <w:t>Logitech představuje svou nejvyspělejší mobilní myš</w:t>
    </w:r>
    <w:r w:rsidR="00A92EB7" w:rsidRPr="003161EA">
      <w:rPr>
        <w:rFonts w:ascii="Arial" w:hAnsi="Arial" w:cs="Arial"/>
        <w:sz w:val="20"/>
        <w:szCs w:val="20"/>
        <w:lang w:val="cs-CZ"/>
      </w:rPr>
      <w:t xml:space="preserve"> </w:t>
    </w:r>
    <w:r>
      <w:rPr>
        <w:rFonts w:ascii="Arial" w:hAnsi="Arial" w:cs="Arial"/>
        <w:sz w:val="20"/>
        <w:szCs w:val="20"/>
        <w:lang w:val="cs-CZ"/>
      </w:rPr>
      <w:t>–</w:t>
    </w:r>
    <w:r w:rsidR="00A92EB7" w:rsidRPr="003161EA">
      <w:rPr>
        <w:rFonts w:ascii="Arial" w:hAnsi="Arial" w:cs="Arial"/>
        <w:sz w:val="20"/>
        <w:szCs w:val="20"/>
        <w:lang w:val="cs-CZ"/>
      </w:rPr>
      <w:t xml:space="preserve"> </w:t>
    </w:r>
    <w:r>
      <w:rPr>
        <w:rFonts w:ascii="Arial" w:hAnsi="Arial" w:cs="Arial"/>
        <w:b/>
        <w:sz w:val="20"/>
        <w:szCs w:val="20"/>
        <w:lang w:val="cs-CZ"/>
      </w:rPr>
      <w:t xml:space="preserve">Strana </w:t>
    </w:r>
    <w:r w:rsidR="00432810" w:rsidRPr="003161EA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begin"/>
    </w:r>
    <w:r w:rsidR="00737BF3" w:rsidRPr="003161EA">
      <w:rPr>
        <w:rStyle w:val="slostrnky"/>
        <w:rFonts w:ascii="Arial" w:hAnsi="Arial" w:cs="Arial"/>
        <w:b/>
        <w:bCs/>
        <w:sz w:val="20"/>
        <w:szCs w:val="20"/>
        <w:lang w:val="cs-CZ"/>
      </w:rPr>
      <w:instrText xml:space="preserve"> PAGE </w:instrText>
    </w:r>
    <w:r w:rsidR="00432810" w:rsidRPr="003161EA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separate"/>
    </w:r>
    <w:r w:rsidR="00043F70">
      <w:rPr>
        <w:rStyle w:val="slostrnky"/>
        <w:rFonts w:ascii="Arial" w:hAnsi="Arial" w:cs="Arial"/>
        <w:b/>
        <w:bCs/>
        <w:noProof/>
        <w:sz w:val="20"/>
        <w:szCs w:val="20"/>
        <w:lang w:val="cs-CZ"/>
      </w:rPr>
      <w:t>2</w:t>
    </w:r>
    <w:r w:rsidR="00432810" w:rsidRPr="003161EA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end"/>
    </w:r>
  </w:p>
  <w:p w14:paraId="5F724D03" w14:textId="77777777" w:rsidR="003161EA" w:rsidRDefault="003161EA" w:rsidP="00A81B5F">
    <w:pPr>
      <w:jc w:val="right"/>
      <w:rPr>
        <w:rStyle w:val="slostrnky"/>
        <w:rFonts w:ascii="Arial" w:hAnsi="Arial" w:cs="Arial"/>
        <w:b/>
        <w:bCs/>
        <w:sz w:val="20"/>
        <w:szCs w:val="20"/>
        <w:lang w:val="cs-CZ"/>
      </w:rPr>
    </w:pPr>
  </w:p>
  <w:p w14:paraId="3F015EF5" w14:textId="77777777" w:rsidR="003161EA" w:rsidRPr="003161EA" w:rsidRDefault="003161EA" w:rsidP="00A81B5F">
    <w:pPr>
      <w:jc w:val="right"/>
      <w:rPr>
        <w:rStyle w:val="slostrnky"/>
        <w:lang w:val="cs-CZ"/>
      </w:rPr>
    </w:pPr>
  </w:p>
  <w:p w14:paraId="32A4A1F0" w14:textId="77777777" w:rsidR="00737BF3" w:rsidRPr="003161EA" w:rsidRDefault="00737BF3" w:rsidP="00433E22">
    <w:pPr>
      <w:pStyle w:val="Zhlav"/>
      <w:jc w:val="right"/>
      <w:rPr>
        <w:rFonts w:ascii="Arial" w:hAnsi="Arial" w:cs="Arial"/>
        <w:bCs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2B26"/>
    <w:multiLevelType w:val="multilevel"/>
    <w:tmpl w:val="121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F726E"/>
    <w:multiLevelType w:val="multilevel"/>
    <w:tmpl w:val="51D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B44D8"/>
    <w:multiLevelType w:val="multilevel"/>
    <w:tmpl w:val="C69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44C9F"/>
    <w:multiLevelType w:val="multilevel"/>
    <w:tmpl w:val="52B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A9"/>
    <w:rsid w:val="000155B8"/>
    <w:rsid w:val="000205E0"/>
    <w:rsid w:val="000261FF"/>
    <w:rsid w:val="0003020F"/>
    <w:rsid w:val="0003415C"/>
    <w:rsid w:val="00034CE2"/>
    <w:rsid w:val="00036FD9"/>
    <w:rsid w:val="00043F70"/>
    <w:rsid w:val="00044A64"/>
    <w:rsid w:val="00046648"/>
    <w:rsid w:val="00047D2E"/>
    <w:rsid w:val="000656C5"/>
    <w:rsid w:val="00065BEA"/>
    <w:rsid w:val="00071F4B"/>
    <w:rsid w:val="00095DF5"/>
    <w:rsid w:val="00096C04"/>
    <w:rsid w:val="00096E10"/>
    <w:rsid w:val="000C0378"/>
    <w:rsid w:val="000C20D2"/>
    <w:rsid w:val="000C3D5B"/>
    <w:rsid w:val="000C6073"/>
    <w:rsid w:val="000C691A"/>
    <w:rsid w:val="000C790E"/>
    <w:rsid w:val="000D03C3"/>
    <w:rsid w:val="000D402E"/>
    <w:rsid w:val="000E5B92"/>
    <w:rsid w:val="000F2D56"/>
    <w:rsid w:val="001013EA"/>
    <w:rsid w:val="00104937"/>
    <w:rsid w:val="00107D19"/>
    <w:rsid w:val="00124B26"/>
    <w:rsid w:val="00125C12"/>
    <w:rsid w:val="00132A61"/>
    <w:rsid w:val="00137D64"/>
    <w:rsid w:val="00143528"/>
    <w:rsid w:val="0014423B"/>
    <w:rsid w:val="00145C21"/>
    <w:rsid w:val="00145D92"/>
    <w:rsid w:val="00145FB4"/>
    <w:rsid w:val="00154CBF"/>
    <w:rsid w:val="001579FA"/>
    <w:rsid w:val="00162F83"/>
    <w:rsid w:val="001759AF"/>
    <w:rsid w:val="001774E0"/>
    <w:rsid w:val="00194E0A"/>
    <w:rsid w:val="0019536D"/>
    <w:rsid w:val="00196FD3"/>
    <w:rsid w:val="001A03B4"/>
    <w:rsid w:val="001A1BC0"/>
    <w:rsid w:val="001A211E"/>
    <w:rsid w:val="001A2C75"/>
    <w:rsid w:val="001A4EA2"/>
    <w:rsid w:val="001A6F13"/>
    <w:rsid w:val="001B6695"/>
    <w:rsid w:val="001B702C"/>
    <w:rsid w:val="001C14AA"/>
    <w:rsid w:val="001C69CE"/>
    <w:rsid w:val="001D2D66"/>
    <w:rsid w:val="001E65E8"/>
    <w:rsid w:val="001F5A6E"/>
    <w:rsid w:val="0020343E"/>
    <w:rsid w:val="00207408"/>
    <w:rsid w:val="00211284"/>
    <w:rsid w:val="0022253F"/>
    <w:rsid w:val="00231259"/>
    <w:rsid w:val="00231483"/>
    <w:rsid w:val="00233346"/>
    <w:rsid w:val="0023377B"/>
    <w:rsid w:val="00235D0C"/>
    <w:rsid w:val="00243633"/>
    <w:rsid w:val="00244688"/>
    <w:rsid w:val="002450EA"/>
    <w:rsid w:val="002578D8"/>
    <w:rsid w:val="00260B2F"/>
    <w:rsid w:val="00263030"/>
    <w:rsid w:val="0026650F"/>
    <w:rsid w:val="00271A62"/>
    <w:rsid w:val="00277993"/>
    <w:rsid w:val="0028026E"/>
    <w:rsid w:val="00284345"/>
    <w:rsid w:val="00294205"/>
    <w:rsid w:val="002971E9"/>
    <w:rsid w:val="00297DB0"/>
    <w:rsid w:val="002A51B1"/>
    <w:rsid w:val="002A5777"/>
    <w:rsid w:val="002A6F0A"/>
    <w:rsid w:val="002B07C9"/>
    <w:rsid w:val="002D0848"/>
    <w:rsid w:val="002D29D8"/>
    <w:rsid w:val="002D59EB"/>
    <w:rsid w:val="002D652F"/>
    <w:rsid w:val="002F008F"/>
    <w:rsid w:val="002F1813"/>
    <w:rsid w:val="00304ABA"/>
    <w:rsid w:val="00315D3A"/>
    <w:rsid w:val="003161EA"/>
    <w:rsid w:val="00324DA9"/>
    <w:rsid w:val="00334E71"/>
    <w:rsid w:val="00362056"/>
    <w:rsid w:val="003620FD"/>
    <w:rsid w:val="003710FE"/>
    <w:rsid w:val="00373C84"/>
    <w:rsid w:val="00374E98"/>
    <w:rsid w:val="00382908"/>
    <w:rsid w:val="003829B5"/>
    <w:rsid w:val="00386C61"/>
    <w:rsid w:val="0039118A"/>
    <w:rsid w:val="00396A20"/>
    <w:rsid w:val="003B189F"/>
    <w:rsid w:val="003B2AD7"/>
    <w:rsid w:val="003B4237"/>
    <w:rsid w:val="003B79D2"/>
    <w:rsid w:val="003C59FC"/>
    <w:rsid w:val="003D0680"/>
    <w:rsid w:val="003E2989"/>
    <w:rsid w:val="003E758A"/>
    <w:rsid w:val="003F33DB"/>
    <w:rsid w:val="003F3F86"/>
    <w:rsid w:val="004019D8"/>
    <w:rsid w:val="00404587"/>
    <w:rsid w:val="0040721B"/>
    <w:rsid w:val="0041578B"/>
    <w:rsid w:val="0041637A"/>
    <w:rsid w:val="00416D19"/>
    <w:rsid w:val="004175B1"/>
    <w:rsid w:val="00417729"/>
    <w:rsid w:val="00423116"/>
    <w:rsid w:val="004242BF"/>
    <w:rsid w:val="004327AA"/>
    <w:rsid w:val="00432810"/>
    <w:rsid w:val="00432916"/>
    <w:rsid w:val="00433E22"/>
    <w:rsid w:val="00434084"/>
    <w:rsid w:val="004431CD"/>
    <w:rsid w:val="004449E5"/>
    <w:rsid w:val="004630B6"/>
    <w:rsid w:val="0047241D"/>
    <w:rsid w:val="00476726"/>
    <w:rsid w:val="004828F4"/>
    <w:rsid w:val="0048475E"/>
    <w:rsid w:val="004861B6"/>
    <w:rsid w:val="00487966"/>
    <w:rsid w:val="004A25D7"/>
    <w:rsid w:val="004A5E03"/>
    <w:rsid w:val="004A5F79"/>
    <w:rsid w:val="004B0C1D"/>
    <w:rsid w:val="004B120B"/>
    <w:rsid w:val="004B48F4"/>
    <w:rsid w:val="004C7961"/>
    <w:rsid w:val="004C7ECF"/>
    <w:rsid w:val="004D06F8"/>
    <w:rsid w:val="004D3253"/>
    <w:rsid w:val="004D3DA4"/>
    <w:rsid w:val="004F0854"/>
    <w:rsid w:val="004F69C3"/>
    <w:rsid w:val="004F72A2"/>
    <w:rsid w:val="00506998"/>
    <w:rsid w:val="00506B0B"/>
    <w:rsid w:val="00511E25"/>
    <w:rsid w:val="00525190"/>
    <w:rsid w:val="005253F5"/>
    <w:rsid w:val="005310D7"/>
    <w:rsid w:val="00543CC5"/>
    <w:rsid w:val="005878C9"/>
    <w:rsid w:val="005A01B9"/>
    <w:rsid w:val="005A3628"/>
    <w:rsid w:val="005A5D1B"/>
    <w:rsid w:val="005B0921"/>
    <w:rsid w:val="005B30FD"/>
    <w:rsid w:val="005B5D18"/>
    <w:rsid w:val="005C79F1"/>
    <w:rsid w:val="005D30B5"/>
    <w:rsid w:val="005E155B"/>
    <w:rsid w:val="005E2D19"/>
    <w:rsid w:val="005F0D9F"/>
    <w:rsid w:val="005F7AE1"/>
    <w:rsid w:val="00600A1E"/>
    <w:rsid w:val="00607233"/>
    <w:rsid w:val="00607C02"/>
    <w:rsid w:val="006165D5"/>
    <w:rsid w:val="00620AB9"/>
    <w:rsid w:val="006247EC"/>
    <w:rsid w:val="0063324B"/>
    <w:rsid w:val="006346C1"/>
    <w:rsid w:val="006375C1"/>
    <w:rsid w:val="0065547A"/>
    <w:rsid w:val="00671E23"/>
    <w:rsid w:val="006748F0"/>
    <w:rsid w:val="006778B9"/>
    <w:rsid w:val="00677C26"/>
    <w:rsid w:val="00692963"/>
    <w:rsid w:val="006979FC"/>
    <w:rsid w:val="00697EBB"/>
    <w:rsid w:val="006A4496"/>
    <w:rsid w:val="006A72B0"/>
    <w:rsid w:val="006B1AB2"/>
    <w:rsid w:val="006B1D08"/>
    <w:rsid w:val="006C16A9"/>
    <w:rsid w:val="006D0BAB"/>
    <w:rsid w:val="006E26A1"/>
    <w:rsid w:val="006E2820"/>
    <w:rsid w:val="006E5573"/>
    <w:rsid w:val="006F1E5C"/>
    <w:rsid w:val="00703EE2"/>
    <w:rsid w:val="0070496F"/>
    <w:rsid w:val="00704AE3"/>
    <w:rsid w:val="0071018A"/>
    <w:rsid w:val="007118B2"/>
    <w:rsid w:val="00714032"/>
    <w:rsid w:val="007246EA"/>
    <w:rsid w:val="00725A59"/>
    <w:rsid w:val="00737BF3"/>
    <w:rsid w:val="007520A4"/>
    <w:rsid w:val="00760BBC"/>
    <w:rsid w:val="00764DD3"/>
    <w:rsid w:val="00775D58"/>
    <w:rsid w:val="00790C7B"/>
    <w:rsid w:val="00795473"/>
    <w:rsid w:val="0079581C"/>
    <w:rsid w:val="007A05C3"/>
    <w:rsid w:val="007A3021"/>
    <w:rsid w:val="007B3376"/>
    <w:rsid w:val="007C16B0"/>
    <w:rsid w:val="007C1D56"/>
    <w:rsid w:val="007C6497"/>
    <w:rsid w:val="007D16BF"/>
    <w:rsid w:val="007D28F4"/>
    <w:rsid w:val="007D48FF"/>
    <w:rsid w:val="007D5DB5"/>
    <w:rsid w:val="007D77A4"/>
    <w:rsid w:val="007F0123"/>
    <w:rsid w:val="007F11C7"/>
    <w:rsid w:val="007F3686"/>
    <w:rsid w:val="007F584B"/>
    <w:rsid w:val="007F6182"/>
    <w:rsid w:val="0080552E"/>
    <w:rsid w:val="00831342"/>
    <w:rsid w:val="00832C92"/>
    <w:rsid w:val="008367F4"/>
    <w:rsid w:val="008431A3"/>
    <w:rsid w:val="00846E8C"/>
    <w:rsid w:val="00847536"/>
    <w:rsid w:val="008623F1"/>
    <w:rsid w:val="00890D61"/>
    <w:rsid w:val="00891E59"/>
    <w:rsid w:val="008A1453"/>
    <w:rsid w:val="008A239C"/>
    <w:rsid w:val="008A55E0"/>
    <w:rsid w:val="008B2591"/>
    <w:rsid w:val="008B4F88"/>
    <w:rsid w:val="008D119B"/>
    <w:rsid w:val="008D4CBC"/>
    <w:rsid w:val="008D4CE8"/>
    <w:rsid w:val="008D7DC1"/>
    <w:rsid w:val="008E222C"/>
    <w:rsid w:val="008E27D6"/>
    <w:rsid w:val="008F138B"/>
    <w:rsid w:val="008F56DB"/>
    <w:rsid w:val="008F716A"/>
    <w:rsid w:val="00907228"/>
    <w:rsid w:val="00910252"/>
    <w:rsid w:val="009149D5"/>
    <w:rsid w:val="00922760"/>
    <w:rsid w:val="00924325"/>
    <w:rsid w:val="00924B1C"/>
    <w:rsid w:val="00927986"/>
    <w:rsid w:val="00941F45"/>
    <w:rsid w:val="00947201"/>
    <w:rsid w:val="00955699"/>
    <w:rsid w:val="00960F95"/>
    <w:rsid w:val="00971357"/>
    <w:rsid w:val="009716F9"/>
    <w:rsid w:val="00972C6B"/>
    <w:rsid w:val="009775E6"/>
    <w:rsid w:val="009804CD"/>
    <w:rsid w:val="00983AC6"/>
    <w:rsid w:val="00985247"/>
    <w:rsid w:val="00986BF4"/>
    <w:rsid w:val="009901C0"/>
    <w:rsid w:val="00997673"/>
    <w:rsid w:val="009B2912"/>
    <w:rsid w:val="009C4D8A"/>
    <w:rsid w:val="009C70B7"/>
    <w:rsid w:val="009D1F7E"/>
    <w:rsid w:val="009D248C"/>
    <w:rsid w:val="009D3BAB"/>
    <w:rsid w:val="009D40A0"/>
    <w:rsid w:val="009D41D9"/>
    <w:rsid w:val="009D4A5A"/>
    <w:rsid w:val="009D4CBD"/>
    <w:rsid w:val="009E6636"/>
    <w:rsid w:val="009F2D08"/>
    <w:rsid w:val="009F6CA0"/>
    <w:rsid w:val="00A00F1F"/>
    <w:rsid w:val="00A06187"/>
    <w:rsid w:val="00A16AA7"/>
    <w:rsid w:val="00A16BAC"/>
    <w:rsid w:val="00A17A48"/>
    <w:rsid w:val="00A234F7"/>
    <w:rsid w:val="00A24AEF"/>
    <w:rsid w:val="00A30A07"/>
    <w:rsid w:val="00A34960"/>
    <w:rsid w:val="00A42EA1"/>
    <w:rsid w:val="00A4479C"/>
    <w:rsid w:val="00A53BC0"/>
    <w:rsid w:val="00A54C66"/>
    <w:rsid w:val="00A63BB6"/>
    <w:rsid w:val="00A65AF9"/>
    <w:rsid w:val="00A75F49"/>
    <w:rsid w:val="00A808E5"/>
    <w:rsid w:val="00A81810"/>
    <w:rsid w:val="00A81B5F"/>
    <w:rsid w:val="00A87AA0"/>
    <w:rsid w:val="00A92EB7"/>
    <w:rsid w:val="00A930EB"/>
    <w:rsid w:val="00AA5F68"/>
    <w:rsid w:val="00AC0804"/>
    <w:rsid w:val="00AC121F"/>
    <w:rsid w:val="00AC28E8"/>
    <w:rsid w:val="00AE6E29"/>
    <w:rsid w:val="00AE6E2D"/>
    <w:rsid w:val="00AE7FA3"/>
    <w:rsid w:val="00AF109A"/>
    <w:rsid w:val="00AF3B57"/>
    <w:rsid w:val="00AF4B86"/>
    <w:rsid w:val="00AF4D0C"/>
    <w:rsid w:val="00AF6882"/>
    <w:rsid w:val="00B05C04"/>
    <w:rsid w:val="00B12A0A"/>
    <w:rsid w:val="00B175C6"/>
    <w:rsid w:val="00B41E6A"/>
    <w:rsid w:val="00B56A81"/>
    <w:rsid w:val="00B576DD"/>
    <w:rsid w:val="00B60C2A"/>
    <w:rsid w:val="00B732A7"/>
    <w:rsid w:val="00B77E15"/>
    <w:rsid w:val="00B81666"/>
    <w:rsid w:val="00B9283D"/>
    <w:rsid w:val="00B943D5"/>
    <w:rsid w:val="00BA1FD6"/>
    <w:rsid w:val="00BA4E64"/>
    <w:rsid w:val="00BA7769"/>
    <w:rsid w:val="00BB2A51"/>
    <w:rsid w:val="00BB72FA"/>
    <w:rsid w:val="00BC2760"/>
    <w:rsid w:val="00BC3943"/>
    <w:rsid w:val="00BD2186"/>
    <w:rsid w:val="00BD4C08"/>
    <w:rsid w:val="00BE00FA"/>
    <w:rsid w:val="00BE0C28"/>
    <w:rsid w:val="00BF4384"/>
    <w:rsid w:val="00C52B3F"/>
    <w:rsid w:val="00C556FC"/>
    <w:rsid w:val="00C630A1"/>
    <w:rsid w:val="00C653ED"/>
    <w:rsid w:val="00C6659E"/>
    <w:rsid w:val="00C72585"/>
    <w:rsid w:val="00C7687A"/>
    <w:rsid w:val="00C90D52"/>
    <w:rsid w:val="00C927D4"/>
    <w:rsid w:val="00CA0004"/>
    <w:rsid w:val="00CC36F3"/>
    <w:rsid w:val="00CD30D9"/>
    <w:rsid w:val="00CD4502"/>
    <w:rsid w:val="00CD5828"/>
    <w:rsid w:val="00D168B0"/>
    <w:rsid w:val="00D25252"/>
    <w:rsid w:val="00D2615A"/>
    <w:rsid w:val="00D350AB"/>
    <w:rsid w:val="00D40905"/>
    <w:rsid w:val="00D54AF3"/>
    <w:rsid w:val="00D61888"/>
    <w:rsid w:val="00D664A9"/>
    <w:rsid w:val="00D67D6C"/>
    <w:rsid w:val="00D9369E"/>
    <w:rsid w:val="00D93B1B"/>
    <w:rsid w:val="00D94058"/>
    <w:rsid w:val="00DA105B"/>
    <w:rsid w:val="00DA5C05"/>
    <w:rsid w:val="00DA67C1"/>
    <w:rsid w:val="00DB0929"/>
    <w:rsid w:val="00DB1A0D"/>
    <w:rsid w:val="00DB634C"/>
    <w:rsid w:val="00DD578F"/>
    <w:rsid w:val="00DE4CCE"/>
    <w:rsid w:val="00DF4DCD"/>
    <w:rsid w:val="00E0517F"/>
    <w:rsid w:val="00E14BEC"/>
    <w:rsid w:val="00E15C38"/>
    <w:rsid w:val="00E326B3"/>
    <w:rsid w:val="00E34774"/>
    <w:rsid w:val="00E63F8E"/>
    <w:rsid w:val="00E86BB4"/>
    <w:rsid w:val="00E905FF"/>
    <w:rsid w:val="00E90B9A"/>
    <w:rsid w:val="00E9358C"/>
    <w:rsid w:val="00E93807"/>
    <w:rsid w:val="00E9422D"/>
    <w:rsid w:val="00E944CD"/>
    <w:rsid w:val="00EA0AF1"/>
    <w:rsid w:val="00EC47BF"/>
    <w:rsid w:val="00ED2870"/>
    <w:rsid w:val="00ED489D"/>
    <w:rsid w:val="00EE1DFA"/>
    <w:rsid w:val="00EF06A8"/>
    <w:rsid w:val="00EF5A80"/>
    <w:rsid w:val="00F07FA5"/>
    <w:rsid w:val="00F13347"/>
    <w:rsid w:val="00F16A99"/>
    <w:rsid w:val="00F1701A"/>
    <w:rsid w:val="00F321A3"/>
    <w:rsid w:val="00F35631"/>
    <w:rsid w:val="00F35FC7"/>
    <w:rsid w:val="00F46AE6"/>
    <w:rsid w:val="00F47378"/>
    <w:rsid w:val="00F50BB0"/>
    <w:rsid w:val="00F516A7"/>
    <w:rsid w:val="00F541E2"/>
    <w:rsid w:val="00F544E9"/>
    <w:rsid w:val="00F5757A"/>
    <w:rsid w:val="00F60E3F"/>
    <w:rsid w:val="00F65955"/>
    <w:rsid w:val="00F65E42"/>
    <w:rsid w:val="00F76CF6"/>
    <w:rsid w:val="00F87D8F"/>
    <w:rsid w:val="00F9158B"/>
    <w:rsid w:val="00FA0840"/>
    <w:rsid w:val="00FA3C9E"/>
    <w:rsid w:val="00FD0028"/>
    <w:rsid w:val="00FD2E4F"/>
    <w:rsid w:val="00FE0E4F"/>
    <w:rsid w:val="00FE756A"/>
    <w:rsid w:val="00FF6A3C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984D6"/>
  <w15:docId w15:val="{8DB4E8AE-E083-4F4E-840B-AB3A67A4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4A9"/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qFormat/>
    <w:rsid w:val="00D664A9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64A9"/>
    <w:rPr>
      <w:rFonts w:ascii="Arial" w:eastAsia="Times New Roman" w:hAnsi="Arial" w:cs="Times New Roman"/>
      <w:b/>
      <w:bCs/>
      <w:sz w:val="28"/>
      <w:szCs w:val="20"/>
    </w:rPr>
  </w:style>
  <w:style w:type="paragraph" w:styleId="Zkladntext">
    <w:name w:val="Body Text"/>
    <w:basedOn w:val="Normln"/>
    <w:link w:val="ZkladntextChar"/>
    <w:rsid w:val="00D664A9"/>
    <w:pPr>
      <w:spacing w:before="120" w:after="120" w:line="360" w:lineRule="auto"/>
    </w:pPr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664A9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styleId="Hypertextovodkaz">
    <w:name w:val="Hyperlink"/>
    <w:rsid w:val="00D664A9"/>
    <w:rPr>
      <w:color w:val="0000FF"/>
      <w:u w:val="single"/>
    </w:rPr>
  </w:style>
  <w:style w:type="paragraph" w:styleId="Zhlav">
    <w:name w:val="header"/>
    <w:basedOn w:val="Normln"/>
    <w:link w:val="ZhlavChar"/>
    <w:rsid w:val="00D664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664A9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D664A9"/>
  </w:style>
  <w:style w:type="paragraph" w:styleId="Textkomente">
    <w:name w:val="annotation text"/>
    <w:basedOn w:val="Normln"/>
    <w:link w:val="TextkomenteChar"/>
    <w:uiPriority w:val="99"/>
    <w:semiHidden/>
    <w:unhideWhenUsed/>
    <w:rsid w:val="00D664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4A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66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4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qFormat/>
    <w:rsid w:val="00D664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4A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4A9"/>
    <w:rPr>
      <w:rFonts w:ascii="Lucida Grande" w:eastAsia="Times New Roman" w:hAnsi="Lucida Grande" w:cs="Lucida Grand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6A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A99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B1A0D"/>
    <w:rPr>
      <w:sz w:val="16"/>
      <w:szCs w:val="16"/>
    </w:rPr>
  </w:style>
  <w:style w:type="character" w:customStyle="1" w:styleId="aqj">
    <w:name w:val="aqj"/>
    <w:basedOn w:val="Standardnpsmoodstavce"/>
    <w:rsid w:val="00A24AEF"/>
  </w:style>
  <w:style w:type="character" w:customStyle="1" w:styleId="apple-converted-space">
    <w:name w:val="apple-converted-space"/>
    <w:basedOn w:val="Standardnpsmoodstavce"/>
    <w:rsid w:val="00231259"/>
  </w:style>
  <w:style w:type="paragraph" w:styleId="Normlnweb">
    <w:name w:val="Normal (Web)"/>
    <w:basedOn w:val="Normln"/>
    <w:uiPriority w:val="99"/>
    <w:semiHidden/>
    <w:unhideWhenUsed/>
    <w:rsid w:val="000C20D2"/>
  </w:style>
  <w:style w:type="paragraph" w:styleId="Odstavecseseznamem">
    <w:name w:val="List Paragraph"/>
    <w:basedOn w:val="Normln"/>
    <w:uiPriority w:val="34"/>
    <w:qFormat/>
    <w:rsid w:val="00677C2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7DB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62056"/>
    <w:rPr>
      <w:rFonts w:ascii="Times New Roman" w:eastAsia="Times New Roman" w:hAnsi="Times New Roman" w:cs="Times New Roman"/>
    </w:rPr>
  </w:style>
  <w:style w:type="paragraph" w:customStyle="1" w:styleId="CommentSubject1">
    <w:name w:val="Comment Subject1"/>
    <w:next w:val="Normln"/>
    <w:autoRedefine/>
    <w:rsid w:val="00DB0929"/>
    <w:rPr>
      <w:rFonts w:ascii="Times New Roman" w:eastAsia="ヒラギノ角ゴ Pro W3" w:hAnsi="Times New Roman" w:cs="Times New Roman"/>
      <w:b/>
      <w:color w:val="000000"/>
      <w:sz w:val="20"/>
      <w:szCs w:val="20"/>
    </w:rPr>
  </w:style>
  <w:style w:type="paragraph" w:customStyle="1" w:styleId="Bezmezer1">
    <w:name w:val="Bez mezer1"/>
    <w:uiPriority w:val="1"/>
    <w:qFormat/>
    <w:rsid w:val="00DB0929"/>
    <w:pPr>
      <w:autoSpaceDE w:val="0"/>
      <w:autoSpaceDN w:val="0"/>
      <w:adjustRightInd w:val="0"/>
    </w:pPr>
    <w:rPr>
      <w:rFonts w:ascii="Times New Roman" w:eastAsia="ヒラギノ角ゴ Pro W3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ogitech.com/cs-cz/hom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ogitechczsk" TargetMode="External"/><Relationship Id="rId17" Type="http://schemas.openxmlformats.org/officeDocument/2006/relationships/hyperlink" Target="http://www.logite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Logit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.logitech.com/?p=232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www.logitech.com/news/mxanywhere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0F0C-B283-4B49-8125-A74AB14B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Mieszczak</dc:creator>
  <cp:keywords/>
  <dc:description/>
  <cp:lastModifiedBy>Leona</cp:lastModifiedBy>
  <cp:revision>4</cp:revision>
  <cp:lastPrinted>2014-08-14T17:13:00Z</cp:lastPrinted>
  <dcterms:created xsi:type="dcterms:W3CDTF">2015-07-21T08:05:00Z</dcterms:created>
  <dcterms:modified xsi:type="dcterms:W3CDTF">2015-07-21T08:10:00Z</dcterms:modified>
</cp:coreProperties>
</file>