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B1" w:rsidRDefault="00AA199A" w:rsidP="00A714B1">
      <w:pPr>
        <w:pStyle w:val="Heading2"/>
        <w:jc w:val="right"/>
        <w:rPr>
          <w:noProof/>
        </w:rPr>
      </w:pPr>
      <w:r>
        <w:rPr>
          <w:rFonts w:ascii="Times New Roman" w:hAnsi="Times New Roman"/>
          <w:b w:val="0"/>
          <w:bCs w:val="0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-195580</wp:posOffset>
            </wp:positionV>
            <wp:extent cx="3121025" cy="538480"/>
            <wp:effectExtent l="0" t="0" r="0" b="0"/>
            <wp:wrapTight wrapText="bothSides">
              <wp:wrapPolygon edited="0">
                <wp:start x="1934" y="2038"/>
                <wp:lineTo x="1758" y="12226"/>
                <wp:lineTo x="2109" y="18340"/>
                <wp:lineTo x="2637" y="20377"/>
                <wp:lineTo x="15118" y="20377"/>
                <wp:lineTo x="19688" y="13245"/>
                <wp:lineTo x="19337" y="4075"/>
                <wp:lineTo x="11778" y="2038"/>
                <wp:lineTo x="1934" y="203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_Black.pn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21025" cy="53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A714B1" w:rsidRPr="00396C8E" w:rsidRDefault="00A714B1" w:rsidP="00A714B1">
      <w:pPr>
        <w:rPr>
          <w:rFonts w:ascii="Arial" w:hAnsi="Arial"/>
          <w:sz w:val="20"/>
          <w:szCs w:val="20"/>
        </w:rPr>
      </w:pPr>
    </w:p>
    <w:p w:rsidR="00A714B1" w:rsidRPr="00396C8E" w:rsidRDefault="00A714B1" w:rsidP="00A714B1">
      <w:pPr>
        <w:rPr>
          <w:rFonts w:ascii="Arial" w:hAnsi="Arial"/>
          <w:sz w:val="20"/>
          <w:szCs w:val="20"/>
        </w:rPr>
      </w:pPr>
    </w:p>
    <w:p w:rsidR="00A714B1" w:rsidRPr="006073B1" w:rsidRDefault="00A714B1" w:rsidP="00A714B1">
      <w:pPr>
        <w:pStyle w:val="Heading2"/>
        <w:jc w:val="left"/>
        <w:rPr>
          <w:b w:val="0"/>
          <w:noProof/>
          <w:color w:val="3C3C3B"/>
        </w:rPr>
      </w:pPr>
      <w:r w:rsidRPr="006073B1">
        <w:rPr>
          <w:b w:val="0"/>
          <w:noProof/>
          <w:color w:val="3C3C3B"/>
        </w:rPr>
        <w:t>Fact Sheet</w:t>
      </w:r>
    </w:p>
    <w:p w:rsidR="00A714B1" w:rsidRPr="006073B1" w:rsidRDefault="00A714B1" w:rsidP="00A714B1">
      <w:pPr>
        <w:rPr>
          <w:rFonts w:ascii="Arial" w:hAnsi="Arial" w:cs="Arial"/>
          <w:sz w:val="20"/>
          <w:szCs w:val="20"/>
        </w:rPr>
      </w:pPr>
    </w:p>
    <w:p w:rsidR="00A714B1" w:rsidRPr="006073B1" w:rsidRDefault="00A714B1" w:rsidP="00A714B1">
      <w:pPr>
        <w:rPr>
          <w:rFonts w:ascii="Arial" w:hAnsi="Arial" w:cs="Arial"/>
          <w:sz w:val="20"/>
          <w:szCs w:val="20"/>
        </w:rPr>
      </w:pPr>
    </w:p>
    <w:p w:rsidR="00A714B1" w:rsidRPr="006073B1" w:rsidRDefault="00167634" w:rsidP="00A714B1">
      <w:pPr>
        <w:rPr>
          <w:rFonts w:ascii="Arial" w:hAnsi="Arial" w:cs="Arial"/>
          <w:noProof/>
          <w:sz w:val="36"/>
          <w:szCs w:val="32"/>
          <w:lang w:eastAsia="ja-JP"/>
        </w:rPr>
      </w:pPr>
      <w:r w:rsidRPr="006073B1">
        <w:rPr>
          <w:rFonts w:ascii="Arial" w:hAnsi="Arial" w:cs="Arial"/>
          <w:noProof/>
          <w:sz w:val="36"/>
          <w:szCs w:val="32"/>
          <w:lang w:eastAsia="ja-JP"/>
        </w:rPr>
        <w:t xml:space="preserve">UE </w:t>
      </w:r>
      <w:r w:rsidR="00E17AF9" w:rsidRPr="006073B1">
        <w:rPr>
          <w:rFonts w:ascii="Arial" w:hAnsi="Arial" w:cs="Arial"/>
          <w:noProof/>
          <w:sz w:val="36"/>
          <w:szCs w:val="32"/>
          <w:lang w:eastAsia="ja-JP"/>
        </w:rPr>
        <w:t>ROLL</w:t>
      </w:r>
      <w:r w:rsidR="00857E5C" w:rsidRPr="006073B1">
        <w:rPr>
          <w:rFonts w:ascii="Arial" w:hAnsi="Arial" w:cs="Arial"/>
          <w:noProof/>
          <w:sz w:val="36"/>
          <w:szCs w:val="32"/>
          <w:lang w:eastAsia="ja-JP"/>
        </w:rPr>
        <w:t xml:space="preserve"> 2</w:t>
      </w:r>
    </w:p>
    <w:p w:rsidR="00C572B2" w:rsidRPr="006073B1" w:rsidRDefault="006F7AAA" w:rsidP="00A714B1">
      <w:pPr>
        <w:spacing w:before="60" w:after="600"/>
        <w:rPr>
          <w:rFonts w:ascii="Arial" w:hAnsi="Arial" w:cs="Arial"/>
          <w:noProof/>
          <w:sz w:val="32"/>
          <w:szCs w:val="32"/>
          <w:lang w:eastAsia="ja-JP"/>
        </w:rPr>
      </w:pPr>
      <w:r>
        <w:rPr>
          <w:rFonts w:ascii="Arial" w:hAnsi="Arial" w:cs="Arial"/>
          <w:noProof/>
          <w:sz w:val="32"/>
          <w:szCs w:val="32"/>
          <w:lang w:eastAsia="ja-JP"/>
        </w:rPr>
        <w:t>B</w:t>
      </w:r>
      <w:r w:rsidR="00E94DDE" w:rsidRPr="006073B1">
        <w:rPr>
          <w:rFonts w:ascii="Arial" w:hAnsi="Arial" w:cs="Arial"/>
          <w:noProof/>
          <w:sz w:val="32"/>
          <w:szCs w:val="32"/>
          <w:lang w:eastAsia="ja-JP"/>
        </w:rPr>
        <w:t>etter</w:t>
      </w:r>
      <w:r w:rsidR="008D02BD" w:rsidRPr="006073B1">
        <w:rPr>
          <w:rFonts w:ascii="Arial" w:hAnsi="Arial" w:cs="Arial"/>
          <w:noProof/>
          <w:sz w:val="32"/>
          <w:szCs w:val="32"/>
          <w:lang w:eastAsia="ja-JP"/>
        </w:rPr>
        <w:t>,</w:t>
      </w:r>
      <w:r w:rsidR="00E94DDE" w:rsidRPr="006073B1">
        <w:rPr>
          <w:rFonts w:ascii="Arial" w:hAnsi="Arial" w:cs="Arial"/>
          <w:noProof/>
          <w:sz w:val="32"/>
          <w:szCs w:val="32"/>
          <w:lang w:eastAsia="ja-JP"/>
        </w:rPr>
        <w:t xml:space="preserve"> </w:t>
      </w:r>
      <w:r w:rsidR="007278AD" w:rsidRPr="006073B1">
        <w:rPr>
          <w:rFonts w:ascii="Arial" w:hAnsi="Arial" w:cs="Arial"/>
          <w:noProof/>
          <w:sz w:val="32"/>
          <w:szCs w:val="32"/>
          <w:lang w:eastAsia="ja-JP"/>
        </w:rPr>
        <w:t>louder</w:t>
      </w:r>
      <w:r w:rsidR="008D02BD" w:rsidRPr="006073B1">
        <w:rPr>
          <w:rFonts w:ascii="Arial" w:hAnsi="Arial" w:cs="Arial"/>
          <w:noProof/>
          <w:sz w:val="32"/>
          <w:szCs w:val="32"/>
          <w:lang w:eastAsia="ja-JP"/>
        </w:rPr>
        <w:t>, stronger.</w:t>
      </w:r>
    </w:p>
    <w:p w:rsidR="00A714B1" w:rsidRPr="006073B1" w:rsidRDefault="00A714B1" w:rsidP="00A714B1">
      <w:pPr>
        <w:pStyle w:val="Heading3"/>
        <w:spacing w:after="120"/>
        <w:jc w:val="both"/>
        <w:rPr>
          <w:rFonts w:ascii="Arial" w:hAnsi="Arial" w:cs="Arial"/>
          <w:color w:val="FF0000"/>
          <w:sz w:val="24"/>
        </w:rPr>
      </w:pPr>
      <w:r w:rsidRPr="006073B1">
        <w:rPr>
          <w:rFonts w:ascii="Arial" w:hAnsi="Arial" w:cs="Arial"/>
          <w:b w:val="0"/>
          <w:sz w:val="24"/>
        </w:rPr>
        <w:t xml:space="preserve">Announcement Date: </w:t>
      </w:r>
      <w:r w:rsidR="00857E5C" w:rsidRPr="006073B1">
        <w:rPr>
          <w:rFonts w:ascii="Arial" w:hAnsi="Arial" w:cs="Arial"/>
          <w:b w:val="0"/>
          <w:sz w:val="24"/>
        </w:rPr>
        <w:t>May 24, 2016</w:t>
      </w:r>
      <w:r w:rsidRPr="006073B1">
        <w:rPr>
          <w:rFonts w:ascii="Arial" w:hAnsi="Arial" w:cs="Arial"/>
          <w:color w:val="FF0000"/>
          <w:sz w:val="24"/>
        </w:rPr>
        <w:tab/>
        <w:t xml:space="preserve"> </w:t>
      </w:r>
      <w:r w:rsidRPr="006073B1">
        <w:rPr>
          <w:rFonts w:ascii="Arial" w:hAnsi="Arial" w:cs="Arial"/>
          <w:color w:val="FF0000"/>
          <w:sz w:val="24"/>
        </w:rPr>
        <w:tab/>
      </w:r>
      <w:r w:rsidRPr="006073B1">
        <w:rPr>
          <w:rFonts w:ascii="Arial" w:hAnsi="Arial" w:cs="Arial"/>
          <w:b w:val="0"/>
          <w:sz w:val="24"/>
        </w:rPr>
        <w:t xml:space="preserve">Shipping: </w:t>
      </w:r>
      <w:r w:rsidR="00857E5C" w:rsidRPr="006073B1">
        <w:rPr>
          <w:rFonts w:ascii="Arial" w:hAnsi="Arial" w:cs="Arial"/>
          <w:b w:val="0"/>
          <w:sz w:val="24"/>
        </w:rPr>
        <w:t>May 2016</w:t>
      </w:r>
    </w:p>
    <w:p w:rsidR="00A714B1" w:rsidRPr="006073B1" w:rsidRDefault="00A714B1" w:rsidP="00A714B1">
      <w:pPr>
        <w:spacing w:after="360"/>
        <w:rPr>
          <w:rFonts w:ascii="Arial" w:hAnsi="Arial" w:cs="Arial"/>
        </w:rPr>
      </w:pPr>
      <w:r w:rsidRPr="006073B1">
        <w:rPr>
          <w:rFonts w:ascii="Arial" w:hAnsi="Arial" w:cs="Arial"/>
        </w:rPr>
        <w:t xml:space="preserve">Price: </w:t>
      </w:r>
      <w:r w:rsidR="006C4343">
        <w:rPr>
          <w:rFonts w:ascii="Arial" w:hAnsi="Arial" w:cs="Arial"/>
        </w:rPr>
        <w:t>€</w:t>
      </w:r>
      <w:r w:rsidR="00191DA7" w:rsidRPr="006073B1">
        <w:rPr>
          <w:rFonts w:ascii="Arial" w:hAnsi="Arial" w:cs="Arial"/>
        </w:rPr>
        <w:t>99</w:t>
      </w:r>
      <w:r w:rsidRPr="006073B1">
        <w:rPr>
          <w:rFonts w:ascii="Arial" w:hAnsi="Arial" w:cs="Arial"/>
        </w:rPr>
        <w:tab/>
      </w:r>
      <w:r w:rsidRPr="006073B1">
        <w:rPr>
          <w:rFonts w:ascii="Arial" w:hAnsi="Arial" w:cs="Arial"/>
        </w:rPr>
        <w:tab/>
      </w:r>
      <w:r w:rsidRPr="006073B1">
        <w:rPr>
          <w:rFonts w:ascii="Arial" w:hAnsi="Arial" w:cs="Arial"/>
        </w:rPr>
        <w:tab/>
      </w:r>
      <w:r w:rsidRPr="006073B1">
        <w:rPr>
          <w:rFonts w:ascii="Arial" w:hAnsi="Arial" w:cs="Arial"/>
        </w:rPr>
        <w:tab/>
      </w:r>
      <w:r w:rsidRPr="006073B1">
        <w:rPr>
          <w:rFonts w:ascii="Arial" w:hAnsi="Arial" w:cs="Arial"/>
        </w:rPr>
        <w:tab/>
        <w:t xml:space="preserve">  </w:t>
      </w:r>
      <w:r w:rsidR="00191DA7" w:rsidRPr="006073B1">
        <w:rPr>
          <w:rFonts w:ascii="Arial" w:hAnsi="Arial" w:cs="Arial"/>
        </w:rPr>
        <w:tab/>
      </w:r>
      <w:r w:rsidRPr="006073B1">
        <w:rPr>
          <w:rFonts w:ascii="Arial" w:hAnsi="Arial" w:cs="Arial"/>
        </w:rPr>
        <w:t xml:space="preserve">Available at: </w:t>
      </w:r>
      <w:hyperlink r:id="rId8" w:history="1">
        <w:r w:rsidR="001E5BE1" w:rsidRPr="006073B1">
          <w:rPr>
            <w:rStyle w:val="Hyperlink"/>
            <w:rFonts w:ascii="Arial" w:hAnsi="Arial" w:cs="Arial"/>
          </w:rPr>
          <w:t>www.ultimateears.com</w:t>
        </w:r>
      </w:hyperlink>
      <w:r w:rsidR="001E5BE1" w:rsidRPr="006073B1">
        <w:rPr>
          <w:rFonts w:ascii="Arial" w:hAnsi="Arial" w:cs="Arial"/>
        </w:rPr>
        <w:t xml:space="preserve"> </w:t>
      </w:r>
    </w:p>
    <w:p w:rsidR="00A714B1" w:rsidRPr="006073B1" w:rsidRDefault="00A714B1" w:rsidP="00A714B1">
      <w:pPr>
        <w:pStyle w:val="Heading3"/>
        <w:spacing w:before="0" w:after="0"/>
        <w:rPr>
          <w:rFonts w:ascii="Arial" w:hAnsi="Arial" w:cs="Arial"/>
        </w:rPr>
      </w:pPr>
      <w:r w:rsidRPr="006073B1">
        <w:rPr>
          <w:rFonts w:ascii="Arial" w:hAnsi="Arial" w:cs="Arial"/>
        </w:rPr>
        <w:t>Product Description</w:t>
      </w:r>
    </w:p>
    <w:p w:rsidR="00127538" w:rsidRPr="006073B1" w:rsidRDefault="007278AD" w:rsidP="00127538">
      <w:pPr>
        <w:rPr>
          <w:rFonts w:ascii="Arial" w:hAnsi="Arial" w:cs="Arial"/>
          <w:sz w:val="22"/>
          <w:szCs w:val="22"/>
        </w:rPr>
      </w:pPr>
      <w:r w:rsidRPr="006073B1">
        <w:rPr>
          <w:rFonts w:ascii="Arial" w:hAnsi="Arial" w:cs="Arial"/>
          <w:sz w:val="22"/>
          <w:szCs w:val="22"/>
        </w:rPr>
        <w:t xml:space="preserve">UE ROLL 2 is the most </w:t>
      </w:r>
      <w:r w:rsidR="008D02BD" w:rsidRPr="006073B1">
        <w:rPr>
          <w:rFonts w:ascii="Arial" w:hAnsi="Arial" w:cs="Arial"/>
          <w:sz w:val="22"/>
          <w:szCs w:val="22"/>
        </w:rPr>
        <w:t>convenient</w:t>
      </w:r>
      <w:r w:rsidRPr="006073B1">
        <w:rPr>
          <w:rFonts w:ascii="Arial" w:hAnsi="Arial" w:cs="Arial"/>
          <w:sz w:val="22"/>
          <w:szCs w:val="22"/>
        </w:rPr>
        <w:t>,</w:t>
      </w:r>
      <w:r w:rsidR="008D02BD" w:rsidRPr="006073B1">
        <w:rPr>
          <w:rFonts w:ascii="Arial" w:hAnsi="Arial" w:cs="Arial"/>
          <w:sz w:val="22"/>
          <w:szCs w:val="22"/>
        </w:rPr>
        <w:t xml:space="preserve"> anywhere-you-go-proof</w:t>
      </w:r>
      <w:r w:rsidR="00127538" w:rsidRPr="006073B1">
        <w:rPr>
          <w:rFonts w:ascii="Arial" w:hAnsi="Arial" w:cs="Arial"/>
          <w:sz w:val="22"/>
          <w:szCs w:val="22"/>
        </w:rPr>
        <w:t xml:space="preserve"> </w:t>
      </w:r>
      <w:r w:rsidRPr="006073B1">
        <w:rPr>
          <w:rFonts w:ascii="Arial" w:hAnsi="Arial" w:cs="Arial"/>
          <w:sz w:val="22"/>
          <w:szCs w:val="22"/>
        </w:rPr>
        <w:t xml:space="preserve">wireless </w:t>
      </w:r>
      <w:r w:rsidR="00127538" w:rsidRPr="006073B1">
        <w:rPr>
          <w:rFonts w:ascii="Arial" w:hAnsi="Arial" w:cs="Arial"/>
          <w:sz w:val="22"/>
          <w:szCs w:val="22"/>
        </w:rPr>
        <w:t xml:space="preserve">speaker </w:t>
      </w:r>
      <w:r w:rsidRPr="006073B1">
        <w:rPr>
          <w:rFonts w:ascii="Arial" w:hAnsi="Arial" w:cs="Arial"/>
          <w:sz w:val="22"/>
          <w:szCs w:val="22"/>
        </w:rPr>
        <w:t>that allows you to</w:t>
      </w:r>
      <w:r w:rsidR="008D02BD" w:rsidRPr="006073B1">
        <w:rPr>
          <w:rFonts w:ascii="Arial" w:hAnsi="Arial" w:cs="Arial"/>
          <w:sz w:val="22"/>
          <w:szCs w:val="22"/>
        </w:rPr>
        <w:t xml:space="preserve"> take your music </w:t>
      </w:r>
      <w:r w:rsidR="006F7AAA">
        <w:rPr>
          <w:rFonts w:ascii="Arial" w:hAnsi="Arial" w:cs="Arial"/>
          <w:sz w:val="22"/>
          <w:szCs w:val="22"/>
        </w:rPr>
        <w:t>wherever, whenever</w:t>
      </w:r>
      <w:r w:rsidR="008D02BD" w:rsidRPr="006073B1">
        <w:rPr>
          <w:rFonts w:ascii="Arial" w:hAnsi="Arial" w:cs="Arial"/>
          <w:sz w:val="22"/>
          <w:szCs w:val="22"/>
        </w:rPr>
        <w:t>.</w:t>
      </w:r>
      <w:r w:rsidR="00127538" w:rsidRPr="006073B1">
        <w:rPr>
          <w:rFonts w:ascii="Arial" w:hAnsi="Arial" w:cs="Arial"/>
          <w:sz w:val="22"/>
          <w:szCs w:val="22"/>
        </w:rPr>
        <w:t xml:space="preserve"> The perfect musical companion for your next adventure, UE ROLL 2 is equipped with a</w:t>
      </w:r>
      <w:r w:rsidR="003A5233" w:rsidRPr="006073B1">
        <w:rPr>
          <w:rFonts w:ascii="Arial" w:hAnsi="Arial" w:cs="Arial"/>
          <w:sz w:val="22"/>
          <w:szCs w:val="22"/>
        </w:rPr>
        <w:t xml:space="preserve"> b</w:t>
      </w:r>
      <w:r w:rsidR="00127538" w:rsidRPr="006073B1">
        <w:rPr>
          <w:rFonts w:ascii="Arial" w:hAnsi="Arial" w:cs="Arial"/>
          <w:sz w:val="22"/>
          <w:szCs w:val="22"/>
        </w:rPr>
        <w:t>ungee cord</w:t>
      </w:r>
      <w:r w:rsidR="00696291" w:rsidRPr="006073B1">
        <w:rPr>
          <w:rFonts w:ascii="Arial" w:hAnsi="Arial" w:cs="Arial"/>
          <w:sz w:val="22"/>
          <w:szCs w:val="22"/>
        </w:rPr>
        <w:t xml:space="preserve"> loop</w:t>
      </w:r>
      <w:r w:rsidR="003A0C86" w:rsidRPr="006073B1">
        <w:rPr>
          <w:rFonts w:ascii="Arial" w:hAnsi="Arial" w:cs="Arial"/>
          <w:sz w:val="22"/>
          <w:szCs w:val="22"/>
        </w:rPr>
        <w:t xml:space="preserve"> and is waterproof</w:t>
      </w:r>
      <w:r w:rsidR="00127538" w:rsidRPr="006073B1">
        <w:rPr>
          <w:rFonts w:ascii="Arial" w:hAnsi="Arial" w:cs="Arial"/>
          <w:sz w:val="22"/>
          <w:szCs w:val="22"/>
        </w:rPr>
        <w:t>, so you can</w:t>
      </w:r>
      <w:r w:rsidR="008D02BD" w:rsidRPr="006073B1">
        <w:rPr>
          <w:rFonts w:ascii="Arial" w:hAnsi="Arial" w:cs="Arial"/>
          <w:sz w:val="22"/>
          <w:szCs w:val="22"/>
        </w:rPr>
        <w:t xml:space="preserve"> attach</w:t>
      </w:r>
      <w:r w:rsidR="00127538" w:rsidRPr="006073B1">
        <w:rPr>
          <w:rFonts w:ascii="Arial" w:hAnsi="Arial" w:cs="Arial"/>
          <w:sz w:val="22"/>
          <w:szCs w:val="22"/>
        </w:rPr>
        <w:t xml:space="preserve"> it o</w:t>
      </w:r>
      <w:r w:rsidRPr="006073B1">
        <w:rPr>
          <w:rFonts w:ascii="Arial" w:hAnsi="Arial" w:cs="Arial"/>
          <w:sz w:val="22"/>
          <w:szCs w:val="22"/>
        </w:rPr>
        <w:t>n your bike or bag and take it with you</w:t>
      </w:r>
      <w:r w:rsidR="00127538" w:rsidRPr="006073B1">
        <w:rPr>
          <w:rFonts w:ascii="Arial" w:hAnsi="Arial" w:cs="Arial"/>
          <w:sz w:val="22"/>
          <w:szCs w:val="22"/>
        </w:rPr>
        <w:t xml:space="preserve">, </w:t>
      </w:r>
      <w:r w:rsidR="00DB397C" w:rsidRPr="006073B1">
        <w:rPr>
          <w:rFonts w:ascii="Arial" w:hAnsi="Arial" w:cs="Arial"/>
          <w:sz w:val="22"/>
          <w:szCs w:val="22"/>
        </w:rPr>
        <w:t xml:space="preserve">making it </w:t>
      </w:r>
      <w:r w:rsidR="00696291" w:rsidRPr="006073B1">
        <w:rPr>
          <w:rFonts w:ascii="Arial" w:hAnsi="Arial" w:cs="Arial"/>
          <w:sz w:val="22"/>
          <w:szCs w:val="22"/>
        </w:rPr>
        <w:t>the ultimate companion</w:t>
      </w:r>
      <w:r w:rsidR="00DB397C" w:rsidRPr="006073B1">
        <w:rPr>
          <w:rFonts w:ascii="Arial" w:hAnsi="Arial" w:cs="Arial"/>
          <w:sz w:val="22"/>
          <w:szCs w:val="22"/>
        </w:rPr>
        <w:t xml:space="preserve"> you can hang in the shower, bring to the beach or throw in the pool.</w:t>
      </w:r>
      <w:r w:rsidR="00127538" w:rsidRPr="006073B1">
        <w:rPr>
          <w:rFonts w:ascii="Arial" w:hAnsi="Arial" w:cs="Arial"/>
          <w:sz w:val="22"/>
          <w:szCs w:val="22"/>
        </w:rPr>
        <w:t xml:space="preserve"> UE ROLL 2 is 15 percent louder </w:t>
      </w:r>
      <w:r w:rsidR="008D02BD" w:rsidRPr="006073B1">
        <w:rPr>
          <w:rFonts w:ascii="Arial" w:hAnsi="Arial" w:cs="Arial"/>
          <w:sz w:val="22"/>
          <w:szCs w:val="22"/>
        </w:rPr>
        <w:t>than the original UE ROLL</w:t>
      </w:r>
      <w:r w:rsidR="00BD1620">
        <w:rPr>
          <w:rFonts w:ascii="Arial" w:hAnsi="Arial" w:cs="Arial"/>
          <w:sz w:val="22"/>
          <w:szCs w:val="22"/>
        </w:rPr>
        <w:t xml:space="preserve"> and has </w:t>
      </w:r>
      <w:r w:rsidR="005D5A34">
        <w:rPr>
          <w:rFonts w:ascii="Arial" w:hAnsi="Arial" w:cs="Arial"/>
          <w:sz w:val="22"/>
          <w:szCs w:val="22"/>
        </w:rPr>
        <w:t xml:space="preserve">a </w:t>
      </w:r>
      <w:r w:rsidR="00127538" w:rsidRPr="006073B1">
        <w:rPr>
          <w:rFonts w:ascii="Arial" w:hAnsi="Arial" w:cs="Arial"/>
          <w:sz w:val="22"/>
          <w:szCs w:val="22"/>
        </w:rPr>
        <w:t>wireless range of 100-feet</w:t>
      </w:r>
      <w:r w:rsidR="008D02BD" w:rsidRPr="006073B1">
        <w:rPr>
          <w:rFonts w:ascii="Arial" w:hAnsi="Arial" w:cs="Arial"/>
          <w:sz w:val="22"/>
          <w:szCs w:val="22"/>
        </w:rPr>
        <w:t>. With its completely</w:t>
      </w:r>
      <w:r w:rsidR="00127538" w:rsidRPr="006073B1">
        <w:rPr>
          <w:rFonts w:ascii="Arial" w:hAnsi="Arial" w:cs="Arial"/>
          <w:sz w:val="22"/>
          <w:szCs w:val="22"/>
        </w:rPr>
        <w:t xml:space="preserve"> waterproof design (IPX 7 certified)</w:t>
      </w:r>
      <w:r w:rsidR="008D02BD" w:rsidRPr="006073B1">
        <w:rPr>
          <w:rFonts w:ascii="Arial" w:hAnsi="Arial" w:cs="Arial"/>
          <w:sz w:val="22"/>
          <w:szCs w:val="22"/>
        </w:rPr>
        <w:t>,</w:t>
      </w:r>
      <w:r w:rsidR="00127538" w:rsidRPr="006073B1">
        <w:rPr>
          <w:rFonts w:ascii="Arial" w:hAnsi="Arial" w:cs="Arial"/>
          <w:sz w:val="22"/>
          <w:szCs w:val="22"/>
        </w:rPr>
        <w:t xml:space="preserve"> UE ROLL 2 </w:t>
      </w:r>
      <w:r w:rsidR="008D02BD" w:rsidRPr="006073B1">
        <w:rPr>
          <w:rFonts w:ascii="Arial" w:hAnsi="Arial" w:cs="Arial"/>
          <w:sz w:val="22"/>
          <w:szCs w:val="22"/>
        </w:rPr>
        <w:t xml:space="preserve">comes with its very own </w:t>
      </w:r>
      <w:r w:rsidR="006F7AAA">
        <w:rPr>
          <w:rFonts w:ascii="Arial" w:hAnsi="Arial" w:cs="Arial"/>
          <w:sz w:val="22"/>
          <w:szCs w:val="22"/>
        </w:rPr>
        <w:t xml:space="preserve">UE </w:t>
      </w:r>
      <w:proofErr w:type="spellStart"/>
      <w:r w:rsidR="00696291" w:rsidRPr="006073B1">
        <w:rPr>
          <w:rFonts w:ascii="Arial" w:hAnsi="Arial" w:cs="Arial"/>
          <w:sz w:val="22"/>
          <w:szCs w:val="22"/>
        </w:rPr>
        <w:t>F</w:t>
      </w:r>
      <w:r w:rsidR="008D02BD" w:rsidRPr="006073B1">
        <w:rPr>
          <w:rFonts w:ascii="Arial" w:hAnsi="Arial" w:cs="Arial"/>
          <w:sz w:val="22"/>
          <w:szCs w:val="22"/>
        </w:rPr>
        <w:t>loatie</w:t>
      </w:r>
      <w:proofErr w:type="spellEnd"/>
      <w:r w:rsidR="008D02BD" w:rsidRPr="006073B1">
        <w:rPr>
          <w:rFonts w:ascii="Arial" w:hAnsi="Arial" w:cs="Arial"/>
          <w:sz w:val="22"/>
          <w:szCs w:val="22"/>
        </w:rPr>
        <w:t xml:space="preserve"> in every package</w:t>
      </w:r>
      <w:r w:rsidR="003A5233" w:rsidRPr="006073B1">
        <w:rPr>
          <w:rFonts w:ascii="Arial" w:hAnsi="Arial" w:cs="Arial"/>
          <w:sz w:val="22"/>
          <w:szCs w:val="22"/>
        </w:rPr>
        <w:t xml:space="preserve">, so your speaker can float right through the fun and splash up next to you at your pool party. </w:t>
      </w:r>
      <w:r w:rsidR="00127538" w:rsidRPr="006073B1">
        <w:rPr>
          <w:rFonts w:ascii="Arial" w:hAnsi="Arial" w:cs="Arial"/>
          <w:sz w:val="22"/>
          <w:szCs w:val="22"/>
        </w:rPr>
        <w:t>The new and improved speaker keeps the same, sleek</w:t>
      </w:r>
      <w:r w:rsidR="00131043">
        <w:rPr>
          <w:rFonts w:ascii="Arial" w:hAnsi="Arial" w:cs="Arial"/>
          <w:sz w:val="22"/>
          <w:szCs w:val="22"/>
        </w:rPr>
        <w:t>,</w:t>
      </w:r>
      <w:r w:rsidR="00127538" w:rsidRPr="006073B1">
        <w:rPr>
          <w:rFonts w:ascii="Arial" w:hAnsi="Arial" w:cs="Arial"/>
          <w:sz w:val="22"/>
          <w:szCs w:val="22"/>
        </w:rPr>
        <w:t xml:space="preserve"> disk-shape design</w:t>
      </w:r>
      <w:r w:rsidRPr="006073B1">
        <w:rPr>
          <w:rFonts w:ascii="Arial" w:hAnsi="Arial" w:cs="Arial"/>
          <w:sz w:val="22"/>
          <w:szCs w:val="22"/>
        </w:rPr>
        <w:t xml:space="preserve"> of UE ROLL, packing in even </w:t>
      </w:r>
      <w:r w:rsidR="00127538" w:rsidRPr="006073B1">
        <w:rPr>
          <w:rFonts w:ascii="Arial" w:hAnsi="Arial" w:cs="Arial"/>
          <w:sz w:val="22"/>
          <w:szCs w:val="22"/>
        </w:rPr>
        <w:t xml:space="preserve">more without adding extra size or bulk. </w:t>
      </w:r>
    </w:p>
    <w:p w:rsidR="00A714B1" w:rsidRPr="006073B1" w:rsidRDefault="00A714B1" w:rsidP="00A714B1">
      <w:pPr>
        <w:pStyle w:val="Heading3"/>
        <w:rPr>
          <w:rFonts w:ascii="Arial" w:hAnsi="Arial" w:cs="Arial"/>
        </w:rPr>
      </w:pPr>
      <w:r w:rsidRPr="006073B1">
        <w:rPr>
          <w:rFonts w:ascii="Arial" w:hAnsi="Arial" w:cs="Arial"/>
        </w:rPr>
        <w:t>Key Features</w:t>
      </w:r>
    </w:p>
    <w:p w:rsidR="00AC46BC" w:rsidRPr="006073B1" w:rsidRDefault="008D02BD" w:rsidP="001C050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C4343">
        <w:rPr>
          <w:rFonts w:ascii="Arial" w:hAnsi="Arial" w:cs="Arial"/>
          <w:b/>
          <w:noProof/>
          <w:sz w:val="22"/>
          <w:szCs w:val="22"/>
          <w:u w:val="single"/>
          <w:lang w:eastAsia="ja-JP"/>
        </w:rPr>
        <w:t>Even better sound</w:t>
      </w:r>
      <w:r w:rsidR="00A714B1" w:rsidRPr="006073B1">
        <w:rPr>
          <w:rFonts w:ascii="Arial" w:hAnsi="Arial" w:cs="Arial"/>
          <w:sz w:val="22"/>
          <w:szCs w:val="22"/>
        </w:rPr>
        <w:t>:</w:t>
      </w:r>
      <w:r w:rsidR="005B5466" w:rsidRPr="006073B1">
        <w:rPr>
          <w:rFonts w:ascii="Arial" w:hAnsi="Arial" w:cs="Arial"/>
          <w:sz w:val="22"/>
          <w:szCs w:val="22"/>
        </w:rPr>
        <w:t xml:space="preserve"> </w:t>
      </w:r>
      <w:r w:rsidR="00127538" w:rsidRPr="006073B1">
        <w:rPr>
          <w:rFonts w:ascii="Arial" w:hAnsi="Arial" w:cs="Arial"/>
          <w:sz w:val="22"/>
          <w:szCs w:val="22"/>
        </w:rPr>
        <w:t xml:space="preserve">UE ROLL 2 </w:t>
      </w:r>
      <w:r w:rsidRPr="006073B1">
        <w:rPr>
          <w:rFonts w:ascii="Arial" w:hAnsi="Arial" w:cs="Arial"/>
          <w:sz w:val="22"/>
          <w:szCs w:val="22"/>
        </w:rPr>
        <w:t xml:space="preserve">blasts </w:t>
      </w:r>
      <w:r w:rsidR="00127538" w:rsidRPr="006073B1">
        <w:rPr>
          <w:rFonts w:ascii="Arial" w:hAnsi="Arial" w:cs="Arial"/>
          <w:sz w:val="22"/>
          <w:szCs w:val="22"/>
        </w:rPr>
        <w:t xml:space="preserve">out 15 percent more </w:t>
      </w:r>
      <w:proofErr w:type="gramStart"/>
      <w:r w:rsidR="00127538" w:rsidRPr="006073B1">
        <w:rPr>
          <w:rFonts w:ascii="Arial" w:hAnsi="Arial" w:cs="Arial"/>
          <w:sz w:val="22"/>
          <w:szCs w:val="22"/>
        </w:rPr>
        <w:t>sound</w:t>
      </w:r>
      <w:proofErr w:type="gramEnd"/>
      <w:r w:rsidRPr="006073B1">
        <w:rPr>
          <w:rFonts w:ascii="Arial" w:hAnsi="Arial" w:cs="Arial"/>
          <w:sz w:val="22"/>
          <w:szCs w:val="22"/>
        </w:rPr>
        <w:t>, delivering epic tunes in the palm of your hand.</w:t>
      </w:r>
    </w:p>
    <w:p w:rsidR="0056691C" w:rsidRPr="006073B1" w:rsidRDefault="0056691C" w:rsidP="0056691C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127538" w:rsidRPr="006073B1" w:rsidRDefault="008D02BD" w:rsidP="0012753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6073B1">
        <w:rPr>
          <w:rFonts w:ascii="Arial" w:hAnsi="Arial" w:cs="Arial"/>
          <w:b/>
          <w:sz w:val="22"/>
          <w:szCs w:val="22"/>
          <w:u w:val="single"/>
        </w:rPr>
        <w:t>Sti</w:t>
      </w:r>
      <w:r w:rsidR="007278AD" w:rsidRPr="006073B1">
        <w:rPr>
          <w:rFonts w:ascii="Arial" w:hAnsi="Arial" w:cs="Arial"/>
          <w:b/>
          <w:sz w:val="22"/>
          <w:szCs w:val="22"/>
          <w:u w:val="single"/>
        </w:rPr>
        <w:t>ck it on and bring it wherever:</w:t>
      </w:r>
      <w:r w:rsidR="007278AD" w:rsidRPr="006073B1">
        <w:rPr>
          <w:rFonts w:ascii="Arial" w:hAnsi="Arial" w:cs="Arial"/>
          <w:b/>
          <w:sz w:val="22"/>
          <w:szCs w:val="22"/>
        </w:rPr>
        <w:t xml:space="preserve"> </w:t>
      </w:r>
      <w:r w:rsidR="007278AD" w:rsidRPr="006073B1">
        <w:rPr>
          <w:rFonts w:ascii="Arial" w:hAnsi="Arial" w:cs="Arial"/>
          <w:sz w:val="22"/>
          <w:szCs w:val="22"/>
        </w:rPr>
        <w:t xml:space="preserve">With its sleek, disc-shaped design, UE ROLL 2 offers portability and versatility like no other speaker. </w:t>
      </w:r>
      <w:r w:rsidR="00127538" w:rsidRPr="006073B1">
        <w:rPr>
          <w:rFonts w:ascii="Arial" w:hAnsi="Arial" w:cs="Arial"/>
          <w:sz w:val="22"/>
          <w:szCs w:val="22"/>
        </w:rPr>
        <w:t xml:space="preserve">With </w:t>
      </w:r>
      <w:r w:rsidRPr="006073B1">
        <w:rPr>
          <w:rFonts w:ascii="Arial" w:hAnsi="Arial" w:cs="Arial"/>
          <w:sz w:val="22"/>
          <w:szCs w:val="22"/>
        </w:rPr>
        <w:t>its</w:t>
      </w:r>
      <w:r w:rsidR="00127538" w:rsidRPr="006073B1">
        <w:rPr>
          <w:rFonts w:ascii="Arial" w:hAnsi="Arial" w:cs="Arial"/>
          <w:sz w:val="22"/>
          <w:szCs w:val="22"/>
        </w:rPr>
        <w:t xml:space="preserve"> bungee cord</w:t>
      </w:r>
      <w:r w:rsidR="003A5233" w:rsidRPr="006073B1">
        <w:rPr>
          <w:rFonts w:ascii="Arial" w:hAnsi="Arial" w:cs="Arial"/>
          <w:sz w:val="22"/>
          <w:szCs w:val="22"/>
        </w:rPr>
        <w:t xml:space="preserve"> loop</w:t>
      </w:r>
      <w:r w:rsidR="00127538" w:rsidRPr="006073B1">
        <w:rPr>
          <w:rFonts w:ascii="Arial" w:hAnsi="Arial" w:cs="Arial"/>
          <w:sz w:val="22"/>
          <w:szCs w:val="22"/>
        </w:rPr>
        <w:t xml:space="preserve">, </w:t>
      </w:r>
      <w:r w:rsidR="007278AD" w:rsidRPr="006073B1">
        <w:rPr>
          <w:rFonts w:ascii="Arial" w:hAnsi="Arial" w:cs="Arial"/>
          <w:sz w:val="22"/>
          <w:szCs w:val="22"/>
        </w:rPr>
        <w:t>UE ROLL 2 is designed for life’s adventures. You can attach to anything</w:t>
      </w:r>
      <w:r w:rsidR="00D420B7" w:rsidRPr="006073B1">
        <w:rPr>
          <w:rFonts w:ascii="Arial" w:hAnsi="Arial" w:cs="Arial"/>
          <w:sz w:val="22"/>
          <w:szCs w:val="22"/>
        </w:rPr>
        <w:t xml:space="preserve"> - from your belt loop</w:t>
      </w:r>
      <w:r w:rsidR="00131043">
        <w:rPr>
          <w:rFonts w:ascii="Arial" w:hAnsi="Arial" w:cs="Arial"/>
          <w:sz w:val="22"/>
          <w:szCs w:val="22"/>
        </w:rPr>
        <w:t>,</w:t>
      </w:r>
      <w:r w:rsidR="00D420B7" w:rsidRPr="006073B1">
        <w:rPr>
          <w:rFonts w:ascii="Arial" w:hAnsi="Arial" w:cs="Arial"/>
          <w:sz w:val="22"/>
          <w:szCs w:val="22"/>
        </w:rPr>
        <w:t xml:space="preserve"> to your backpack</w:t>
      </w:r>
      <w:r w:rsidR="00131043">
        <w:rPr>
          <w:rFonts w:ascii="Arial" w:hAnsi="Arial" w:cs="Arial"/>
          <w:sz w:val="22"/>
          <w:szCs w:val="22"/>
        </w:rPr>
        <w:t>,</w:t>
      </w:r>
      <w:r w:rsidR="00D420B7" w:rsidRPr="006073B1">
        <w:rPr>
          <w:rFonts w:ascii="Arial" w:hAnsi="Arial" w:cs="Arial"/>
          <w:sz w:val="22"/>
          <w:szCs w:val="22"/>
        </w:rPr>
        <w:t xml:space="preserve"> to your beach umbrella – making it great for when you’re on the move and for when you get to where you’re going.</w:t>
      </w:r>
    </w:p>
    <w:p w:rsidR="0056691C" w:rsidRPr="006073B1" w:rsidRDefault="0056691C" w:rsidP="0056691C">
      <w:pPr>
        <w:rPr>
          <w:rFonts w:ascii="Arial" w:hAnsi="Arial" w:cs="Arial"/>
          <w:sz w:val="22"/>
          <w:szCs w:val="22"/>
          <w:u w:val="single"/>
        </w:rPr>
      </w:pPr>
    </w:p>
    <w:p w:rsidR="00127538" w:rsidRPr="006073B1" w:rsidRDefault="00423BE3" w:rsidP="0012753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073B1">
        <w:rPr>
          <w:rFonts w:ascii="Arial" w:hAnsi="Arial" w:cs="Arial"/>
          <w:b/>
          <w:sz w:val="22"/>
          <w:szCs w:val="22"/>
          <w:u w:val="single"/>
        </w:rPr>
        <w:t>No seriously, it’s waterproof</w:t>
      </w:r>
      <w:r w:rsidR="003F6BCC" w:rsidRPr="006073B1">
        <w:rPr>
          <w:rFonts w:ascii="Arial" w:hAnsi="Arial" w:cs="Arial"/>
          <w:sz w:val="22"/>
          <w:szCs w:val="22"/>
        </w:rPr>
        <w:t xml:space="preserve">: </w:t>
      </w:r>
      <w:r w:rsidR="00127538" w:rsidRPr="006073B1">
        <w:rPr>
          <w:rFonts w:ascii="Arial" w:hAnsi="Arial" w:cs="Arial"/>
          <w:sz w:val="22"/>
          <w:szCs w:val="22"/>
        </w:rPr>
        <w:t xml:space="preserve">With its IPX 7 certified waterproof rating, UE ROLL 2 can be completely submerged </w:t>
      </w:r>
      <w:r w:rsidRPr="006073B1">
        <w:rPr>
          <w:rFonts w:ascii="Arial" w:hAnsi="Arial" w:cs="Arial"/>
          <w:sz w:val="22"/>
          <w:szCs w:val="22"/>
        </w:rPr>
        <w:t xml:space="preserve">in water </w:t>
      </w:r>
      <w:r w:rsidR="00127538" w:rsidRPr="006073B1">
        <w:rPr>
          <w:rFonts w:ascii="Arial" w:hAnsi="Arial" w:cs="Arial"/>
          <w:sz w:val="22"/>
          <w:szCs w:val="22"/>
        </w:rPr>
        <w:t xml:space="preserve">and withstand your craziest pool party. The perfect musical companion for your next beach </w:t>
      </w:r>
      <w:r w:rsidRPr="006073B1">
        <w:rPr>
          <w:rFonts w:ascii="Arial" w:hAnsi="Arial" w:cs="Arial"/>
          <w:sz w:val="22"/>
          <w:szCs w:val="22"/>
        </w:rPr>
        <w:t xml:space="preserve">bash or pool party, </w:t>
      </w:r>
      <w:r w:rsidR="00127538" w:rsidRPr="006073B1">
        <w:rPr>
          <w:rFonts w:ascii="Arial" w:hAnsi="Arial" w:cs="Arial"/>
          <w:sz w:val="22"/>
          <w:szCs w:val="22"/>
        </w:rPr>
        <w:t xml:space="preserve">you can rest </w:t>
      </w:r>
      <w:r w:rsidRPr="006073B1">
        <w:rPr>
          <w:rFonts w:ascii="Arial" w:hAnsi="Arial" w:cs="Arial"/>
          <w:sz w:val="22"/>
          <w:szCs w:val="22"/>
        </w:rPr>
        <w:t>easy</w:t>
      </w:r>
      <w:r w:rsidR="00127538" w:rsidRPr="006073B1">
        <w:rPr>
          <w:rFonts w:ascii="Arial" w:hAnsi="Arial" w:cs="Arial"/>
          <w:sz w:val="22"/>
          <w:szCs w:val="22"/>
        </w:rPr>
        <w:t xml:space="preserve"> knowing your favorite playlist </w:t>
      </w:r>
      <w:r w:rsidR="003814FB">
        <w:rPr>
          <w:rFonts w:ascii="Arial" w:hAnsi="Arial" w:cs="Arial"/>
          <w:sz w:val="22"/>
          <w:szCs w:val="22"/>
        </w:rPr>
        <w:t>won’t</w:t>
      </w:r>
      <w:bookmarkStart w:id="0" w:name="_GoBack"/>
      <w:bookmarkEnd w:id="0"/>
      <w:r w:rsidR="00127538" w:rsidRPr="006073B1">
        <w:rPr>
          <w:rFonts w:ascii="Arial" w:hAnsi="Arial" w:cs="Arial"/>
          <w:sz w:val="22"/>
          <w:szCs w:val="22"/>
        </w:rPr>
        <w:t xml:space="preserve"> be interrupted by life’s splashes or spills.</w:t>
      </w:r>
      <w:r w:rsidR="00127538" w:rsidRPr="006073B1">
        <w:rPr>
          <w:rFonts w:ascii="Arial" w:hAnsi="Arial" w:cs="Arial"/>
          <w:sz w:val="20"/>
          <w:szCs w:val="20"/>
        </w:rPr>
        <w:t xml:space="preserve"> </w:t>
      </w:r>
    </w:p>
    <w:p w:rsidR="0056691C" w:rsidRPr="006073B1" w:rsidRDefault="0056691C" w:rsidP="0056691C">
      <w:pPr>
        <w:rPr>
          <w:rFonts w:ascii="Arial" w:hAnsi="Arial" w:cs="Arial"/>
          <w:sz w:val="22"/>
          <w:szCs w:val="22"/>
        </w:rPr>
      </w:pPr>
    </w:p>
    <w:p w:rsidR="007C655D" w:rsidRPr="006073B1" w:rsidRDefault="00423BE3" w:rsidP="007C655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073B1">
        <w:rPr>
          <w:rFonts w:ascii="Arial" w:hAnsi="Arial" w:cs="Arial"/>
          <w:b/>
          <w:sz w:val="22"/>
          <w:szCs w:val="22"/>
          <w:u w:val="single"/>
        </w:rPr>
        <w:t>Bigger, better, louder</w:t>
      </w:r>
      <w:r w:rsidR="007C655D" w:rsidRPr="006073B1">
        <w:rPr>
          <w:rFonts w:ascii="Arial" w:hAnsi="Arial" w:cs="Arial"/>
          <w:sz w:val="22"/>
          <w:szCs w:val="22"/>
          <w:u w:val="single"/>
        </w:rPr>
        <w:t>:</w:t>
      </w:r>
      <w:r w:rsidR="007C655D" w:rsidRPr="006073B1">
        <w:rPr>
          <w:rFonts w:ascii="Arial" w:hAnsi="Arial" w:cs="Arial"/>
          <w:sz w:val="22"/>
          <w:szCs w:val="22"/>
        </w:rPr>
        <w:t xml:space="preserve"> UE ROLL 2 </w:t>
      </w:r>
      <w:r w:rsidRPr="006073B1">
        <w:rPr>
          <w:rFonts w:ascii="Arial" w:hAnsi="Arial" w:cs="Arial"/>
          <w:sz w:val="22"/>
          <w:szCs w:val="22"/>
        </w:rPr>
        <w:t>packs in even more</w:t>
      </w:r>
      <w:r w:rsidR="007278AD" w:rsidRPr="006073B1">
        <w:rPr>
          <w:rFonts w:ascii="Arial" w:hAnsi="Arial" w:cs="Arial"/>
          <w:sz w:val="22"/>
          <w:szCs w:val="22"/>
        </w:rPr>
        <w:t xml:space="preserve"> than </w:t>
      </w:r>
      <w:r w:rsidR="00BD1620">
        <w:rPr>
          <w:rFonts w:ascii="Arial" w:hAnsi="Arial" w:cs="Arial"/>
          <w:sz w:val="22"/>
          <w:szCs w:val="22"/>
        </w:rPr>
        <w:t>the original UE ROLL,</w:t>
      </w:r>
      <w:r w:rsidR="003764A3">
        <w:rPr>
          <w:rFonts w:ascii="Arial" w:hAnsi="Arial" w:cs="Arial"/>
          <w:sz w:val="22"/>
          <w:szCs w:val="22"/>
        </w:rPr>
        <w:t xml:space="preserve"> delivering epic tunes in the palm of your hand with</w:t>
      </w:r>
      <w:r w:rsidR="00BD1620">
        <w:rPr>
          <w:rFonts w:ascii="Arial" w:hAnsi="Arial" w:cs="Arial"/>
          <w:sz w:val="22"/>
          <w:szCs w:val="22"/>
        </w:rPr>
        <w:t xml:space="preserve"> </w:t>
      </w:r>
      <w:r w:rsidRPr="006073B1">
        <w:rPr>
          <w:rFonts w:ascii="Arial" w:hAnsi="Arial" w:cs="Arial"/>
          <w:sz w:val="22"/>
          <w:szCs w:val="22"/>
        </w:rPr>
        <w:t>15 percent more sound</w:t>
      </w:r>
      <w:r w:rsidR="007C655D" w:rsidRPr="006073B1">
        <w:rPr>
          <w:rFonts w:ascii="Arial" w:hAnsi="Arial" w:cs="Arial"/>
          <w:sz w:val="22"/>
          <w:szCs w:val="22"/>
        </w:rPr>
        <w:t xml:space="preserve"> and</w:t>
      </w:r>
      <w:r w:rsidR="00BD1620">
        <w:rPr>
          <w:rFonts w:ascii="Arial" w:hAnsi="Arial" w:cs="Arial"/>
          <w:sz w:val="22"/>
          <w:szCs w:val="22"/>
        </w:rPr>
        <w:t xml:space="preserve"> an</w:t>
      </w:r>
      <w:r w:rsidR="007C655D" w:rsidRPr="006073B1">
        <w:rPr>
          <w:rFonts w:ascii="Arial" w:hAnsi="Arial" w:cs="Arial"/>
          <w:sz w:val="22"/>
          <w:szCs w:val="22"/>
        </w:rPr>
        <w:t xml:space="preserve"> extended wireless range of 100-feet</w:t>
      </w:r>
      <w:r w:rsidRPr="006073B1">
        <w:rPr>
          <w:rFonts w:ascii="Arial" w:hAnsi="Arial" w:cs="Arial"/>
          <w:sz w:val="22"/>
          <w:szCs w:val="22"/>
        </w:rPr>
        <w:t>.</w:t>
      </w:r>
      <w:r w:rsidR="007C655D" w:rsidRPr="006073B1">
        <w:rPr>
          <w:rFonts w:ascii="Arial" w:hAnsi="Arial" w:cs="Arial"/>
          <w:sz w:val="22"/>
          <w:szCs w:val="22"/>
        </w:rPr>
        <w:t xml:space="preserve"> </w:t>
      </w:r>
      <w:r w:rsidR="00EF34F9" w:rsidRPr="006073B1">
        <w:rPr>
          <w:rFonts w:ascii="Arial" w:hAnsi="Arial" w:cs="Arial"/>
          <w:sz w:val="22"/>
          <w:szCs w:val="22"/>
        </w:rPr>
        <w:t>B</w:t>
      </w:r>
      <w:r w:rsidR="00BD1620">
        <w:rPr>
          <w:rFonts w:ascii="Arial" w:hAnsi="Arial" w:cs="Arial"/>
          <w:sz w:val="22"/>
          <w:szCs w:val="22"/>
        </w:rPr>
        <w:t xml:space="preserve">y improving the wireless range </w:t>
      </w:r>
      <w:r w:rsidR="00EF34F9" w:rsidRPr="006073B1">
        <w:rPr>
          <w:rFonts w:ascii="Arial" w:hAnsi="Arial" w:cs="Arial"/>
          <w:sz w:val="22"/>
          <w:szCs w:val="22"/>
        </w:rPr>
        <w:t>and sound, music lovers can enjoy even more freedom and flexibility.</w:t>
      </w:r>
    </w:p>
    <w:p w:rsidR="0056691C" w:rsidRPr="006073B1" w:rsidRDefault="0056691C" w:rsidP="0056691C">
      <w:pPr>
        <w:rPr>
          <w:rFonts w:ascii="Arial" w:hAnsi="Arial" w:cs="Arial"/>
          <w:sz w:val="22"/>
          <w:szCs w:val="22"/>
        </w:rPr>
      </w:pPr>
    </w:p>
    <w:p w:rsidR="00BD1620" w:rsidRPr="00BD1620" w:rsidRDefault="00D71145" w:rsidP="00BD162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4343">
        <w:rPr>
          <w:rFonts w:ascii="Arial" w:hAnsi="Arial" w:cs="Arial"/>
          <w:b/>
          <w:noProof/>
          <w:sz w:val="22"/>
          <w:szCs w:val="22"/>
          <w:u w:val="single"/>
          <w:lang w:eastAsia="ja-JP"/>
        </w:rPr>
        <w:t>Unlock new experiences</w:t>
      </w:r>
      <w:r w:rsidR="00121A86" w:rsidRPr="00BD1620">
        <w:rPr>
          <w:rFonts w:ascii="Arial" w:hAnsi="Arial" w:cs="Arial"/>
          <w:b/>
          <w:sz w:val="22"/>
          <w:szCs w:val="22"/>
        </w:rPr>
        <w:t>:</w:t>
      </w:r>
      <w:r w:rsidR="00121A86" w:rsidRPr="00BD1620">
        <w:rPr>
          <w:rFonts w:ascii="Arial" w:hAnsi="Arial" w:cs="Arial"/>
          <w:sz w:val="22"/>
          <w:szCs w:val="22"/>
        </w:rPr>
        <w:t xml:space="preserve"> </w:t>
      </w:r>
      <w:r w:rsidR="00BD1620" w:rsidRPr="00BD1620">
        <w:rPr>
          <w:rFonts w:ascii="Arial" w:hAnsi="Arial" w:cs="Arial"/>
          <w:sz w:val="22"/>
          <w:szCs w:val="22"/>
        </w:rPr>
        <w:t xml:space="preserve">Thanks to the free UE ROLL app for iOS® or Android™, you can enjoy Block Party, which lets you and two friends share songs through the same speaker. You can also double up the sound of your UE ROLL 2 by paring it with other UE speakers, wake up to your favorite tunes through the alarm clock and even turn your speaker on and off remotely.  </w:t>
      </w:r>
    </w:p>
    <w:p w:rsidR="00131043" w:rsidRDefault="00131043" w:rsidP="00AC46BC">
      <w:pPr>
        <w:rPr>
          <w:rFonts w:ascii="Arial" w:hAnsi="Arial" w:cs="Arial"/>
          <w:sz w:val="22"/>
          <w:szCs w:val="22"/>
        </w:rPr>
      </w:pPr>
    </w:p>
    <w:p w:rsidR="00BD1620" w:rsidRDefault="00BD1620" w:rsidP="00AC46BC">
      <w:pPr>
        <w:rPr>
          <w:rFonts w:ascii="Arial" w:hAnsi="Arial" w:cs="Arial"/>
          <w:b/>
          <w:sz w:val="26"/>
          <w:szCs w:val="26"/>
        </w:rPr>
      </w:pPr>
    </w:p>
    <w:p w:rsidR="00131043" w:rsidRDefault="00131043" w:rsidP="00AC46BC">
      <w:pPr>
        <w:rPr>
          <w:rFonts w:ascii="Arial" w:hAnsi="Arial" w:cs="Arial"/>
          <w:b/>
          <w:sz w:val="26"/>
          <w:szCs w:val="26"/>
        </w:rPr>
      </w:pPr>
    </w:p>
    <w:p w:rsidR="00A714B1" w:rsidRPr="006073B1" w:rsidRDefault="00A714B1" w:rsidP="00AC46BC">
      <w:pPr>
        <w:rPr>
          <w:rFonts w:ascii="Arial" w:hAnsi="Arial" w:cs="Arial"/>
          <w:b/>
          <w:sz w:val="26"/>
          <w:szCs w:val="26"/>
        </w:rPr>
      </w:pPr>
      <w:r w:rsidRPr="006073B1">
        <w:rPr>
          <w:rFonts w:ascii="Arial" w:hAnsi="Arial" w:cs="Arial"/>
          <w:b/>
          <w:sz w:val="26"/>
          <w:szCs w:val="26"/>
        </w:rPr>
        <w:t xml:space="preserve">System Requirements </w:t>
      </w:r>
    </w:p>
    <w:p w:rsidR="00AC71D2" w:rsidRDefault="00131043" w:rsidP="00AC71D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073B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210233</wp:posOffset>
            </wp:positionV>
            <wp:extent cx="1463040" cy="2715260"/>
            <wp:effectExtent l="0" t="0" r="3810" b="8890"/>
            <wp:wrapTight wrapText="bothSides">
              <wp:wrapPolygon edited="0">
                <wp:start x="0" y="0"/>
                <wp:lineTo x="0" y="21519"/>
                <wp:lineTo x="21375" y="21519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ROLL_Pinata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71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F533E0" w:rsidRPr="006073B1">
        <w:rPr>
          <w:rFonts w:ascii="Arial" w:hAnsi="Arial" w:cs="Arial"/>
          <w:sz w:val="22"/>
          <w:szCs w:val="22"/>
        </w:rPr>
        <w:t xml:space="preserve">Smartphones, tablets and other devices that support Bluetooth and Bluetooth Smart® wireless audio profile (A2DP) or 3.5 mm audio </w:t>
      </w:r>
      <w:r w:rsidR="001A4ED8" w:rsidRPr="006073B1">
        <w:rPr>
          <w:rFonts w:ascii="Arial" w:hAnsi="Arial" w:cs="Arial"/>
          <w:sz w:val="22"/>
          <w:szCs w:val="22"/>
        </w:rPr>
        <w:t>input</w:t>
      </w:r>
    </w:p>
    <w:p w:rsidR="00AC71D2" w:rsidRDefault="00AC71D2" w:rsidP="00AC71D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C71D2" w:rsidRPr="00AC71D2" w:rsidRDefault="00A714B1" w:rsidP="00AC71D2">
      <w:pPr>
        <w:rPr>
          <w:rFonts w:ascii="Arial" w:hAnsi="Arial" w:cs="Arial"/>
          <w:sz w:val="22"/>
          <w:szCs w:val="22"/>
        </w:rPr>
      </w:pPr>
      <w:r w:rsidRPr="00AC71D2">
        <w:rPr>
          <w:rFonts w:ascii="Arial" w:hAnsi="Arial" w:cs="Arial"/>
          <w:b/>
        </w:rPr>
        <w:t xml:space="preserve">Product Specifications </w:t>
      </w:r>
    </w:p>
    <w:p w:rsidR="009B5843" w:rsidRPr="00AC71D2" w:rsidRDefault="009B5843" w:rsidP="00AC71D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C71D2">
        <w:rPr>
          <w:rFonts w:ascii="Arial" w:hAnsi="Arial" w:cs="Arial"/>
          <w:sz w:val="22"/>
          <w:szCs w:val="22"/>
        </w:rPr>
        <w:t>Height: 40mm</w:t>
      </w:r>
    </w:p>
    <w:p w:rsidR="009B5843" w:rsidRPr="00AC71D2" w:rsidRDefault="009B5843" w:rsidP="00AC71D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C71D2">
        <w:rPr>
          <w:rFonts w:ascii="Arial" w:hAnsi="Arial" w:cs="Arial"/>
          <w:sz w:val="22"/>
          <w:szCs w:val="22"/>
        </w:rPr>
        <w:t>Diameter: 135mm</w:t>
      </w:r>
    </w:p>
    <w:p w:rsidR="005C7F61" w:rsidRPr="00AC71D2" w:rsidRDefault="009B5843" w:rsidP="00AC71D2">
      <w:pPr>
        <w:pStyle w:val="ListParagraph"/>
        <w:numPr>
          <w:ilvl w:val="0"/>
          <w:numId w:val="4"/>
        </w:numPr>
        <w:tabs>
          <w:tab w:val="left" w:pos="2610"/>
        </w:tabs>
        <w:rPr>
          <w:rFonts w:ascii="Arial" w:hAnsi="Arial" w:cs="Arial"/>
          <w:sz w:val="22"/>
          <w:szCs w:val="22"/>
        </w:rPr>
      </w:pPr>
      <w:r w:rsidRPr="00AC71D2">
        <w:rPr>
          <w:rFonts w:ascii="Arial" w:hAnsi="Arial" w:cs="Arial"/>
          <w:sz w:val="22"/>
          <w:szCs w:val="22"/>
        </w:rPr>
        <w:t>Weight: 12 oz.</w:t>
      </w:r>
      <w:r w:rsidR="005C7F61" w:rsidRPr="00AC71D2">
        <w:rPr>
          <w:rFonts w:ascii="Arial" w:hAnsi="Arial" w:cs="Arial"/>
          <w:sz w:val="22"/>
          <w:szCs w:val="22"/>
        </w:rPr>
        <w:br/>
      </w:r>
    </w:p>
    <w:p w:rsidR="00A714B1" w:rsidRPr="006073B1" w:rsidRDefault="00A714B1" w:rsidP="00A714B1">
      <w:pPr>
        <w:pStyle w:val="Heading3"/>
        <w:rPr>
          <w:rFonts w:ascii="Arial" w:hAnsi="Arial" w:cs="Arial"/>
          <w:sz w:val="22"/>
          <w:szCs w:val="22"/>
        </w:rPr>
      </w:pPr>
      <w:r w:rsidRPr="006073B1">
        <w:rPr>
          <w:rFonts w:ascii="Arial" w:hAnsi="Arial" w:cs="Arial"/>
        </w:rPr>
        <w:t>Warranty</w:t>
      </w:r>
    </w:p>
    <w:p w:rsidR="00B814F3" w:rsidRPr="006073B1" w:rsidRDefault="001A4ED8" w:rsidP="00FF640D">
      <w:pPr>
        <w:pStyle w:val="ListParagraph"/>
        <w:numPr>
          <w:ilvl w:val="0"/>
          <w:numId w:val="2"/>
        </w:numPr>
        <w:spacing w:before="100"/>
        <w:ind w:left="360"/>
        <w:rPr>
          <w:rFonts w:ascii="Arial" w:hAnsi="Arial" w:cs="Arial"/>
          <w:sz w:val="22"/>
          <w:szCs w:val="22"/>
        </w:rPr>
      </w:pPr>
      <w:r w:rsidRPr="006073B1">
        <w:rPr>
          <w:rFonts w:ascii="Arial" w:hAnsi="Arial" w:cs="Arial"/>
          <w:sz w:val="22"/>
          <w:szCs w:val="22"/>
        </w:rPr>
        <w:t>Two</w:t>
      </w:r>
      <w:r w:rsidR="00A714B1" w:rsidRPr="006073B1">
        <w:rPr>
          <w:rFonts w:ascii="Arial" w:hAnsi="Arial" w:cs="Arial"/>
          <w:sz w:val="22"/>
          <w:szCs w:val="22"/>
        </w:rPr>
        <w:t>-</w:t>
      </w:r>
      <w:r w:rsidR="00FF640D" w:rsidRPr="006073B1">
        <w:rPr>
          <w:rFonts w:ascii="Arial" w:hAnsi="Arial" w:cs="Arial"/>
          <w:sz w:val="22"/>
          <w:szCs w:val="22"/>
        </w:rPr>
        <w:t xml:space="preserve">year limited hardware warranty </w:t>
      </w:r>
    </w:p>
    <w:p w:rsidR="00FC306A" w:rsidRPr="006073B1" w:rsidRDefault="00FC306A" w:rsidP="00C97499">
      <w:pPr>
        <w:pStyle w:val="ListParagraph"/>
        <w:spacing w:before="100"/>
        <w:ind w:left="360"/>
        <w:rPr>
          <w:rFonts w:ascii="Arial" w:hAnsi="Arial" w:cs="Arial"/>
          <w:sz w:val="22"/>
          <w:szCs w:val="22"/>
        </w:rPr>
      </w:pPr>
    </w:p>
    <w:p w:rsidR="00A714B1" w:rsidRPr="006073B1" w:rsidRDefault="00A714B1" w:rsidP="00A714B1">
      <w:pPr>
        <w:pStyle w:val="Heading3"/>
        <w:rPr>
          <w:rFonts w:ascii="Arial" w:hAnsi="Arial" w:cs="Arial"/>
        </w:rPr>
      </w:pPr>
      <w:r w:rsidRPr="006073B1">
        <w:rPr>
          <w:rFonts w:ascii="Arial" w:hAnsi="Arial" w:cs="Arial"/>
        </w:rPr>
        <w:t>Press Contact</w:t>
      </w:r>
    </w:p>
    <w:p w:rsidR="001E5BE1" w:rsidRPr="006073B1" w:rsidRDefault="006C4343" w:rsidP="001E5BE1">
      <w:pPr>
        <w:rPr>
          <w:rFonts w:ascii="Arial" w:hAnsi="Arial" w:cs="Arial"/>
          <w:sz w:val="22"/>
          <w:szCs w:val="22"/>
        </w:rPr>
      </w:pPr>
      <w:r w:rsidRPr="006C4343">
        <w:rPr>
          <w:rFonts w:ascii="Arial" w:hAnsi="Arial" w:cs="Arial"/>
          <w:sz w:val="22"/>
          <w:szCs w:val="22"/>
          <w:highlight w:val="yellow"/>
        </w:rPr>
        <w:t>ADD LOCAL CONTACT</w:t>
      </w:r>
    </w:p>
    <w:p w:rsidR="00A714B1" w:rsidRPr="006073B1" w:rsidRDefault="00A714B1" w:rsidP="00A714B1">
      <w:pPr>
        <w:rPr>
          <w:rFonts w:ascii="Arial" w:hAnsi="Arial" w:cs="Arial"/>
          <w:sz w:val="20"/>
          <w:szCs w:val="20"/>
          <w:highlight w:val="yellow"/>
        </w:rPr>
      </w:pPr>
    </w:p>
    <w:p w:rsidR="00A714B1" w:rsidRDefault="00A714B1" w:rsidP="00A714B1">
      <w:pPr>
        <w:rPr>
          <w:rFonts w:ascii="Arial" w:hAnsi="Arial" w:cs="Arial"/>
          <w:sz w:val="20"/>
          <w:szCs w:val="20"/>
          <w:highlight w:val="yellow"/>
        </w:rPr>
      </w:pPr>
    </w:p>
    <w:p w:rsidR="00AC71D2" w:rsidRPr="006073B1" w:rsidRDefault="00AC71D2" w:rsidP="00A714B1">
      <w:pPr>
        <w:rPr>
          <w:rFonts w:ascii="Arial" w:hAnsi="Arial" w:cs="Arial"/>
          <w:sz w:val="20"/>
          <w:szCs w:val="20"/>
          <w:highlight w:val="yellow"/>
        </w:rPr>
      </w:pPr>
    </w:p>
    <w:p w:rsidR="005A3628" w:rsidRPr="006073B1" w:rsidRDefault="00FF640D">
      <w:pPr>
        <w:rPr>
          <w:rFonts w:ascii="Arial" w:hAnsi="Arial" w:cs="Arial"/>
          <w:sz w:val="20"/>
          <w:szCs w:val="20"/>
        </w:rPr>
      </w:pPr>
      <w:r w:rsidRPr="006073B1">
        <w:rPr>
          <w:rFonts w:ascii="Arial" w:hAnsi="Arial" w:cs="Arial"/>
          <w:sz w:val="20"/>
          <w:szCs w:val="20"/>
        </w:rPr>
        <w:t>*A</w:t>
      </w:r>
      <w:r w:rsidR="0013260E" w:rsidRPr="006073B1">
        <w:rPr>
          <w:rFonts w:ascii="Arial" w:hAnsi="Arial" w:cs="Arial"/>
          <w:sz w:val="20"/>
          <w:szCs w:val="20"/>
        </w:rPr>
        <w:t>ctual wireless range and battery life will vary with use, settings and environmental conditions.</w:t>
      </w:r>
    </w:p>
    <w:p w:rsidR="009A4C72" w:rsidRDefault="009A4C72">
      <w:pPr>
        <w:rPr>
          <w:rFonts w:ascii="Arial" w:hAnsi="Arial" w:cs="Arial"/>
          <w:sz w:val="20"/>
          <w:szCs w:val="20"/>
        </w:rPr>
      </w:pPr>
    </w:p>
    <w:p w:rsidR="009A4C72" w:rsidRDefault="009A4C72">
      <w:pPr>
        <w:rPr>
          <w:rFonts w:ascii="Arial" w:hAnsi="Arial" w:cs="Arial"/>
          <w:sz w:val="20"/>
          <w:szCs w:val="20"/>
        </w:rPr>
      </w:pPr>
    </w:p>
    <w:p w:rsidR="009A4C72" w:rsidRDefault="009A4C72">
      <w:pPr>
        <w:rPr>
          <w:rFonts w:ascii="Arial" w:hAnsi="Arial" w:cs="Arial"/>
          <w:sz w:val="20"/>
          <w:szCs w:val="20"/>
        </w:rPr>
      </w:pPr>
    </w:p>
    <w:p w:rsidR="00495846" w:rsidRPr="001F77B2" w:rsidRDefault="00495846">
      <w:pPr>
        <w:rPr>
          <w:rFonts w:ascii="Arial" w:hAnsi="Arial" w:cs="Arial"/>
          <w:sz w:val="20"/>
          <w:szCs w:val="20"/>
        </w:rPr>
      </w:pPr>
    </w:p>
    <w:sectPr w:rsidR="00495846" w:rsidRPr="001F77B2" w:rsidSect="00121A86">
      <w:headerReference w:type="default" r:id="rId10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BD" w:rsidRDefault="00F709BD" w:rsidP="0013796C">
      <w:r>
        <w:separator/>
      </w:r>
    </w:p>
  </w:endnote>
  <w:endnote w:type="continuationSeparator" w:id="0">
    <w:p w:rsidR="00F709BD" w:rsidRDefault="00F709BD" w:rsidP="0013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BD" w:rsidRDefault="00F709BD" w:rsidP="0013796C">
      <w:r>
        <w:separator/>
      </w:r>
    </w:p>
  </w:footnote>
  <w:footnote w:type="continuationSeparator" w:id="0">
    <w:p w:rsidR="00F709BD" w:rsidRDefault="00F709BD" w:rsidP="00137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06" w:rsidRDefault="004D7806" w:rsidP="00121A86">
    <w:pPr>
      <w:pStyle w:val="Header"/>
      <w:jc w:val="right"/>
      <w:rPr>
        <w:rStyle w:val="PageNumber"/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sz w:val="20"/>
        <w:szCs w:val="20"/>
      </w:rPr>
      <w:t xml:space="preserve">UE ROLL 2 </w:t>
    </w:r>
    <w:r w:rsidRPr="0039333F">
      <w:rPr>
        <w:rFonts w:ascii="Arial" w:hAnsi="Arial" w:cs="Arial"/>
        <w:sz w:val="20"/>
        <w:szCs w:val="20"/>
      </w:rPr>
      <w:t>Fact Sheet</w:t>
    </w:r>
    <w:r>
      <w:rPr>
        <w:rFonts w:ascii="Arial" w:hAnsi="Arial" w:cs="Arial"/>
        <w:sz w:val="20"/>
        <w:szCs w:val="20"/>
      </w:rPr>
      <w:t xml:space="preserve"> </w:t>
    </w:r>
    <w:r w:rsidRPr="00335674">
      <w:rPr>
        <w:rFonts w:ascii="Arial" w:hAnsi="Arial" w:cs="Arial"/>
        <w:b/>
        <w:sz w:val="22"/>
        <w:szCs w:val="22"/>
      </w:rPr>
      <w:t>– Pa</w:t>
    </w:r>
    <w:r w:rsidRPr="00335674">
      <w:rPr>
        <w:rFonts w:ascii="Arial" w:hAnsi="Arial" w:cs="Arial"/>
        <w:b/>
        <w:bCs/>
        <w:sz w:val="22"/>
        <w:szCs w:val="22"/>
      </w:rPr>
      <w:t xml:space="preserve">ge </w:t>
    </w:r>
    <w:r w:rsidR="00354D5D" w:rsidRPr="00335674">
      <w:rPr>
        <w:rStyle w:val="PageNumber"/>
        <w:rFonts w:ascii="Arial" w:hAnsi="Arial" w:cs="Arial"/>
        <w:b/>
        <w:bCs/>
        <w:sz w:val="22"/>
        <w:szCs w:val="22"/>
      </w:rPr>
      <w:fldChar w:fldCharType="begin"/>
    </w:r>
    <w:r w:rsidRPr="00335674">
      <w:rPr>
        <w:rStyle w:val="PageNumber"/>
        <w:rFonts w:ascii="Arial" w:hAnsi="Arial" w:cs="Arial"/>
        <w:b/>
        <w:bCs/>
        <w:sz w:val="22"/>
        <w:szCs w:val="22"/>
      </w:rPr>
      <w:instrText xml:space="preserve"> PAGE </w:instrText>
    </w:r>
    <w:r w:rsidR="00354D5D" w:rsidRPr="00335674">
      <w:rPr>
        <w:rStyle w:val="PageNumber"/>
        <w:rFonts w:ascii="Arial" w:hAnsi="Arial" w:cs="Arial"/>
        <w:b/>
        <w:bCs/>
        <w:sz w:val="22"/>
        <w:szCs w:val="22"/>
      </w:rPr>
      <w:fldChar w:fldCharType="separate"/>
    </w:r>
    <w:r w:rsidR="006C4343">
      <w:rPr>
        <w:rStyle w:val="PageNumber"/>
        <w:rFonts w:ascii="Arial" w:hAnsi="Arial" w:cs="Arial"/>
        <w:b/>
        <w:bCs/>
        <w:noProof/>
        <w:sz w:val="22"/>
        <w:szCs w:val="22"/>
      </w:rPr>
      <w:t>2</w:t>
    </w:r>
    <w:r w:rsidR="00354D5D" w:rsidRPr="00335674">
      <w:rPr>
        <w:rStyle w:val="PageNumber"/>
        <w:rFonts w:ascii="Arial" w:hAnsi="Arial" w:cs="Arial"/>
        <w:b/>
        <w:bCs/>
        <w:sz w:val="22"/>
        <w:szCs w:val="22"/>
      </w:rPr>
      <w:fldChar w:fldCharType="end"/>
    </w:r>
  </w:p>
  <w:p w:rsidR="004D7806" w:rsidRPr="00335674" w:rsidRDefault="004D7806" w:rsidP="00121A86">
    <w:pPr>
      <w:pStyle w:val="Header"/>
      <w:jc w:val="right"/>
      <w:rPr>
        <w:rFonts w:ascii="Arial" w:hAnsi="Arial" w:cs="Arial"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202"/>
    <w:multiLevelType w:val="hybridMultilevel"/>
    <w:tmpl w:val="E156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618C"/>
    <w:multiLevelType w:val="hybridMultilevel"/>
    <w:tmpl w:val="1226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A43F0"/>
    <w:multiLevelType w:val="hybridMultilevel"/>
    <w:tmpl w:val="7DC45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082A83"/>
    <w:multiLevelType w:val="hybridMultilevel"/>
    <w:tmpl w:val="7D406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A50F75"/>
    <w:multiLevelType w:val="hybridMultilevel"/>
    <w:tmpl w:val="89749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134C97"/>
    <w:multiLevelType w:val="hybridMultilevel"/>
    <w:tmpl w:val="6B62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14B1"/>
    <w:rsid w:val="000140B4"/>
    <w:rsid w:val="00065427"/>
    <w:rsid w:val="00097B9C"/>
    <w:rsid w:val="000D3BFF"/>
    <w:rsid w:val="000D3C5D"/>
    <w:rsid w:val="00121A86"/>
    <w:rsid w:val="00127538"/>
    <w:rsid w:val="00131043"/>
    <w:rsid w:val="0013260E"/>
    <w:rsid w:val="0013796C"/>
    <w:rsid w:val="001667D9"/>
    <w:rsid w:val="00167634"/>
    <w:rsid w:val="00191DA7"/>
    <w:rsid w:val="001A4ED8"/>
    <w:rsid w:val="001B30CE"/>
    <w:rsid w:val="001C0507"/>
    <w:rsid w:val="001C5B03"/>
    <w:rsid w:val="001D30DD"/>
    <w:rsid w:val="001E5BE1"/>
    <w:rsid w:val="001F77B2"/>
    <w:rsid w:val="00202FB8"/>
    <w:rsid w:val="00251BD0"/>
    <w:rsid w:val="0025650D"/>
    <w:rsid w:val="002749DB"/>
    <w:rsid w:val="00274B26"/>
    <w:rsid w:val="002A39B4"/>
    <w:rsid w:val="002B2348"/>
    <w:rsid w:val="003450C0"/>
    <w:rsid w:val="00346922"/>
    <w:rsid w:val="00354D5D"/>
    <w:rsid w:val="003764A3"/>
    <w:rsid w:val="00380C98"/>
    <w:rsid w:val="003814FB"/>
    <w:rsid w:val="00381889"/>
    <w:rsid w:val="003939DC"/>
    <w:rsid w:val="003A0C86"/>
    <w:rsid w:val="003A5233"/>
    <w:rsid w:val="003D3615"/>
    <w:rsid w:val="003D59E1"/>
    <w:rsid w:val="003F6BCC"/>
    <w:rsid w:val="00402264"/>
    <w:rsid w:val="00423BE3"/>
    <w:rsid w:val="00423F92"/>
    <w:rsid w:val="00445EA2"/>
    <w:rsid w:val="00452CD8"/>
    <w:rsid w:val="00495846"/>
    <w:rsid w:val="004A2C2B"/>
    <w:rsid w:val="004D7806"/>
    <w:rsid w:val="0056691C"/>
    <w:rsid w:val="005A3628"/>
    <w:rsid w:val="005B5466"/>
    <w:rsid w:val="005C7F61"/>
    <w:rsid w:val="005D5A34"/>
    <w:rsid w:val="005E700A"/>
    <w:rsid w:val="006073B1"/>
    <w:rsid w:val="006829D1"/>
    <w:rsid w:val="00696291"/>
    <w:rsid w:val="006B4496"/>
    <w:rsid w:val="006C4343"/>
    <w:rsid w:val="006E4968"/>
    <w:rsid w:val="006F7AAA"/>
    <w:rsid w:val="00714880"/>
    <w:rsid w:val="007232A2"/>
    <w:rsid w:val="007278AD"/>
    <w:rsid w:val="007470DC"/>
    <w:rsid w:val="00790191"/>
    <w:rsid w:val="00792560"/>
    <w:rsid w:val="007C655D"/>
    <w:rsid w:val="007F018F"/>
    <w:rsid w:val="007F12C4"/>
    <w:rsid w:val="00802DAD"/>
    <w:rsid w:val="00857E5C"/>
    <w:rsid w:val="008D02BD"/>
    <w:rsid w:val="008E5BE4"/>
    <w:rsid w:val="008F2C7B"/>
    <w:rsid w:val="00911E2B"/>
    <w:rsid w:val="0093798D"/>
    <w:rsid w:val="00957909"/>
    <w:rsid w:val="009A4C72"/>
    <w:rsid w:val="009B5843"/>
    <w:rsid w:val="009E594C"/>
    <w:rsid w:val="00A714B1"/>
    <w:rsid w:val="00AA199A"/>
    <w:rsid w:val="00AA6FCE"/>
    <w:rsid w:val="00AC46BC"/>
    <w:rsid w:val="00AC71D2"/>
    <w:rsid w:val="00B07696"/>
    <w:rsid w:val="00B2756E"/>
    <w:rsid w:val="00B2797C"/>
    <w:rsid w:val="00B74B7F"/>
    <w:rsid w:val="00B814F3"/>
    <w:rsid w:val="00BA32B2"/>
    <w:rsid w:val="00BC188B"/>
    <w:rsid w:val="00BD1620"/>
    <w:rsid w:val="00C02F2C"/>
    <w:rsid w:val="00C0776C"/>
    <w:rsid w:val="00C54CE6"/>
    <w:rsid w:val="00C572B2"/>
    <w:rsid w:val="00C727BF"/>
    <w:rsid w:val="00C76F92"/>
    <w:rsid w:val="00C93CB6"/>
    <w:rsid w:val="00C97499"/>
    <w:rsid w:val="00D053A3"/>
    <w:rsid w:val="00D06475"/>
    <w:rsid w:val="00D420B7"/>
    <w:rsid w:val="00D46CA4"/>
    <w:rsid w:val="00D71145"/>
    <w:rsid w:val="00D80535"/>
    <w:rsid w:val="00DB397C"/>
    <w:rsid w:val="00E03ECB"/>
    <w:rsid w:val="00E17AF9"/>
    <w:rsid w:val="00E400E5"/>
    <w:rsid w:val="00E53E73"/>
    <w:rsid w:val="00E94DDE"/>
    <w:rsid w:val="00EC35F1"/>
    <w:rsid w:val="00EE7A7F"/>
    <w:rsid w:val="00EF34F9"/>
    <w:rsid w:val="00F03B09"/>
    <w:rsid w:val="00F3113E"/>
    <w:rsid w:val="00F533E0"/>
    <w:rsid w:val="00F5758B"/>
    <w:rsid w:val="00F709BD"/>
    <w:rsid w:val="00FA5C72"/>
    <w:rsid w:val="00FC306A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B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714B1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4B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14B1"/>
    <w:rPr>
      <w:rFonts w:ascii="Arial" w:eastAsia="Times New Roman" w:hAnsi="Arial" w:cs="Arial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714B1"/>
    <w:rPr>
      <w:rFonts w:ascii="Calibri" w:eastAsia="Times New Roman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rsid w:val="00A71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14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714B1"/>
  </w:style>
  <w:style w:type="paragraph" w:styleId="ListParagraph">
    <w:name w:val="List Paragraph"/>
    <w:basedOn w:val="Normal"/>
    <w:uiPriority w:val="34"/>
    <w:qFormat/>
    <w:rsid w:val="00A71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4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B1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79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96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E5B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B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F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F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FB8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F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FB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imateea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PresentationFormat>15|.DOCX</PresentationFormat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Mieszczak</dc:creator>
  <cp:lastModifiedBy>lscorza</cp:lastModifiedBy>
  <cp:revision>2</cp:revision>
  <cp:lastPrinted>2016-03-24T20:06:00Z</cp:lastPrinted>
  <dcterms:created xsi:type="dcterms:W3CDTF">2016-05-04T19:29:00Z</dcterms:created>
  <dcterms:modified xsi:type="dcterms:W3CDTF">2016-05-04T19:29:00Z</dcterms:modified>
</cp:coreProperties>
</file>