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225E8" w14:textId="77777777" w:rsidR="00714E80" w:rsidRDefault="00714E80" w:rsidP="00714E80">
      <w:pPr>
        <w:widowControl w:val="0"/>
        <w:ind w:left="16"/>
        <w:rPr>
          <w:b/>
          <w:sz w:val="21"/>
          <w:szCs w:val="21"/>
        </w:rPr>
      </w:pPr>
      <w:r>
        <w:rPr>
          <w:b/>
          <w:sz w:val="21"/>
        </w:rPr>
        <w:t xml:space="preserve">Kontakt pro média: </w:t>
      </w:r>
    </w:p>
    <w:p w14:paraId="3E852ED1" w14:textId="77777777" w:rsidR="00714E80" w:rsidRPr="00F5619A" w:rsidRDefault="00714E80" w:rsidP="00714E80">
      <w:pPr>
        <w:widowControl w:val="0"/>
        <w:spacing w:before="43" w:line="240" w:lineRule="auto"/>
        <w:rPr>
          <w:sz w:val="21"/>
          <w:szCs w:val="21"/>
        </w:rPr>
      </w:pPr>
      <w:r>
        <w:rPr>
          <w:sz w:val="21"/>
        </w:rPr>
        <w:t>Leona Daňková</w:t>
      </w:r>
    </w:p>
    <w:p w14:paraId="1661D33B" w14:textId="77777777" w:rsidR="00714E80" w:rsidRPr="00F5619A" w:rsidRDefault="00714E80" w:rsidP="00714E80">
      <w:pPr>
        <w:widowControl w:val="0"/>
        <w:spacing w:before="43" w:line="240" w:lineRule="auto"/>
        <w:rPr>
          <w:sz w:val="21"/>
          <w:szCs w:val="21"/>
        </w:rPr>
      </w:pPr>
      <w:r>
        <w:rPr>
          <w:sz w:val="21"/>
        </w:rPr>
        <w:t>TAKTIQ COMMUNICATIONS s.r.o.</w:t>
      </w:r>
    </w:p>
    <w:p w14:paraId="41F146F7" w14:textId="77777777" w:rsidR="00714E80" w:rsidRPr="00F5619A" w:rsidRDefault="00714E80" w:rsidP="00714E80">
      <w:pPr>
        <w:widowControl w:val="0"/>
        <w:spacing w:before="43" w:line="240" w:lineRule="auto"/>
        <w:rPr>
          <w:sz w:val="21"/>
          <w:szCs w:val="21"/>
        </w:rPr>
      </w:pPr>
      <w:r>
        <w:rPr>
          <w:sz w:val="21"/>
        </w:rPr>
        <w:t>+420 605 228 810</w:t>
      </w:r>
    </w:p>
    <w:p w14:paraId="603C44F9" w14:textId="77777777" w:rsidR="00714E80" w:rsidRDefault="00000000" w:rsidP="00714E80">
      <w:pPr>
        <w:widowControl w:val="0"/>
        <w:spacing w:before="43" w:line="240" w:lineRule="auto"/>
        <w:rPr>
          <w:sz w:val="21"/>
          <w:szCs w:val="21"/>
        </w:rPr>
      </w:pPr>
      <w:hyperlink r:id="rId4" w:history="1">
        <w:r w:rsidR="00714E80">
          <w:rPr>
            <w:rStyle w:val="Hypertextovodkaz"/>
            <w:sz w:val="21"/>
          </w:rPr>
          <w:t>leona.dankova@taktiq.com</w:t>
        </w:r>
      </w:hyperlink>
      <w:r w:rsidR="00714E80">
        <w:rPr>
          <w:sz w:val="21"/>
        </w:rPr>
        <w:t xml:space="preserve"> </w:t>
      </w:r>
    </w:p>
    <w:p w14:paraId="00000001" w14:textId="7861DDDC" w:rsidR="00DA53C5" w:rsidRPr="0097743F" w:rsidRDefault="00000000" w:rsidP="00714E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0" w:line="240" w:lineRule="auto"/>
        <w:jc w:val="center"/>
        <w:rPr>
          <w:rFonts w:ascii="Roboto" w:eastAsia="Roboto" w:hAnsi="Roboto" w:cs="Roboto"/>
          <w:b/>
          <w:color w:val="000000"/>
          <w:sz w:val="32"/>
          <w:szCs w:val="32"/>
        </w:rPr>
      </w:pPr>
      <w:r w:rsidRPr="0097743F">
        <w:rPr>
          <w:rFonts w:ascii="Roboto" w:hAnsi="Roboto"/>
          <w:b/>
          <w:sz w:val="32"/>
          <w:szCs w:val="32"/>
        </w:rPr>
        <w:t xml:space="preserve">Společnost Logitech představuje MX Brio, </w:t>
      </w:r>
      <w:r w:rsidR="004D7290" w:rsidRPr="0097743F">
        <w:rPr>
          <w:rFonts w:ascii="Roboto" w:hAnsi="Roboto"/>
          <w:b/>
          <w:sz w:val="32"/>
          <w:szCs w:val="32"/>
        </w:rPr>
        <w:t xml:space="preserve">svoji dosud </w:t>
      </w:r>
      <w:r w:rsidRPr="0097743F">
        <w:rPr>
          <w:rFonts w:ascii="Roboto" w:hAnsi="Roboto"/>
          <w:b/>
          <w:sz w:val="32"/>
          <w:szCs w:val="32"/>
        </w:rPr>
        <w:t>nej</w:t>
      </w:r>
      <w:r w:rsidR="004D7290" w:rsidRPr="0097743F">
        <w:rPr>
          <w:rFonts w:ascii="Roboto" w:hAnsi="Roboto"/>
          <w:b/>
          <w:sz w:val="32"/>
          <w:szCs w:val="32"/>
        </w:rPr>
        <w:t>dokonalejší</w:t>
      </w:r>
      <w:r w:rsidRPr="0097743F">
        <w:rPr>
          <w:rFonts w:ascii="Roboto" w:hAnsi="Roboto"/>
          <w:b/>
          <w:sz w:val="32"/>
          <w:szCs w:val="32"/>
        </w:rPr>
        <w:t xml:space="preserve"> webkameru pro měnící se způsoby práce a streamování</w:t>
      </w:r>
    </w:p>
    <w:p w14:paraId="00000002" w14:textId="77777777" w:rsidR="00DA53C5" w:rsidRDefault="00DA53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right="88"/>
        <w:rPr>
          <w:i/>
          <w:sz w:val="24"/>
          <w:szCs w:val="24"/>
        </w:rPr>
      </w:pPr>
    </w:p>
    <w:p w14:paraId="00000003" w14:textId="6D509253" w:rsidR="00DA53C5" w:rsidRPr="0097743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106" w:right="88"/>
        <w:jc w:val="center"/>
        <w:rPr>
          <w:i/>
        </w:rPr>
      </w:pPr>
      <w:r w:rsidRPr="0097743F">
        <w:rPr>
          <w:i/>
        </w:rPr>
        <w:t xml:space="preserve">Prezentujte svoje </w:t>
      </w:r>
      <w:r w:rsidR="004D7290" w:rsidRPr="0097743F">
        <w:rPr>
          <w:i/>
        </w:rPr>
        <w:t>myšlenky</w:t>
      </w:r>
      <w:r w:rsidRPr="0097743F">
        <w:rPr>
          <w:i/>
        </w:rPr>
        <w:t xml:space="preserve"> </w:t>
      </w:r>
      <w:r w:rsidR="002B6FFE" w:rsidRPr="0097743F">
        <w:rPr>
          <w:i/>
        </w:rPr>
        <w:t>názorně</w:t>
      </w:r>
      <w:r w:rsidRPr="0097743F">
        <w:rPr>
          <w:i/>
        </w:rPr>
        <w:t xml:space="preserve"> a efektivně </w:t>
      </w:r>
      <w:r w:rsidR="004D7290" w:rsidRPr="0097743F">
        <w:rPr>
          <w:i/>
        </w:rPr>
        <w:t>pomocí</w:t>
      </w:r>
      <w:r w:rsidRPr="0097743F">
        <w:rPr>
          <w:i/>
        </w:rPr>
        <w:t xml:space="preserve"> nov</w:t>
      </w:r>
      <w:r w:rsidR="004D7290" w:rsidRPr="0097743F">
        <w:rPr>
          <w:i/>
        </w:rPr>
        <w:t>é</w:t>
      </w:r>
      <w:r w:rsidRPr="0097743F">
        <w:rPr>
          <w:i/>
        </w:rPr>
        <w:t xml:space="preserve"> prémiov</w:t>
      </w:r>
      <w:r w:rsidR="004D7290" w:rsidRPr="0097743F">
        <w:rPr>
          <w:i/>
        </w:rPr>
        <w:t>é</w:t>
      </w:r>
      <w:r w:rsidRPr="0097743F">
        <w:rPr>
          <w:i/>
        </w:rPr>
        <w:t xml:space="preserve"> </w:t>
      </w:r>
      <w:r w:rsidR="002B6FFE" w:rsidRPr="0097743F">
        <w:rPr>
          <w:i/>
        </w:rPr>
        <w:t xml:space="preserve">Ultra HD </w:t>
      </w:r>
      <w:proofErr w:type="gramStart"/>
      <w:r w:rsidRPr="0097743F">
        <w:rPr>
          <w:i/>
        </w:rPr>
        <w:t>4K</w:t>
      </w:r>
      <w:proofErr w:type="gramEnd"/>
      <w:r w:rsidRPr="0097743F">
        <w:rPr>
          <w:i/>
        </w:rPr>
        <w:t xml:space="preserve"> webov</w:t>
      </w:r>
      <w:r w:rsidR="004D7290" w:rsidRPr="0097743F">
        <w:rPr>
          <w:i/>
        </w:rPr>
        <w:t>é</w:t>
      </w:r>
      <w:r w:rsidRPr="0097743F">
        <w:rPr>
          <w:i/>
        </w:rPr>
        <w:t xml:space="preserve"> kamer</w:t>
      </w:r>
      <w:r w:rsidR="004D7290" w:rsidRPr="0097743F">
        <w:rPr>
          <w:i/>
        </w:rPr>
        <w:t>y</w:t>
      </w:r>
    </w:p>
    <w:p w14:paraId="00000004" w14:textId="77777777" w:rsidR="00DA53C5" w:rsidRDefault="00DA53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right="196" w:firstLine="13"/>
        <w:rPr>
          <w:b/>
          <w:sz w:val="24"/>
          <w:szCs w:val="24"/>
        </w:rPr>
      </w:pPr>
    </w:p>
    <w:p w14:paraId="00000005" w14:textId="43024105" w:rsidR="00DA53C5" w:rsidRPr="0097743F" w:rsidRDefault="00000000" w:rsidP="009774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right="196" w:firstLine="13"/>
        <w:jc w:val="both"/>
      </w:pPr>
      <w:r w:rsidRPr="0097743F">
        <w:t>Praha, 6. března 2024 – Společnost Logitech představila</w:t>
      </w:r>
      <w:r w:rsidR="004D7290" w:rsidRPr="0097743F">
        <w:t xml:space="preserve"> revoluční špičkovou webkameru </w:t>
      </w:r>
      <w:hyperlink r:id="rId5">
        <w:r w:rsidRPr="0097743F">
          <w:rPr>
            <w:color w:val="1155CC"/>
            <w:u w:val="single"/>
          </w:rPr>
          <w:t>MX B</w:t>
        </w:r>
        <w:r w:rsidRPr="0097743F">
          <w:rPr>
            <w:color w:val="1155CC"/>
            <w:u w:val="single"/>
          </w:rPr>
          <w:t>r</w:t>
        </w:r>
        <w:r w:rsidRPr="0097743F">
          <w:rPr>
            <w:color w:val="1155CC"/>
            <w:u w:val="single"/>
          </w:rPr>
          <w:t>io</w:t>
        </w:r>
      </w:hyperlink>
      <w:r w:rsidRPr="0097743F">
        <w:t>/</w:t>
      </w:r>
      <w:hyperlink r:id="rId6">
        <w:r w:rsidRPr="0097743F">
          <w:rPr>
            <w:color w:val="1155CC"/>
            <w:u w:val="single"/>
          </w:rPr>
          <w:t>MX Brio 705 fo</w:t>
        </w:r>
        <w:r w:rsidRPr="0097743F">
          <w:rPr>
            <w:color w:val="1155CC"/>
            <w:u w:val="single"/>
          </w:rPr>
          <w:t>r</w:t>
        </w:r>
        <w:r w:rsidRPr="0097743F">
          <w:rPr>
            <w:color w:val="1155CC"/>
            <w:u w:val="single"/>
          </w:rPr>
          <w:t xml:space="preserve"> </w:t>
        </w:r>
        <w:r w:rsidRPr="0097743F">
          <w:rPr>
            <w:color w:val="1155CC"/>
            <w:u w:val="single"/>
          </w:rPr>
          <w:t>B</w:t>
        </w:r>
        <w:r w:rsidRPr="0097743F">
          <w:rPr>
            <w:color w:val="1155CC"/>
            <w:u w:val="single"/>
          </w:rPr>
          <w:t>u</w:t>
        </w:r>
        <w:r w:rsidRPr="0097743F">
          <w:rPr>
            <w:color w:val="1155CC"/>
            <w:u w:val="single"/>
          </w:rPr>
          <w:t>s</w:t>
        </w:r>
        <w:r w:rsidRPr="0097743F">
          <w:rPr>
            <w:color w:val="1155CC"/>
            <w:u w:val="single"/>
          </w:rPr>
          <w:t>iness</w:t>
        </w:r>
      </w:hyperlink>
      <w:r w:rsidRPr="0097743F">
        <w:rPr>
          <w:color w:val="000000"/>
        </w:rPr>
        <w:t>,</w:t>
      </w:r>
      <w:r w:rsidRPr="0097743F">
        <w:t xml:space="preserve"> která </w:t>
      </w:r>
      <w:r w:rsidR="00D2358A" w:rsidRPr="0097743F">
        <w:t>byla</w:t>
      </w:r>
      <w:r w:rsidRPr="0097743F">
        <w:t xml:space="preserve"> navržena tak, aby splňovala požadavky </w:t>
      </w:r>
      <w:r w:rsidR="00D2358A" w:rsidRPr="0097743F">
        <w:t>náročných koncových uživatelů a firem</w:t>
      </w:r>
      <w:r w:rsidRPr="0097743F">
        <w:t>. MX Brio je dosud nejpokročilejší webová kamera společnosti Logitech</w:t>
      </w:r>
      <w:r w:rsidR="00D2358A" w:rsidRPr="0097743F">
        <w:t xml:space="preserve"> a patří spolu s klávesnicemi a myšmi MX do ekosystému řady </w:t>
      </w:r>
      <w:hyperlink r:id="rId7">
        <w:r w:rsidR="00D2358A" w:rsidRPr="0097743F">
          <w:rPr>
            <w:color w:val="1155CC"/>
            <w:u w:val="single"/>
          </w:rPr>
          <w:t>Master Series</w:t>
        </w:r>
      </w:hyperlink>
      <w:r w:rsidR="00D2358A" w:rsidRPr="0097743F">
        <w:t>. Přináší vynikající funkčnost a uživatelskou zkušenost ze streamování pro podporu kvalitní spolupráce. R</w:t>
      </w:r>
      <w:r w:rsidRPr="0097743F">
        <w:t xml:space="preserve">ozlišením Ultra HD </w:t>
      </w:r>
      <w:proofErr w:type="gramStart"/>
      <w:r w:rsidRPr="0097743F">
        <w:t>4K</w:t>
      </w:r>
      <w:proofErr w:type="gramEnd"/>
      <w:r w:rsidRPr="0097743F">
        <w:t xml:space="preserve"> pomáhá kreativním profesionálům a vývojářům </w:t>
      </w:r>
      <w:r w:rsidR="00D2358A" w:rsidRPr="0097743F">
        <w:t>vylepšit dojem z</w:t>
      </w:r>
      <w:r w:rsidRPr="0097743F">
        <w:t xml:space="preserve"> jejich virtuální</w:t>
      </w:r>
      <w:r w:rsidR="00D2358A" w:rsidRPr="0097743F">
        <w:t>ch</w:t>
      </w:r>
      <w:r w:rsidRPr="0097743F">
        <w:t xml:space="preserve"> </w:t>
      </w:r>
      <w:r w:rsidR="00D2358A" w:rsidRPr="0097743F">
        <w:t>prezentací</w:t>
      </w:r>
      <w:r w:rsidRPr="0097743F">
        <w:t xml:space="preserve"> a efektivně sdílet výsledky</w:t>
      </w:r>
      <w:r w:rsidR="00D2358A" w:rsidRPr="0097743F">
        <w:t xml:space="preserve"> práce</w:t>
      </w:r>
      <w:r w:rsidRPr="0097743F">
        <w:t xml:space="preserve"> a </w:t>
      </w:r>
      <w:r w:rsidR="00D2358A" w:rsidRPr="0097743F">
        <w:t xml:space="preserve">další </w:t>
      </w:r>
      <w:r w:rsidRPr="0097743F">
        <w:t>nápady.</w:t>
      </w:r>
    </w:p>
    <w:p w14:paraId="00000006" w14:textId="77777777" w:rsidR="00DA53C5" w:rsidRPr="0097743F" w:rsidRDefault="00DA53C5" w:rsidP="009774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right="196"/>
        <w:jc w:val="both"/>
      </w:pPr>
    </w:p>
    <w:p w14:paraId="00000007" w14:textId="327E1ED0" w:rsidR="00DA53C5" w:rsidRPr="0097743F" w:rsidRDefault="00000000" w:rsidP="009774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4" w:firstLine="2"/>
        <w:jc w:val="both"/>
      </w:pPr>
      <w:r w:rsidRPr="0097743F">
        <w:t xml:space="preserve">„Víme, že uživatelé MX spolupracují a komunikují z mnoha různých prostředí a potřebují univerzální webovou kameru s nejlepší kvalitou obrazu a zvuku,“ řekl Anatolij Polyanker, generální ředitel divize MX společnosti Logitech. „MX Brio je naše nejkvalitnější webová kamera, která nabízí </w:t>
      </w:r>
      <w:r w:rsidR="00F709C9" w:rsidRPr="0097743F">
        <w:t xml:space="preserve">mnoho </w:t>
      </w:r>
      <w:r w:rsidRPr="0097743F">
        <w:t>možnost</w:t>
      </w:r>
      <w:r w:rsidR="00F709C9" w:rsidRPr="0097743F">
        <w:t>í</w:t>
      </w:r>
      <w:r w:rsidRPr="0097743F">
        <w:t xml:space="preserve"> přizpůsobení a umožňuje ukázat sebe </w:t>
      </w:r>
      <w:r w:rsidR="00F709C9" w:rsidRPr="0097743F">
        <w:t>a</w:t>
      </w:r>
      <w:r w:rsidRPr="0097743F">
        <w:t xml:space="preserve"> svo</w:t>
      </w:r>
      <w:r w:rsidR="00F709C9" w:rsidRPr="0097743F">
        <w:t>ji</w:t>
      </w:r>
      <w:r w:rsidRPr="0097743F">
        <w:t xml:space="preserve"> práci tím nejlepším možným způsobem.“</w:t>
      </w:r>
    </w:p>
    <w:p w14:paraId="00000008" w14:textId="77777777" w:rsidR="00DA53C5" w:rsidRPr="0097743F" w:rsidRDefault="00DA53C5" w:rsidP="009774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4" w:firstLine="2"/>
        <w:jc w:val="both"/>
      </w:pPr>
    </w:p>
    <w:p w14:paraId="00000009" w14:textId="036E7701" w:rsidR="00DA53C5" w:rsidRPr="0097743F" w:rsidRDefault="00000000" w:rsidP="0097743F">
      <w:pPr>
        <w:widowControl w:val="0"/>
        <w:spacing w:line="264" w:lineRule="auto"/>
        <w:ind w:left="4"/>
        <w:jc w:val="both"/>
      </w:pPr>
      <w:r w:rsidRPr="0097743F">
        <w:t xml:space="preserve">Rozlišení Ultra HD </w:t>
      </w:r>
      <w:proofErr w:type="gramStart"/>
      <w:r w:rsidRPr="0097743F">
        <w:t>4K</w:t>
      </w:r>
      <w:proofErr w:type="gramEnd"/>
      <w:r w:rsidRPr="0097743F">
        <w:t xml:space="preserve"> a pokročilý snímač webkamery MX Brio jsou d</w:t>
      </w:r>
      <w:r w:rsidR="00714E80" w:rsidRPr="0097743F">
        <w:t>okladem</w:t>
      </w:r>
      <w:r w:rsidRPr="0097743F">
        <w:t xml:space="preserve"> neustál</w:t>
      </w:r>
      <w:r w:rsidR="00F709C9" w:rsidRPr="0097743F">
        <w:t>e probíhajících</w:t>
      </w:r>
      <w:r w:rsidRPr="0097743F">
        <w:t xml:space="preserve"> inovací </w:t>
      </w:r>
      <w:r w:rsidR="00F709C9" w:rsidRPr="0097743F">
        <w:t xml:space="preserve">ve </w:t>
      </w:r>
      <w:r w:rsidRPr="0097743F">
        <w:t xml:space="preserve">společnosti Logitech, </w:t>
      </w:r>
      <w:r w:rsidR="004742B7" w:rsidRPr="0097743F">
        <w:t>jelikož</w:t>
      </w:r>
      <w:r w:rsidRPr="0097743F">
        <w:t xml:space="preserve"> oproti </w:t>
      </w:r>
      <w:r w:rsidR="00F709C9" w:rsidRPr="0097743F">
        <w:t xml:space="preserve">svojí </w:t>
      </w:r>
      <w:r w:rsidRPr="0097743F">
        <w:t>předchozí vlajkové lodi, webové kameře Brio 4K, nabízí o 70 % větší počet pixelů</w:t>
      </w:r>
      <w:r w:rsidR="00F709C9" w:rsidRPr="0097743F">
        <w:t xml:space="preserve">, což umožňuje získat </w:t>
      </w:r>
      <w:r w:rsidRPr="0097743F">
        <w:t xml:space="preserve">mimořádně ostrý obraz. Kvalita obrazu </w:t>
      </w:r>
      <w:r w:rsidR="00714E80" w:rsidRPr="0097743F">
        <w:t xml:space="preserve">je </w:t>
      </w:r>
      <w:r w:rsidRPr="0097743F">
        <w:t>kromě obvyklé automatické korekc</w:t>
      </w:r>
      <w:r w:rsidR="00714E80" w:rsidRPr="0097743F">
        <w:t>e</w:t>
      </w:r>
      <w:r w:rsidRPr="0097743F">
        <w:t xml:space="preserve"> světla </w:t>
      </w:r>
      <w:r w:rsidR="00714E80" w:rsidRPr="0097743F">
        <w:t xml:space="preserve">zvýšena pomocí umělé inteligence s důrazem na vykreslení obličeje. Výsledkem je </w:t>
      </w:r>
      <w:r w:rsidRPr="0097743F">
        <w:t xml:space="preserve">přirozenější obraz a video s 2x lepší viditelností obličeje a 2x jemnějšími detaily obrazu v obtížných světelných podmínkách ve srovnání s kamerou Brio </w:t>
      </w:r>
      <w:proofErr w:type="gramStart"/>
      <w:r w:rsidRPr="0097743F">
        <w:t>4K</w:t>
      </w:r>
      <w:proofErr w:type="gramEnd"/>
      <w:r w:rsidRPr="0097743F">
        <w:t xml:space="preserve">, jak bylo </w:t>
      </w:r>
      <w:r w:rsidR="00714E80" w:rsidRPr="0097743F">
        <w:t xml:space="preserve">potvrzeno </w:t>
      </w:r>
      <w:r w:rsidRPr="0097743F">
        <w:t>testován</w:t>
      </w:r>
      <w:r w:rsidR="00714E80" w:rsidRPr="0097743F">
        <w:t>ím v</w:t>
      </w:r>
      <w:r w:rsidRPr="0097743F">
        <w:t xml:space="preserve"> laboratoř</w:t>
      </w:r>
      <w:r w:rsidR="00714E80" w:rsidRPr="0097743F">
        <w:t>i</w:t>
      </w:r>
      <w:r w:rsidRPr="0097743F">
        <w:t xml:space="preserve"> DXOMARK.</w:t>
      </w:r>
      <w:r w:rsidRPr="0097743F">
        <w:br/>
      </w:r>
      <w:r w:rsidRPr="0097743F">
        <w:br/>
      </w:r>
      <w:r w:rsidR="005554A5" w:rsidRPr="0097743F">
        <w:t xml:space="preserve">Vylepšené </w:t>
      </w:r>
      <w:r w:rsidR="004742B7" w:rsidRPr="0097743F">
        <w:t>funkce</w:t>
      </w:r>
      <w:r w:rsidRPr="0097743F">
        <w:t xml:space="preserve"> umožňují uživatelům vyladit svůj vzhled ručním nastavením expozice, </w:t>
      </w:r>
      <w:r w:rsidR="004742B7" w:rsidRPr="0097743F">
        <w:t xml:space="preserve">barevného </w:t>
      </w:r>
      <w:r w:rsidRPr="0097743F">
        <w:t>odstínu, živosti</w:t>
      </w:r>
      <w:r w:rsidR="004742B7" w:rsidRPr="0097743F">
        <w:t xml:space="preserve"> barev</w:t>
      </w:r>
      <w:r w:rsidRPr="0097743F">
        <w:t xml:space="preserve">, </w:t>
      </w:r>
      <w:r w:rsidR="004742B7" w:rsidRPr="0097743F">
        <w:t xml:space="preserve">velikosti </w:t>
      </w:r>
      <w:r w:rsidRPr="0097743F">
        <w:t xml:space="preserve">zorného </w:t>
      </w:r>
      <w:r w:rsidR="005554A5" w:rsidRPr="0097743F">
        <w:t>pole</w:t>
      </w:r>
      <w:r w:rsidRPr="0097743F">
        <w:t xml:space="preserve"> a dalších parametrů pomocí softwaru Logi Options+, Logi Tune a G HUB. Režim Show Mode usnadňuje </w:t>
      </w:r>
      <w:r w:rsidR="005554A5" w:rsidRPr="0097743F">
        <w:t>snímání</w:t>
      </w:r>
      <w:r w:rsidRPr="0097743F">
        <w:t xml:space="preserve"> náčrtů nebo jiných fyzických objektů na stole pouhým nakloněním webové kamery. MX Brio má také dva směrové mikrofony</w:t>
      </w:r>
      <w:r w:rsidR="005554A5" w:rsidRPr="0097743F">
        <w:t xml:space="preserve"> pro potlačení </w:t>
      </w:r>
      <w:r w:rsidRPr="0097743F">
        <w:t>hluk</w:t>
      </w:r>
      <w:r w:rsidR="005554A5" w:rsidRPr="0097743F">
        <w:t>u</w:t>
      </w:r>
      <w:r w:rsidRPr="0097743F">
        <w:t xml:space="preserve"> v pozadí, takže vás bude </w:t>
      </w:r>
      <w:r w:rsidR="005554A5" w:rsidRPr="0097743F">
        <w:t>lépe</w:t>
      </w:r>
      <w:r w:rsidRPr="0097743F">
        <w:t xml:space="preserve"> slyšet, a integrovanou clonu pro ochranu soukromí. </w:t>
      </w:r>
      <w:r w:rsidR="005554A5" w:rsidRPr="0097743F">
        <w:t xml:space="preserve">Firemní uživatelé MX Brio 705 mohou pomocí Logi Tune </w:t>
      </w:r>
      <w:r w:rsidR="00C67429" w:rsidRPr="0097743F">
        <w:t>aktivovat</w:t>
      </w:r>
      <w:r w:rsidR="005554A5" w:rsidRPr="0097743F">
        <w:t xml:space="preserve"> f</w:t>
      </w:r>
      <w:r w:rsidRPr="0097743F">
        <w:t>unkci automatického rámování RightSight, která detekuje</w:t>
      </w:r>
      <w:r w:rsidR="005554A5" w:rsidRPr="0097743F">
        <w:t xml:space="preserve"> mluvčího a zaměřuje se na něj, </w:t>
      </w:r>
      <w:r w:rsidRPr="0097743F">
        <w:t>i když se pohybuje</w:t>
      </w:r>
      <w:r w:rsidR="005554A5" w:rsidRPr="0097743F">
        <w:t>.</w:t>
      </w:r>
    </w:p>
    <w:p w14:paraId="0000000A" w14:textId="77777777" w:rsidR="00DA53C5" w:rsidRPr="0097743F" w:rsidRDefault="00DA53C5" w:rsidP="009774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right="77"/>
        <w:jc w:val="both"/>
      </w:pPr>
    </w:p>
    <w:p w14:paraId="0000000B" w14:textId="531DD272" w:rsidR="00DA53C5" w:rsidRPr="0097743F" w:rsidRDefault="00000000" w:rsidP="009774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right="77"/>
        <w:jc w:val="both"/>
      </w:pPr>
      <w:r w:rsidRPr="0097743F">
        <w:t>Pro IT týmy, které vybavují pracovní stanice zaměstnanců a domácí kanceláře, je určen model MX Brio 705 for Business, který je kompatibilní s většinou videokonferenčních platforem</w:t>
      </w:r>
      <w:r w:rsidR="005554A5" w:rsidRPr="0097743F">
        <w:t>,</w:t>
      </w:r>
      <w:r w:rsidRPr="0097743F">
        <w:t xml:space="preserve"> je </w:t>
      </w:r>
      <w:r w:rsidRPr="0097743F">
        <w:lastRenderedPageBreak/>
        <w:t xml:space="preserve">certifikován pro Microsoft Teams, Google Meet a Zoom a spolupracuje </w:t>
      </w:r>
      <w:r w:rsidR="005554A5" w:rsidRPr="0097743F">
        <w:t xml:space="preserve">také </w:t>
      </w:r>
      <w:r w:rsidRPr="0097743F">
        <w:t xml:space="preserve">s Chromebookem. Navíc mohou správci IT vybavení bezpečně aktualizovat firmware a řešit problémy </w:t>
      </w:r>
      <w:r w:rsidR="005554A5" w:rsidRPr="0097743F">
        <w:t>různě vybavených pracovních</w:t>
      </w:r>
      <w:r w:rsidRPr="0097743F">
        <w:t xml:space="preserve"> týmů prostřednictvím webové platformy pro správu zařízení </w:t>
      </w:r>
      <w:hyperlink r:id="rId8">
        <w:r w:rsidRPr="0097743F">
          <w:rPr>
            <w:color w:val="1155CC"/>
            <w:u w:val="single"/>
          </w:rPr>
          <w:t>Logitech Sync</w:t>
        </w:r>
      </w:hyperlink>
      <w:r w:rsidRPr="0097743F">
        <w:t>.</w:t>
      </w:r>
    </w:p>
    <w:p w14:paraId="0000000C" w14:textId="77777777" w:rsidR="00DA53C5" w:rsidRPr="0097743F" w:rsidRDefault="00DA53C5" w:rsidP="009774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</w:rPr>
      </w:pPr>
    </w:p>
    <w:p w14:paraId="0000000D" w14:textId="77777777" w:rsidR="00DA53C5" w:rsidRPr="0097743F" w:rsidRDefault="00000000" w:rsidP="009774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</w:rPr>
      </w:pPr>
      <w:r w:rsidRPr="0097743F">
        <w:rPr>
          <w:b/>
        </w:rPr>
        <w:t>Podpora udržitelnosti</w:t>
      </w:r>
    </w:p>
    <w:p w14:paraId="0000000E" w14:textId="6545E79F" w:rsidR="00DA53C5" w:rsidRPr="0097743F" w:rsidRDefault="00000000" w:rsidP="009774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jc w:val="both"/>
      </w:pPr>
      <w:r w:rsidRPr="0097743F">
        <w:t xml:space="preserve">Kamery MX Brio </w:t>
      </w:r>
      <w:r w:rsidR="002C32E0" w:rsidRPr="0097743F">
        <w:t>byly</w:t>
      </w:r>
      <w:r w:rsidRPr="0097743F">
        <w:t xml:space="preserve"> </w:t>
      </w:r>
      <w:r w:rsidR="002C32E0" w:rsidRPr="0097743F">
        <w:t>zkonstruovány</w:t>
      </w:r>
      <w:r w:rsidRPr="0097743F">
        <w:t xml:space="preserve"> v souladu s cílem společnosti Logitech vytvářet produkty, které zlepšují život lidí. To znamená, že při každém posuzování návrhu bereme v úvahu i environmentální a sociální dopady. Webové kamery jsou stejně jako ostatní produkty Logitech certifikovány jako uhlíkově neutrální a papírové obaly pocházejí z lesů s certifikací FSC™ a dalších kontrolovaných zdrojů. Plastové díly kamer MX</w:t>
      </w:r>
      <w:r w:rsidR="002A207D" w:rsidRPr="0097743F">
        <w:t xml:space="preserve"> </w:t>
      </w:r>
      <w:r w:rsidRPr="0097743F">
        <w:t>Brio obsahují certifikované recyklované plasty pocházející ze staré vyřazené spotřební elektroniky</w:t>
      </w:r>
      <w:r w:rsidR="00EC0B46" w:rsidRPr="0097743F">
        <w:t xml:space="preserve"> a jejich</w:t>
      </w:r>
      <w:r w:rsidRPr="0097743F">
        <w:t xml:space="preserve"> podíl činí 82 % u grafitové a 75 % u světle šedé verze.</w:t>
      </w:r>
    </w:p>
    <w:p w14:paraId="0000000F" w14:textId="77777777" w:rsidR="00DA53C5" w:rsidRPr="0097743F" w:rsidRDefault="00DA53C5" w:rsidP="009774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jc w:val="both"/>
        <w:rPr>
          <w:b/>
        </w:rPr>
      </w:pPr>
    </w:p>
    <w:p w14:paraId="00000010" w14:textId="77777777" w:rsidR="00DA53C5" w:rsidRPr="0097743F" w:rsidRDefault="00000000" w:rsidP="009774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jc w:val="both"/>
        <w:rPr>
          <w:b/>
          <w:color w:val="000000"/>
        </w:rPr>
      </w:pPr>
      <w:r w:rsidRPr="0097743F">
        <w:rPr>
          <w:b/>
          <w:color w:val="000000"/>
        </w:rPr>
        <w:t xml:space="preserve">Cena a dostupnost </w:t>
      </w:r>
    </w:p>
    <w:p w14:paraId="00000012" w14:textId="53C2A2BF" w:rsidR="00DA53C5" w:rsidRDefault="00B3615E" w:rsidP="009774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63" w:lineRule="auto"/>
        <w:ind w:right="589"/>
        <w:jc w:val="both"/>
      </w:pPr>
      <w:r>
        <w:t>Kamer</w:t>
      </w:r>
      <w:r>
        <w:t>a</w:t>
      </w:r>
      <w:r>
        <w:t xml:space="preserve"> MX Brio bud</w:t>
      </w:r>
      <w:r>
        <w:t>e</w:t>
      </w:r>
      <w:r>
        <w:t xml:space="preserve"> k dostání v České republice u vybraných prodejců (Alza.cz a CZC.cz) a na </w:t>
      </w:r>
      <w:hyperlink r:id="rId9" w:history="1">
        <w:r w:rsidRPr="00B3615E">
          <w:rPr>
            <w:rStyle w:val="Hypertextovodkaz"/>
          </w:rPr>
          <w:t>logitech.com</w:t>
        </w:r>
      </w:hyperlink>
      <w:r>
        <w:t xml:space="preserve"> od března 2024 v grafitové a světle šedé barvě za doporučenou maloobchodní cenu 5 799 Kč.</w:t>
      </w:r>
    </w:p>
    <w:p w14:paraId="71CBD0F4" w14:textId="77777777" w:rsidR="00B3615E" w:rsidRPr="0097743F" w:rsidRDefault="00B3615E" w:rsidP="009774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63" w:lineRule="auto"/>
        <w:ind w:right="589"/>
        <w:jc w:val="both"/>
      </w:pPr>
    </w:p>
    <w:p w14:paraId="00000013" w14:textId="2CA28EAA" w:rsidR="00DA53C5" w:rsidRDefault="00636A23" w:rsidP="009774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63" w:lineRule="auto"/>
        <w:ind w:right="589"/>
        <w:jc w:val="both"/>
      </w:pPr>
      <w:r w:rsidRPr="0097743F">
        <w:t>Kamer</w:t>
      </w:r>
      <w:r w:rsidR="00B3615E">
        <w:t>a</w:t>
      </w:r>
      <w:r w:rsidRPr="0097743F">
        <w:t xml:space="preserve"> MX Brio 705 v grafitové barvě je možné objednat </w:t>
      </w:r>
      <w:hyperlink r:id="rId10">
        <w:r w:rsidRPr="0097743F">
          <w:rPr>
            <w:color w:val="1155CC"/>
            <w:u w:val="single"/>
          </w:rPr>
          <w:t>zde</w:t>
        </w:r>
      </w:hyperlink>
      <w:r w:rsidR="006E0D86">
        <w:t xml:space="preserve">. </w:t>
      </w:r>
    </w:p>
    <w:p w14:paraId="773E4075" w14:textId="0DBEF510" w:rsidR="0097743F" w:rsidRDefault="0097743F" w:rsidP="009774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63" w:lineRule="auto"/>
        <w:ind w:right="589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</w:t>
      </w:r>
    </w:p>
    <w:p w14:paraId="25BB8489" w14:textId="77777777" w:rsidR="0097743F" w:rsidRPr="0097743F" w:rsidRDefault="0097743F" w:rsidP="009774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000000"/>
          <w:sz w:val="20"/>
          <w:szCs w:val="20"/>
        </w:rPr>
      </w:pPr>
      <w:r w:rsidRPr="0097743F">
        <w:rPr>
          <w:b/>
          <w:color w:val="000000"/>
          <w:sz w:val="20"/>
        </w:rPr>
        <w:t xml:space="preserve">O společnosti </w:t>
      </w:r>
      <w:proofErr w:type="spellStart"/>
      <w:r w:rsidRPr="0097743F">
        <w:rPr>
          <w:b/>
          <w:color w:val="000000"/>
          <w:sz w:val="20"/>
        </w:rPr>
        <w:t>Logitech</w:t>
      </w:r>
      <w:proofErr w:type="spellEnd"/>
    </w:p>
    <w:p w14:paraId="25D8346B" w14:textId="77777777" w:rsidR="0097743F" w:rsidRPr="007516DD" w:rsidRDefault="0097743F" w:rsidP="0097743F">
      <w:pPr>
        <w:spacing w:before="120" w:line="240" w:lineRule="auto"/>
        <w:jc w:val="both"/>
        <w:rPr>
          <w:sz w:val="20"/>
          <w:szCs w:val="20"/>
        </w:rPr>
      </w:pPr>
      <w:r>
        <w:rPr>
          <w:sz w:val="20"/>
        </w:rPr>
        <w:t xml:space="preserve">Společnost </w:t>
      </w:r>
      <w:proofErr w:type="spellStart"/>
      <w:r>
        <w:rPr>
          <w:sz w:val="20"/>
        </w:rPr>
        <w:t>Logitech</w:t>
      </w:r>
      <w:proofErr w:type="spellEnd"/>
      <w:r>
        <w:rPr>
          <w:sz w:val="20"/>
        </w:rPr>
        <w:t xml:space="preserve"> pomáhá všem lidem realizovat jejich touhy nabídkou technologií, které umožňují každému tvořit, být úspěšnější a užívat si více života. Navrhuje a vytváří produkty, které spojují lidi prostřednictvím počítačů, her, videa, hudby nebo streamování a tvorby obsahu. Mezi značky společnosti </w:t>
      </w:r>
      <w:proofErr w:type="spellStart"/>
      <w:r>
        <w:rPr>
          <w:sz w:val="20"/>
        </w:rPr>
        <w:t>Logitech</w:t>
      </w:r>
      <w:proofErr w:type="spellEnd"/>
      <w:r>
        <w:rPr>
          <w:sz w:val="20"/>
        </w:rPr>
        <w:t xml:space="preserve"> patří </w:t>
      </w:r>
      <w:hyperlink r:id="rId11" w:history="1">
        <w:r>
          <w:rPr>
            <w:rStyle w:val="Hypertextovodkaz"/>
            <w:sz w:val="20"/>
          </w:rPr>
          <w:t>Logitech</w:t>
        </w:r>
      </w:hyperlink>
      <w:r>
        <w:rPr>
          <w:sz w:val="20"/>
        </w:rPr>
        <w:t xml:space="preserve">, </w:t>
      </w:r>
      <w:hyperlink r:id="rId12" w:history="1">
        <w:r>
          <w:rPr>
            <w:rStyle w:val="Hypertextovodkaz"/>
            <w:sz w:val="20"/>
          </w:rPr>
          <w:t>Logitech G</w:t>
        </w:r>
      </w:hyperlink>
      <w:r>
        <w:rPr>
          <w:sz w:val="20"/>
        </w:rPr>
        <w:t xml:space="preserve">, </w:t>
      </w:r>
      <w:hyperlink r:id="rId13" w:history="1">
        <w:r>
          <w:rPr>
            <w:rStyle w:val="Hypertextovodkaz"/>
            <w:sz w:val="20"/>
          </w:rPr>
          <w:t>Astro Gaming</w:t>
        </w:r>
      </w:hyperlink>
      <w:r>
        <w:rPr>
          <w:rStyle w:val="Hypertextovodkaz"/>
          <w:sz w:val="20"/>
        </w:rPr>
        <w:t>,</w:t>
      </w:r>
      <w:r>
        <w:rPr>
          <w:sz w:val="20"/>
        </w:rPr>
        <w:t xml:space="preserve"> </w:t>
      </w:r>
      <w:hyperlink r:id="rId14">
        <w:r>
          <w:rPr>
            <w:rStyle w:val="Hypertextovodkaz"/>
            <w:sz w:val="20"/>
            <w:highlight w:val="white"/>
          </w:rPr>
          <w:t>Streamlabs</w:t>
        </w:r>
      </w:hyperlink>
      <w:r>
        <w:rPr>
          <w:sz w:val="20"/>
        </w:rPr>
        <w:t xml:space="preserve">, </w:t>
      </w:r>
      <w:hyperlink r:id="rId15" w:history="1">
        <w:r>
          <w:rPr>
            <w:rStyle w:val="Hypertextovodkaz"/>
            <w:sz w:val="20"/>
          </w:rPr>
          <w:t>Ultimate Ears</w:t>
        </w:r>
      </w:hyperlink>
      <w:r>
        <w:rPr>
          <w:sz w:val="20"/>
        </w:rPr>
        <w:t xml:space="preserve">, </w:t>
      </w:r>
      <w:hyperlink r:id="rId16" w:history="1">
        <w:r>
          <w:rPr>
            <w:rStyle w:val="Hypertextovodkaz"/>
            <w:sz w:val="20"/>
          </w:rPr>
          <w:t>Jaybird</w:t>
        </w:r>
      </w:hyperlink>
      <w:r>
        <w:rPr>
          <w:sz w:val="20"/>
        </w:rPr>
        <w:t xml:space="preserve"> a </w:t>
      </w:r>
      <w:hyperlink r:id="rId17" w:history="1">
        <w:r>
          <w:rPr>
            <w:rStyle w:val="Hypertextovodkaz"/>
            <w:sz w:val="20"/>
          </w:rPr>
          <w:t>Blue Microphones</w:t>
        </w:r>
      </w:hyperlink>
      <w:r>
        <w:rPr>
          <w:sz w:val="20"/>
        </w:rPr>
        <w:t xml:space="preserve">. Společnost </w:t>
      </w:r>
      <w:proofErr w:type="spellStart"/>
      <w:r>
        <w:rPr>
          <w:sz w:val="20"/>
        </w:rPr>
        <w:t>Logitech</w:t>
      </w:r>
      <w:proofErr w:type="spellEnd"/>
      <w:r>
        <w:rPr>
          <w:sz w:val="20"/>
        </w:rPr>
        <w:t xml:space="preserve"> International byla založena v roce 1981 a je registrována ve Švýcarsku; její akcie se obchodují na švýcarské burze SIX </w:t>
      </w:r>
      <w:proofErr w:type="spellStart"/>
      <w:r>
        <w:rPr>
          <w:sz w:val="20"/>
        </w:rPr>
        <w:t>Swiss</w:t>
      </w:r>
      <w:proofErr w:type="spellEnd"/>
      <w:r>
        <w:rPr>
          <w:sz w:val="20"/>
        </w:rPr>
        <w:t xml:space="preserve"> Exchange (LOGN) a na americké burze </w:t>
      </w:r>
      <w:proofErr w:type="spellStart"/>
      <w:r>
        <w:rPr>
          <w:sz w:val="20"/>
        </w:rPr>
        <w:t>Nasdaq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Global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Select</w:t>
      </w:r>
      <w:proofErr w:type="spellEnd"/>
      <w:r>
        <w:rPr>
          <w:sz w:val="20"/>
        </w:rPr>
        <w:t xml:space="preserve"> Market (LOGI). Více informací o společnosti </w:t>
      </w:r>
      <w:proofErr w:type="spellStart"/>
      <w:r>
        <w:rPr>
          <w:sz w:val="20"/>
        </w:rPr>
        <w:t>Logitech</w:t>
      </w:r>
      <w:proofErr w:type="spellEnd"/>
      <w:r>
        <w:rPr>
          <w:sz w:val="20"/>
        </w:rPr>
        <w:t xml:space="preserve"> můžete získat na webových stránkách </w:t>
      </w:r>
      <w:hyperlink r:id="rId18" w:history="1">
        <w:r>
          <w:rPr>
            <w:rStyle w:val="Hypertextovodkaz"/>
            <w:sz w:val="20"/>
          </w:rPr>
          <w:t>www.logitech.com</w:t>
        </w:r>
      </w:hyperlink>
      <w:r>
        <w:rPr>
          <w:sz w:val="20"/>
        </w:rPr>
        <w:t xml:space="preserve">, </w:t>
      </w:r>
      <w:hyperlink r:id="rId19" w:tgtFrame="_blank" w:history="1">
        <w:r>
          <w:rPr>
            <w:rStyle w:val="Hypertextovodkaz"/>
            <w:sz w:val="20"/>
          </w:rPr>
          <w:t>firemním blogu</w:t>
        </w:r>
      </w:hyperlink>
      <w:r>
        <w:rPr>
          <w:sz w:val="20"/>
        </w:rPr>
        <w:t xml:space="preserve">, </w:t>
      </w:r>
      <w:hyperlink r:id="rId20" w:history="1">
        <w:r>
          <w:rPr>
            <w:rStyle w:val="Hypertextovodkaz"/>
            <w:sz w:val="20"/>
          </w:rPr>
          <w:t>Facebooku</w:t>
        </w:r>
      </w:hyperlink>
      <w:r>
        <w:rPr>
          <w:sz w:val="20"/>
        </w:rPr>
        <w:t> nebo na Twitteru s hashtagem </w:t>
      </w:r>
      <w:hyperlink r:id="rId21" w:tgtFrame="_blank" w:history="1">
        <w:r>
          <w:rPr>
            <w:rStyle w:val="Hypertextovodkaz"/>
            <w:sz w:val="20"/>
          </w:rPr>
          <w:t>@Logitech</w:t>
        </w:r>
      </w:hyperlink>
      <w:r>
        <w:rPr>
          <w:sz w:val="20"/>
        </w:rPr>
        <w:t>.</w:t>
      </w:r>
    </w:p>
    <w:p w14:paraId="725FACA2" w14:textId="77777777" w:rsidR="0097743F" w:rsidRDefault="0097743F" w:rsidP="0097743F">
      <w:pPr>
        <w:jc w:val="both"/>
      </w:pPr>
    </w:p>
    <w:p w14:paraId="5B6EB2CB" w14:textId="77777777" w:rsidR="0097743F" w:rsidRDefault="0097743F" w:rsidP="0097743F">
      <w:pPr>
        <w:jc w:val="both"/>
        <w:rPr>
          <w:color w:val="222222"/>
          <w:sz w:val="16"/>
          <w:szCs w:val="16"/>
          <w:highlight w:val="white"/>
        </w:rPr>
      </w:pPr>
      <w:proofErr w:type="spellStart"/>
      <w:r>
        <w:rPr>
          <w:color w:val="222222"/>
          <w:sz w:val="16"/>
          <w:highlight w:val="white"/>
        </w:rPr>
        <w:t>Logitech</w:t>
      </w:r>
      <w:proofErr w:type="spellEnd"/>
      <w:r>
        <w:rPr>
          <w:color w:val="222222"/>
          <w:sz w:val="16"/>
          <w:highlight w:val="white"/>
        </w:rPr>
        <w:t xml:space="preserve"> a další značky </w:t>
      </w:r>
      <w:proofErr w:type="spellStart"/>
      <w:r>
        <w:rPr>
          <w:color w:val="222222"/>
          <w:sz w:val="16"/>
          <w:highlight w:val="white"/>
        </w:rPr>
        <w:t>Logitech</w:t>
      </w:r>
      <w:proofErr w:type="spellEnd"/>
      <w:r>
        <w:rPr>
          <w:color w:val="222222"/>
          <w:sz w:val="16"/>
          <w:highlight w:val="white"/>
        </w:rPr>
        <w:t xml:space="preserve"> jsou ochranné známky nebo registrované ochranné známky společnosti </w:t>
      </w:r>
      <w:proofErr w:type="spellStart"/>
      <w:r>
        <w:rPr>
          <w:color w:val="222222"/>
          <w:sz w:val="16"/>
          <w:highlight w:val="white"/>
        </w:rPr>
        <w:t>Logitech</w:t>
      </w:r>
      <w:proofErr w:type="spellEnd"/>
      <w:r>
        <w:rPr>
          <w:color w:val="222222"/>
          <w:sz w:val="16"/>
          <w:highlight w:val="white"/>
        </w:rPr>
        <w:t xml:space="preserve"> </w:t>
      </w:r>
      <w:proofErr w:type="spellStart"/>
      <w:r>
        <w:rPr>
          <w:color w:val="222222"/>
          <w:sz w:val="16"/>
          <w:highlight w:val="white"/>
        </w:rPr>
        <w:t>Europe</w:t>
      </w:r>
      <w:proofErr w:type="spellEnd"/>
      <w:r>
        <w:rPr>
          <w:color w:val="222222"/>
          <w:sz w:val="16"/>
          <w:highlight w:val="white"/>
        </w:rPr>
        <w:t xml:space="preserve"> S.A. a/nebo jejích přidružených společností ve Spojených státech a dalších zemích. Veškeré ostatní ochranné známky jsou majetkem příslušných vlastníků. Více informací o společnosti </w:t>
      </w:r>
      <w:proofErr w:type="spellStart"/>
      <w:r>
        <w:rPr>
          <w:color w:val="222222"/>
          <w:sz w:val="16"/>
          <w:highlight w:val="white"/>
        </w:rPr>
        <w:t>Logitech</w:t>
      </w:r>
      <w:proofErr w:type="spellEnd"/>
      <w:r>
        <w:rPr>
          <w:color w:val="222222"/>
          <w:sz w:val="16"/>
          <w:highlight w:val="white"/>
        </w:rPr>
        <w:t xml:space="preserve"> a jejích produktech můžete získat na webových stránkách společnosti na adrese </w:t>
      </w:r>
      <w:hyperlink r:id="rId22" w:history="1">
        <w:r>
          <w:rPr>
            <w:rStyle w:val="Hypertextovodkaz"/>
            <w:sz w:val="16"/>
            <w:highlight w:val="white"/>
          </w:rPr>
          <w:t>www.logitech.com</w:t>
        </w:r>
      </w:hyperlink>
      <w:r>
        <w:rPr>
          <w:color w:val="222222"/>
          <w:sz w:val="16"/>
          <w:highlight w:val="white"/>
        </w:rPr>
        <w:t>.</w:t>
      </w:r>
    </w:p>
    <w:p w14:paraId="00000014" w14:textId="77777777" w:rsidR="00DA53C5" w:rsidRDefault="00DA53C5" w:rsidP="009774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63" w:lineRule="auto"/>
        <w:ind w:right="589"/>
        <w:jc w:val="both"/>
        <w:rPr>
          <w:highlight w:val="yellow"/>
        </w:rPr>
      </w:pPr>
    </w:p>
    <w:sectPr w:rsidR="00DA53C5">
      <w:pgSz w:w="12240" w:h="15840"/>
      <w:pgMar w:top="990" w:right="1404" w:bottom="1555" w:left="1443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wsjAxNzQyNDIzNzNQ0lEKTi0uzszPAykwrAUAz8RxhCwAAAA="/>
  </w:docVars>
  <w:rsids>
    <w:rsidRoot w:val="00DA53C5"/>
    <w:rsid w:val="000D5352"/>
    <w:rsid w:val="002A207D"/>
    <w:rsid w:val="002B6FFE"/>
    <w:rsid w:val="002C32E0"/>
    <w:rsid w:val="004742B7"/>
    <w:rsid w:val="004D7290"/>
    <w:rsid w:val="00546012"/>
    <w:rsid w:val="005554A5"/>
    <w:rsid w:val="00636A23"/>
    <w:rsid w:val="006E0D86"/>
    <w:rsid w:val="00714E80"/>
    <w:rsid w:val="0097743F"/>
    <w:rsid w:val="00B3615E"/>
    <w:rsid w:val="00B74097"/>
    <w:rsid w:val="00C67429"/>
    <w:rsid w:val="00CB3EE3"/>
    <w:rsid w:val="00CF02B6"/>
    <w:rsid w:val="00D2358A"/>
    <w:rsid w:val="00DA53C5"/>
    <w:rsid w:val="00E2449D"/>
    <w:rsid w:val="00EC0B46"/>
    <w:rsid w:val="00F7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3793"/>
  <w15:docId w15:val="{80DE7580-74A8-4902-B75C-77CF16B2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714E8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6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tech.com/en-us/video-collaboration/products/sync.html" TargetMode="External"/><Relationship Id="rId13" Type="http://schemas.openxmlformats.org/officeDocument/2006/relationships/hyperlink" Target="https://www.astrogaming.com/" TargetMode="External"/><Relationship Id="rId18" Type="http://schemas.openxmlformats.org/officeDocument/2006/relationships/hyperlink" Target="http://www.logitech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witter.com/Logitech" TargetMode="External"/><Relationship Id="rId7" Type="http://schemas.openxmlformats.org/officeDocument/2006/relationships/hyperlink" Target="https://www.logitech.com/en-us/mx/master-series.html" TargetMode="External"/><Relationship Id="rId12" Type="http://schemas.openxmlformats.org/officeDocument/2006/relationships/hyperlink" Target="https://www.logitechg.com/cs-cz" TargetMode="External"/><Relationship Id="rId17" Type="http://schemas.openxmlformats.org/officeDocument/2006/relationships/hyperlink" Target="https://www.bluedesigns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jaybirdsport.com/en-roeu" TargetMode="External"/><Relationship Id="rId20" Type="http://schemas.openxmlformats.org/officeDocument/2006/relationships/hyperlink" Target="https://www.facebook.com/logitechczsk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.link/smbqn6" TargetMode="External"/><Relationship Id="rId11" Type="http://schemas.openxmlformats.org/officeDocument/2006/relationships/hyperlink" Target="https://www.logitech.com/cs-cz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.link/4xtonm" TargetMode="External"/><Relationship Id="rId15" Type="http://schemas.openxmlformats.org/officeDocument/2006/relationships/hyperlink" Target="https://www.ultimateears.com/en-u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logitech.com/products/webcams/mx-brio-705-for-business.html" TargetMode="External"/><Relationship Id="rId19" Type="http://schemas.openxmlformats.org/officeDocument/2006/relationships/hyperlink" Target="http://blog.logitech.com/" TargetMode="External"/><Relationship Id="rId4" Type="http://schemas.openxmlformats.org/officeDocument/2006/relationships/hyperlink" Target="mailto:leona.dankova@taktiq.com" TargetMode="External"/><Relationship Id="rId9" Type="http://schemas.openxmlformats.org/officeDocument/2006/relationships/hyperlink" Target="https://www.logitech.com/cs-cz/products/webcams/mx-brio.html" TargetMode="External"/><Relationship Id="rId14" Type="http://schemas.openxmlformats.org/officeDocument/2006/relationships/hyperlink" Target="https://streamlabs.com/" TargetMode="External"/><Relationship Id="rId22" Type="http://schemas.openxmlformats.org/officeDocument/2006/relationships/hyperlink" Target="http://cts.businesswire.com/ct/CT?id=smartlink&amp;url=http%3A%2F%2Fwww.logitech.com&amp;esheet=51739948&amp;newsitemid=20180108006876&amp;lan=en-US&amp;anchor=www.logitech.com&amp;index=10&amp;md5=d088f386496b7af38236e741face445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2</Pages>
  <Words>921</Words>
  <Characters>5435</Characters>
  <Application>Microsoft Office Word</Application>
  <DocSecurity>0</DocSecurity>
  <Lines>45</Lines>
  <Paragraphs>12</Paragraphs>
  <ScaleCrop>false</ScaleCrop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Kočí</dc:creator>
  <cp:lastModifiedBy>Leona</cp:lastModifiedBy>
  <cp:revision>6</cp:revision>
  <cp:lastPrinted>2024-03-04T13:13:00Z</cp:lastPrinted>
  <dcterms:created xsi:type="dcterms:W3CDTF">2024-03-04T13:33:00Z</dcterms:created>
  <dcterms:modified xsi:type="dcterms:W3CDTF">2024-03-06T08:03:00Z</dcterms:modified>
</cp:coreProperties>
</file>